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0180DF" w14:textId="77777777" w:rsidR="00542CC7" w:rsidRDefault="00542CC7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Hlk83991170"/>
    </w:p>
    <w:p w14:paraId="01F70C6A" w14:textId="77777777" w:rsidR="001471CB" w:rsidRDefault="001471CB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DA3F4AD" w14:textId="77777777" w:rsidR="001471CB" w:rsidRDefault="001471CB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5EE9D91" w14:textId="77777777" w:rsidR="001471CB" w:rsidRPr="00DF453C" w:rsidRDefault="001471CB" w:rsidP="00073E2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EDACEF9" w14:textId="77777777" w:rsidR="00E83197" w:rsidRDefault="00E83197" w:rsidP="00E8319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обеспечения безопасного летнего отдыха</w:t>
      </w:r>
    </w:p>
    <w:p w14:paraId="7B42EE9C" w14:textId="77777777" w:rsidR="00E83197" w:rsidRDefault="00E83197" w:rsidP="00E8319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1C8D3CD" w14:textId="77777777" w:rsidR="00E83197" w:rsidRDefault="00E83197" w:rsidP="00E8319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Атюрьевского района провела проверку исполнения законодательства о пожарной безопасности и об антитеррористической защищенности в деятельности образовательной организации на базе которой размещались летние детские лагеря. </w:t>
      </w:r>
    </w:p>
    <w:p w14:paraId="20724680" w14:textId="77777777" w:rsidR="00E83197" w:rsidRDefault="00E83197" w:rsidP="00E8319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Установлено, что в образовательном учреждении в нарушение положений законодательства на путях эвакуации расположены предметы, препятствующие безопасной эвакуации; не обеспечена своевременная замена либо перезарядка огнетушителя; не обеспечено наличие знаков пожарной безопасности, обозначающих места расположения ручных пожарных извещателей, а также знаков  обозначающие пути эвакуации; не обеспечено расположение огнетушителей в специальных защитных подставках из негорючих материалов; отсутствуют объектовые системы оповещения.</w:t>
      </w:r>
    </w:p>
    <w:p w14:paraId="5B076CF9" w14:textId="77777777" w:rsidR="00E83197" w:rsidRDefault="00E83197" w:rsidP="00E8319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виновные должностные лица привлечены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14:paraId="2ED4308F" w14:textId="27CD6CFC" w:rsidR="00D52FF9" w:rsidRDefault="00D52FF9" w:rsidP="00D52FF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0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9F228AF" w:rsidR="00B362E8" w:rsidRDefault="0019179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1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1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bookmarkStart w:id="2" w:name="_GoBack" w:colFirst="0" w:colLast="1"/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2"/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90A6E4" w14:textId="77777777" w:rsidR="00CB434C" w:rsidRDefault="00CB434C" w:rsidP="00466B1C">
      <w:pPr>
        <w:spacing w:after="0" w:line="240" w:lineRule="auto"/>
      </w:pPr>
      <w:r>
        <w:separator/>
      </w:r>
    </w:p>
  </w:endnote>
  <w:endnote w:type="continuationSeparator" w:id="0">
    <w:p w14:paraId="6FAF43F4" w14:textId="77777777" w:rsidR="00CB434C" w:rsidRDefault="00CB434C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3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F61433" w14:textId="77777777" w:rsidR="00CB434C" w:rsidRDefault="00CB434C" w:rsidP="00466B1C">
      <w:pPr>
        <w:spacing w:after="0" w:line="240" w:lineRule="auto"/>
      </w:pPr>
      <w:r>
        <w:separator/>
      </w:r>
    </w:p>
  </w:footnote>
  <w:footnote w:type="continuationSeparator" w:id="0">
    <w:p w14:paraId="2830BD4D" w14:textId="77777777" w:rsidR="00CB434C" w:rsidRDefault="00CB434C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471CB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2022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34C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2FF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197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862B6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A890E-6AC1-4F97-A66A-3492B687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30</cp:revision>
  <cp:lastPrinted>2023-01-09T07:42:00Z</cp:lastPrinted>
  <dcterms:created xsi:type="dcterms:W3CDTF">2021-12-01T06:19:00Z</dcterms:created>
  <dcterms:modified xsi:type="dcterms:W3CDTF">2024-08-27T09:55:00Z</dcterms:modified>
  <cp:category>Файлы документов</cp:category>
</cp:coreProperties>
</file>