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933" w:rsidRDefault="00BD4933" w:rsidP="00A5005C">
      <w:pPr>
        <w:spacing w:after="0" w:line="240" w:lineRule="auto"/>
        <w:jc w:val="both"/>
      </w:pPr>
    </w:p>
    <w:p w:rsidR="00BD4933" w:rsidRDefault="00BD4933" w:rsidP="00BD4933">
      <w:pPr>
        <w:spacing w:after="0" w:line="240" w:lineRule="auto"/>
        <w:ind w:firstLine="720"/>
        <w:jc w:val="both"/>
      </w:pPr>
    </w:p>
    <w:p w:rsidR="00BD4933" w:rsidRPr="000A056A" w:rsidRDefault="00BD4933" w:rsidP="00BD493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056A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0A056A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0A056A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 w:rsidRPr="000A056A">
        <w:rPr>
          <w:rFonts w:ascii="Times New Roman" w:eastAsia="Calibri" w:hAnsi="Times New Roman" w:cs="Times New Roman"/>
          <w:b/>
          <w:sz w:val="28"/>
          <w:szCs w:val="28"/>
        </w:rPr>
        <w:br/>
        <w:t>в сфере обеспечения безопасного летнего отдыха</w:t>
      </w:r>
    </w:p>
    <w:p w:rsidR="00BD4933" w:rsidRPr="000A056A" w:rsidRDefault="00BD4933" w:rsidP="00BD493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4933" w:rsidRPr="000A056A" w:rsidRDefault="00BD4933" w:rsidP="00BD493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056A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0A056A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A056A">
        <w:rPr>
          <w:rFonts w:ascii="Times New Roman" w:eastAsia="Calibri" w:hAnsi="Times New Roman" w:cs="Times New Roman"/>
          <w:sz w:val="28"/>
          <w:szCs w:val="28"/>
        </w:rPr>
        <w:t xml:space="preserve"> района провела проверку исполнения законодательства о пожарной безопасности и об антитеррористической защищенности в деятельности образовательной организации на базе которой размещались летние детские лагеря. </w:t>
      </w:r>
    </w:p>
    <w:p w:rsidR="00BD4933" w:rsidRPr="000A056A" w:rsidRDefault="00BD4933" w:rsidP="00BD493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056A"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образовательном учреждении в нарушение положений законодательства на путях эвакуации расположены предметы, препятствующие безопасной эвакуации; не обеспечена своевременная замена либо перезарядка огнетушителя; не обеспечено наличие знаков пожарной безопасности, обозначающих места расположения ручных пожарных </w:t>
      </w:r>
      <w:proofErr w:type="spellStart"/>
      <w:r w:rsidRPr="000A056A">
        <w:rPr>
          <w:rFonts w:ascii="Times New Roman" w:eastAsia="Calibri" w:hAnsi="Times New Roman" w:cs="Times New Roman"/>
          <w:sz w:val="28"/>
          <w:szCs w:val="28"/>
        </w:rPr>
        <w:t>извещателей</w:t>
      </w:r>
      <w:proofErr w:type="spellEnd"/>
      <w:r w:rsidRPr="000A056A">
        <w:rPr>
          <w:rFonts w:ascii="Times New Roman" w:eastAsia="Calibri" w:hAnsi="Times New Roman" w:cs="Times New Roman"/>
          <w:sz w:val="28"/>
          <w:szCs w:val="28"/>
        </w:rPr>
        <w:t>, а также знаков  обозначающие пути эвакуации; не обеспечено расположение огнетушителей в специальных защитных подставках из негорючих материалов; отсутствуют объектовые системы оповещения.</w:t>
      </w:r>
    </w:p>
    <w:p w:rsidR="00BD4933" w:rsidRPr="000A056A" w:rsidRDefault="00BD4933" w:rsidP="00BD493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056A"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виновные должностные лица привлечены </w:t>
      </w:r>
      <w:r w:rsidRPr="000A056A"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ч. 1 ст. 20.4 и ч. 1 ст. 20.35 КоАП РФ. </w:t>
      </w:r>
    </w:p>
    <w:p w:rsidR="00BD4933" w:rsidRDefault="00BD4933" w:rsidP="00BD493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BD4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A63CC"/>
    <w:multiLevelType w:val="hybridMultilevel"/>
    <w:tmpl w:val="EF82D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933"/>
    <w:rsid w:val="00A5005C"/>
    <w:rsid w:val="00BA4C17"/>
    <w:rsid w:val="00BD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D6BEC-422D-46F7-914A-1EEA28E5E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2024-08-27T07:57:00Z</dcterms:created>
  <dcterms:modified xsi:type="dcterms:W3CDTF">2024-08-27T07:57:00Z</dcterms:modified>
</cp:coreProperties>
</file>