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2D3" w:rsidRPr="003D42D3" w:rsidRDefault="003D42D3" w:rsidP="003D42D3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</w:pPr>
      <w:r w:rsidRPr="003D42D3"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  <w:t xml:space="preserve">Отделение СФР по Мордовии с начала 2024 года </w:t>
      </w:r>
      <w:proofErr w:type="spellStart"/>
      <w:r w:rsidRPr="003D42D3"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  <w:t>проактивно</w:t>
      </w:r>
      <w:proofErr w:type="spellEnd"/>
      <w:r w:rsidRPr="003D42D3">
        <w:rPr>
          <w:rFonts w:ascii="Arial" w:eastAsia="Times New Roman" w:hAnsi="Arial" w:cs="Arial"/>
          <w:b/>
          <w:bCs/>
          <w:color w:val="212121"/>
          <w:kern w:val="36"/>
          <w:sz w:val="48"/>
          <w:szCs w:val="48"/>
        </w:rPr>
        <w:t xml:space="preserve"> открыло 2396 СНИЛС новорожденным</w:t>
      </w:r>
    </w:p>
    <w:p w:rsidR="001552DA" w:rsidRDefault="001552DA" w:rsidP="002D1B3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>С начала 2024 года Отделение Социального фонда России по Республике Мордовия оформило 2396 индивидуальных лицевых счетов новорожденным на основе данных информационной системы ЗАГС. Номер не меняется на протяжении всей жизни человека.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>СНИЛС нужен для получения государственных услуг, оформления льгот и пособий, в том числе на детей. Этот номер помогает упростить и ускорить проверку информации при подаче заявлений. Например, СНИЛС малыша понадобится родителям для получения материнского капитала, получения полиса ОМС и прикрепления к поликлинике.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Оформление СНИЛС в 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t>проактивном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 режиме началось с 2020 года. За 4 года региональное Отделение Социального фонда открыло 20 389 лицевых счетов малышам без подачи заявлений от родителей.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Информация о сформированном СНИЛС поступает в личный кабинет мамы ребенка на портале 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t>госуслуг.Чтобы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 оперативно получить уведомление об оформленном СНИЛС по электронной почте или в смс, необходимо выбрать соответствующие настройки в личном 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t>кабинете.Обращаем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 внимание, что для получения услуг наличие бумажного СНИЛС не требуется, достаточно знать его номер. Чтобы найти номер в личном кабинете родителей, необходимо перейти во вкладку «Документы и данные», а затем выбрать «Дети».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Сервис доступен родителям, которые имеют подтвержденный аккаунт на портале 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t>госуслуг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t>. Подтвердить его можно через онлайн-банк, в Центре обслуживания, по Почте России или с помощью электронной подписи.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>Если подтвержденной учетной записи на портале нет, для получения СНИЛС можно обратиться в клиентскую службу Отделения СФР или ближайший МФЦ с паспортом и свидетельством о рождении ребенка. Страховой номер предоставят в день обращения.</w:t>
      </w:r>
    </w:p>
    <w:p w:rsidR="003D42D3" w:rsidRPr="003D42D3" w:rsidRDefault="003D42D3" w:rsidP="003D42D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3D42D3">
        <w:rPr>
          <w:rFonts w:ascii="Arial" w:eastAsia="Times New Roman" w:hAnsi="Arial" w:cs="Arial"/>
          <w:color w:val="212121"/>
          <w:sz w:val="24"/>
          <w:szCs w:val="24"/>
        </w:rPr>
        <w:t xml:space="preserve">Если у вас остались вопросы - получить консультацию можно по телефону горячей линии ОСФР по Республике Мордовия: 8-800-200-01-88, а также в официальных аккаунтах Отделения в 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t>соцсетях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t>: </w:t>
      </w:r>
      <w:proofErr w:type="spellStart"/>
      <w:r w:rsidRPr="003D42D3">
        <w:rPr>
          <w:rFonts w:ascii="Arial" w:eastAsia="Times New Roman" w:hAnsi="Arial" w:cs="Arial"/>
          <w:color w:val="212121"/>
          <w:sz w:val="24"/>
          <w:szCs w:val="24"/>
        </w:rPr>
        <w:fldChar w:fldCharType="begin"/>
      </w:r>
      <w:r w:rsidRPr="003D42D3">
        <w:rPr>
          <w:rFonts w:ascii="Arial" w:eastAsia="Times New Roman" w:hAnsi="Arial" w:cs="Arial"/>
          <w:color w:val="212121"/>
          <w:sz w:val="24"/>
          <w:szCs w:val="24"/>
        </w:rPr>
        <w:instrText xml:space="preserve"> HYPERLINK "https://vk.com/sfr.respublikamordoviya" \t "_blank" </w:instrText>
      </w:r>
      <w:r w:rsidRPr="003D42D3">
        <w:rPr>
          <w:rFonts w:ascii="Arial" w:eastAsia="Times New Roman" w:hAnsi="Arial" w:cs="Arial"/>
          <w:color w:val="212121"/>
          <w:sz w:val="24"/>
          <w:szCs w:val="24"/>
        </w:rPr>
        <w:fldChar w:fldCharType="separate"/>
      </w:r>
      <w:r w:rsidRPr="003D42D3">
        <w:rPr>
          <w:rFonts w:ascii="Arial" w:eastAsia="Times New Roman" w:hAnsi="Arial" w:cs="Arial"/>
          <w:color w:val="212121"/>
          <w:sz w:val="24"/>
          <w:szCs w:val="24"/>
          <w:u w:val="single"/>
        </w:rPr>
        <w:t>ВКонтакте</w:t>
      </w:r>
      <w:proofErr w:type="spellEnd"/>
      <w:r w:rsidRPr="003D42D3">
        <w:rPr>
          <w:rFonts w:ascii="Arial" w:eastAsia="Times New Roman" w:hAnsi="Arial" w:cs="Arial"/>
          <w:color w:val="212121"/>
          <w:sz w:val="24"/>
          <w:szCs w:val="24"/>
        </w:rPr>
        <w:fldChar w:fldCharType="end"/>
      </w:r>
      <w:r w:rsidRPr="003D42D3">
        <w:rPr>
          <w:rFonts w:ascii="Arial" w:eastAsia="Times New Roman" w:hAnsi="Arial" w:cs="Arial"/>
          <w:color w:val="212121"/>
          <w:sz w:val="24"/>
          <w:szCs w:val="24"/>
        </w:rPr>
        <w:t>, </w:t>
      </w:r>
      <w:hyperlink r:id="rId6" w:tgtFrame="_blank" w:history="1">
        <w:r w:rsidRPr="003D42D3">
          <w:rPr>
            <w:rFonts w:ascii="Arial" w:eastAsia="Times New Roman" w:hAnsi="Arial" w:cs="Arial"/>
            <w:color w:val="212121"/>
            <w:sz w:val="24"/>
            <w:szCs w:val="24"/>
            <w:u w:val="single"/>
          </w:rPr>
          <w:t>Одноклассники</w:t>
        </w:r>
      </w:hyperlink>
    </w:p>
    <w:p w:rsidR="001552DA" w:rsidRDefault="001552DA" w:rsidP="002D1B3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</w:p>
    <w:sectPr w:rsidR="001552DA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D04BA"/>
    <w:multiLevelType w:val="multilevel"/>
    <w:tmpl w:val="2956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04159"/>
    <w:multiLevelType w:val="multilevel"/>
    <w:tmpl w:val="6D1A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C421D"/>
    <w:multiLevelType w:val="multilevel"/>
    <w:tmpl w:val="3F22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64BED"/>
    <w:multiLevelType w:val="multilevel"/>
    <w:tmpl w:val="FF5E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577F34"/>
    <w:multiLevelType w:val="multilevel"/>
    <w:tmpl w:val="6426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B1178"/>
    <w:multiLevelType w:val="multilevel"/>
    <w:tmpl w:val="C608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4A6BD8"/>
    <w:multiLevelType w:val="multilevel"/>
    <w:tmpl w:val="204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373EEA"/>
    <w:multiLevelType w:val="multilevel"/>
    <w:tmpl w:val="CB8A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46828"/>
    <w:multiLevelType w:val="multilevel"/>
    <w:tmpl w:val="3CE6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362CD9"/>
    <w:multiLevelType w:val="multilevel"/>
    <w:tmpl w:val="7F660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5F5FE3"/>
    <w:multiLevelType w:val="multilevel"/>
    <w:tmpl w:val="BF3C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486CF0"/>
    <w:multiLevelType w:val="multilevel"/>
    <w:tmpl w:val="E376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562F33"/>
    <w:multiLevelType w:val="multilevel"/>
    <w:tmpl w:val="D634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4E14B9"/>
    <w:multiLevelType w:val="multilevel"/>
    <w:tmpl w:val="3ECA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2D449B"/>
    <w:multiLevelType w:val="multilevel"/>
    <w:tmpl w:val="597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F604F6"/>
    <w:multiLevelType w:val="multilevel"/>
    <w:tmpl w:val="05EA40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388A5404"/>
    <w:multiLevelType w:val="multilevel"/>
    <w:tmpl w:val="C6CA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ED0AF9"/>
    <w:multiLevelType w:val="multilevel"/>
    <w:tmpl w:val="36D0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26320"/>
    <w:multiLevelType w:val="multilevel"/>
    <w:tmpl w:val="1C2A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067381"/>
    <w:multiLevelType w:val="multilevel"/>
    <w:tmpl w:val="C0B2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DA203C"/>
    <w:multiLevelType w:val="multilevel"/>
    <w:tmpl w:val="B5EEDA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40400747"/>
    <w:multiLevelType w:val="multilevel"/>
    <w:tmpl w:val="DFAA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0B65DB"/>
    <w:multiLevelType w:val="multilevel"/>
    <w:tmpl w:val="AD20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8149DA"/>
    <w:multiLevelType w:val="multilevel"/>
    <w:tmpl w:val="DA48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C72A1B"/>
    <w:multiLevelType w:val="multilevel"/>
    <w:tmpl w:val="F4DA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92001B4"/>
    <w:multiLevelType w:val="multilevel"/>
    <w:tmpl w:val="EC7E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15075A"/>
    <w:multiLevelType w:val="multilevel"/>
    <w:tmpl w:val="89D0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9A7C59"/>
    <w:multiLevelType w:val="multilevel"/>
    <w:tmpl w:val="4BEA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F4B27CE"/>
    <w:multiLevelType w:val="multilevel"/>
    <w:tmpl w:val="913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945F9F"/>
    <w:multiLevelType w:val="multilevel"/>
    <w:tmpl w:val="5DB0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C27FB0"/>
    <w:multiLevelType w:val="multilevel"/>
    <w:tmpl w:val="98D6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F77EBD"/>
    <w:multiLevelType w:val="multilevel"/>
    <w:tmpl w:val="EC6C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04361D"/>
    <w:multiLevelType w:val="multilevel"/>
    <w:tmpl w:val="7C2E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BC67750"/>
    <w:multiLevelType w:val="multilevel"/>
    <w:tmpl w:val="29E8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C7F4E20"/>
    <w:multiLevelType w:val="multilevel"/>
    <w:tmpl w:val="A938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CF241D"/>
    <w:multiLevelType w:val="multilevel"/>
    <w:tmpl w:val="30AA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0651DC"/>
    <w:multiLevelType w:val="multilevel"/>
    <w:tmpl w:val="4516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EE7DD3"/>
    <w:multiLevelType w:val="multilevel"/>
    <w:tmpl w:val="ABA6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7240E2F"/>
    <w:multiLevelType w:val="multilevel"/>
    <w:tmpl w:val="AFB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C37880"/>
    <w:multiLevelType w:val="multilevel"/>
    <w:tmpl w:val="1304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902E3A"/>
    <w:multiLevelType w:val="multilevel"/>
    <w:tmpl w:val="3848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40"/>
  </w:num>
  <w:num w:numId="4">
    <w:abstractNumId w:val="10"/>
  </w:num>
  <w:num w:numId="5">
    <w:abstractNumId w:val="1"/>
  </w:num>
  <w:num w:numId="6">
    <w:abstractNumId w:val="13"/>
  </w:num>
  <w:num w:numId="7">
    <w:abstractNumId w:val="5"/>
  </w:num>
  <w:num w:numId="8">
    <w:abstractNumId w:val="36"/>
  </w:num>
  <w:num w:numId="9">
    <w:abstractNumId w:val="28"/>
  </w:num>
  <w:num w:numId="10">
    <w:abstractNumId w:val="9"/>
  </w:num>
  <w:num w:numId="11">
    <w:abstractNumId w:val="12"/>
  </w:num>
  <w:num w:numId="12">
    <w:abstractNumId w:val="23"/>
  </w:num>
  <w:num w:numId="13">
    <w:abstractNumId w:val="35"/>
  </w:num>
  <w:num w:numId="14">
    <w:abstractNumId w:val="38"/>
  </w:num>
  <w:num w:numId="15">
    <w:abstractNumId w:val="29"/>
  </w:num>
  <w:num w:numId="16">
    <w:abstractNumId w:val="32"/>
  </w:num>
  <w:num w:numId="17">
    <w:abstractNumId w:val="8"/>
  </w:num>
  <w:num w:numId="18">
    <w:abstractNumId w:val="16"/>
  </w:num>
  <w:num w:numId="19">
    <w:abstractNumId w:val="34"/>
  </w:num>
  <w:num w:numId="20">
    <w:abstractNumId w:val="7"/>
  </w:num>
  <w:num w:numId="21">
    <w:abstractNumId w:val="21"/>
  </w:num>
  <w:num w:numId="22">
    <w:abstractNumId w:val="25"/>
  </w:num>
  <w:num w:numId="23">
    <w:abstractNumId w:val="6"/>
  </w:num>
  <w:num w:numId="24">
    <w:abstractNumId w:val="14"/>
  </w:num>
  <w:num w:numId="25">
    <w:abstractNumId w:val="3"/>
  </w:num>
  <w:num w:numId="26">
    <w:abstractNumId w:val="0"/>
  </w:num>
  <w:num w:numId="27">
    <w:abstractNumId w:val="18"/>
  </w:num>
  <w:num w:numId="28">
    <w:abstractNumId w:val="24"/>
  </w:num>
  <w:num w:numId="29">
    <w:abstractNumId w:val="31"/>
  </w:num>
  <w:num w:numId="30">
    <w:abstractNumId w:val="39"/>
  </w:num>
  <w:num w:numId="31">
    <w:abstractNumId w:val="37"/>
  </w:num>
  <w:num w:numId="32">
    <w:abstractNumId w:val="26"/>
  </w:num>
  <w:num w:numId="33">
    <w:abstractNumId w:val="17"/>
  </w:num>
  <w:num w:numId="34">
    <w:abstractNumId w:val="30"/>
  </w:num>
  <w:num w:numId="35">
    <w:abstractNumId w:val="15"/>
  </w:num>
  <w:num w:numId="36">
    <w:abstractNumId w:val="27"/>
  </w:num>
  <w:num w:numId="37">
    <w:abstractNumId w:val="11"/>
  </w:num>
  <w:num w:numId="38">
    <w:abstractNumId w:val="22"/>
  </w:num>
  <w:num w:numId="39">
    <w:abstractNumId w:val="20"/>
  </w:num>
  <w:num w:numId="40">
    <w:abstractNumId w:val="2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224EB"/>
    <w:rsid w:val="00057511"/>
    <w:rsid w:val="00060E2D"/>
    <w:rsid w:val="0006245E"/>
    <w:rsid w:val="00067977"/>
    <w:rsid w:val="00067F79"/>
    <w:rsid w:val="00070E57"/>
    <w:rsid w:val="00071CE5"/>
    <w:rsid w:val="00077D91"/>
    <w:rsid w:val="000C6103"/>
    <w:rsid w:val="000F41A6"/>
    <w:rsid w:val="0014146E"/>
    <w:rsid w:val="001426AC"/>
    <w:rsid w:val="001552DA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D1B39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D42D3"/>
    <w:rsid w:val="003E7573"/>
    <w:rsid w:val="00413D70"/>
    <w:rsid w:val="00421E6B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B3747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12BC7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137BD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56EC4"/>
    <w:rsid w:val="00AB164E"/>
    <w:rsid w:val="00AB57B2"/>
    <w:rsid w:val="00AB5F84"/>
    <w:rsid w:val="00AB68EB"/>
    <w:rsid w:val="00AC4CCF"/>
    <w:rsid w:val="00AC7F42"/>
    <w:rsid w:val="00AD2EA1"/>
    <w:rsid w:val="00AF62F2"/>
    <w:rsid w:val="00B11EFE"/>
    <w:rsid w:val="00B326FF"/>
    <w:rsid w:val="00B5734E"/>
    <w:rsid w:val="00B8348A"/>
    <w:rsid w:val="00B95A26"/>
    <w:rsid w:val="00B95DB2"/>
    <w:rsid w:val="00BC10B5"/>
    <w:rsid w:val="00BE5000"/>
    <w:rsid w:val="00C1236D"/>
    <w:rsid w:val="00C2420F"/>
    <w:rsid w:val="00C53606"/>
    <w:rsid w:val="00C614BF"/>
    <w:rsid w:val="00C702D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4142C"/>
    <w:rsid w:val="00E54573"/>
    <w:rsid w:val="00E54A7A"/>
    <w:rsid w:val="00E55842"/>
    <w:rsid w:val="00EC7C7D"/>
    <w:rsid w:val="00ED2A29"/>
    <w:rsid w:val="00EE3DE9"/>
    <w:rsid w:val="00EE48E8"/>
    <w:rsid w:val="00F12C57"/>
    <w:rsid w:val="00F24ABC"/>
    <w:rsid w:val="00F25094"/>
    <w:rsid w:val="00F2631E"/>
    <w:rsid w:val="00F578D7"/>
    <w:rsid w:val="00F73755"/>
    <w:rsid w:val="00F96BDC"/>
    <w:rsid w:val="00FA0DF4"/>
    <w:rsid w:val="00FD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3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B374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29436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32874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6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99695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5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919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8027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91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99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5676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89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877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9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3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50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652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32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10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38387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8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8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260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1080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17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75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2012830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22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226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39535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4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8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72641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13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5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5765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5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0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95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9890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87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28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851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29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9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7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982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2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6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7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6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64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52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0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57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3377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0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15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9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4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79486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12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497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102629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7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97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72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1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5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39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02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212121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6644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22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2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212121"/>
                        <w:right w:val="none" w:sz="0" w:space="0" w:color="auto"/>
                      </w:divBdr>
                      <w:divsChild>
                        <w:div w:id="83245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96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2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29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93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6031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4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7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638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5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018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595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08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5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3318">
              <w:marLeft w:val="0"/>
              <w:marRight w:val="0"/>
              <w:marTop w:val="0"/>
              <w:marBottom w:val="0"/>
              <w:divBdr>
                <w:top w:val="single" w:sz="6" w:space="0" w:color="212121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14768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212121"/>
                <w:right w:val="none" w:sz="0" w:space="0" w:color="auto"/>
              </w:divBdr>
              <w:divsChild>
                <w:div w:id="7739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8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604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51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sfr.respublikamordov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FDD07-C005-41E3-B128-BCC0F8DB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13</cp:revision>
  <dcterms:created xsi:type="dcterms:W3CDTF">2024-07-26T05:38:00Z</dcterms:created>
  <dcterms:modified xsi:type="dcterms:W3CDTF">2024-08-23T11:25:00Z</dcterms:modified>
</cp:coreProperties>
</file>