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1DA8" w:rsidRDefault="007A1DA8" w:rsidP="007A1DA8">
      <w:pPr>
        <w:suppressAutoHyphens/>
        <w:spacing w:after="240" w:line="240" w:lineRule="auto"/>
        <w:jc w:val="center"/>
        <w:rPr>
          <w:rFonts w:ascii="Times New Roman" w:eastAsia="Times New Roman" w:hAnsi="Times New Roman"/>
          <w:b/>
          <w:sz w:val="28"/>
          <w:szCs w:val="28"/>
          <w:lang w:eastAsia="ar-SA"/>
        </w:rPr>
      </w:pPr>
      <w:r>
        <w:rPr>
          <w:rFonts w:ascii="Times New Roman" w:eastAsia="Times New Roman" w:hAnsi="Times New Roman"/>
          <w:b/>
          <w:sz w:val="28"/>
          <w:szCs w:val="28"/>
          <w:lang w:eastAsia="ar-SA"/>
        </w:rPr>
        <w:t xml:space="preserve">АДМИНИСТРАЦИЯ </w:t>
      </w:r>
      <w:proofErr w:type="spellStart"/>
      <w:r>
        <w:rPr>
          <w:rFonts w:ascii="Times New Roman" w:eastAsia="Times New Roman" w:hAnsi="Times New Roman"/>
          <w:b/>
          <w:sz w:val="28"/>
          <w:szCs w:val="28"/>
          <w:lang w:eastAsia="ar-SA"/>
        </w:rPr>
        <w:t>НОВОЧАДОВСКОГО</w:t>
      </w:r>
      <w:proofErr w:type="spellEnd"/>
      <w:r>
        <w:rPr>
          <w:rFonts w:ascii="Times New Roman" w:eastAsia="Times New Roman" w:hAnsi="Times New Roman"/>
          <w:b/>
          <w:sz w:val="28"/>
          <w:szCs w:val="28"/>
          <w:lang w:eastAsia="ar-SA"/>
        </w:rPr>
        <w:t xml:space="preserve"> СЕЛЬСКОГО ПОСЕЛЕНИЯ </w:t>
      </w:r>
      <w:proofErr w:type="spellStart"/>
      <w:r>
        <w:rPr>
          <w:rFonts w:ascii="Times New Roman" w:eastAsia="Times New Roman" w:hAnsi="Times New Roman"/>
          <w:b/>
          <w:sz w:val="28"/>
          <w:szCs w:val="28"/>
          <w:lang w:eastAsia="ar-SA"/>
        </w:rPr>
        <w:t>АТЮРЬЕВСКОГО</w:t>
      </w:r>
      <w:proofErr w:type="spellEnd"/>
      <w:r>
        <w:rPr>
          <w:rFonts w:ascii="Times New Roman" w:eastAsia="Times New Roman" w:hAnsi="Times New Roman"/>
          <w:b/>
          <w:sz w:val="28"/>
          <w:szCs w:val="28"/>
          <w:lang w:eastAsia="ar-SA"/>
        </w:rPr>
        <w:t xml:space="preserve"> МУНИЦИПАЛЬНОГО РАЙОНА                                    РЕСПУБЛИКИ МОРДОВИЯ</w:t>
      </w:r>
    </w:p>
    <w:p w:rsidR="007A1DA8" w:rsidRDefault="007A1DA8" w:rsidP="007A1DA8">
      <w:pPr>
        <w:suppressAutoHyphens/>
        <w:spacing w:after="240" w:line="240" w:lineRule="auto"/>
        <w:jc w:val="center"/>
        <w:rPr>
          <w:rFonts w:ascii="Times New Roman" w:eastAsia="Times New Roman" w:hAnsi="Times New Roman"/>
          <w:b/>
          <w:sz w:val="28"/>
          <w:szCs w:val="28"/>
          <w:lang w:eastAsia="ar-SA"/>
        </w:rPr>
      </w:pPr>
    </w:p>
    <w:p w:rsidR="007A1DA8" w:rsidRDefault="007A1DA8" w:rsidP="007A1DA8">
      <w:pPr>
        <w:suppressAutoHyphens/>
        <w:spacing w:after="240" w:line="240" w:lineRule="auto"/>
        <w:jc w:val="center"/>
        <w:rPr>
          <w:rFonts w:ascii="Times New Roman" w:eastAsia="Times New Roman" w:hAnsi="Times New Roman"/>
          <w:b/>
          <w:sz w:val="28"/>
          <w:szCs w:val="28"/>
          <w:lang w:eastAsia="ar-SA"/>
        </w:rPr>
      </w:pPr>
      <w:r>
        <w:rPr>
          <w:rFonts w:ascii="Times New Roman" w:eastAsia="Times New Roman" w:hAnsi="Times New Roman"/>
          <w:b/>
          <w:sz w:val="28"/>
          <w:szCs w:val="28"/>
          <w:lang w:eastAsia="ar-SA"/>
        </w:rPr>
        <w:t>ПОСТАНОВЛЕНИЕ</w:t>
      </w:r>
    </w:p>
    <w:p w:rsidR="007A1DA8" w:rsidRDefault="007A1DA8" w:rsidP="007A1DA8">
      <w:pPr>
        <w:suppressAutoHyphens/>
        <w:spacing w:after="0" w:line="240" w:lineRule="auto"/>
        <w:jc w:val="center"/>
        <w:rPr>
          <w:rFonts w:ascii="Times New Roman" w:eastAsia="Times New Roman" w:hAnsi="Times New Roman"/>
          <w:b/>
          <w:sz w:val="28"/>
          <w:szCs w:val="28"/>
          <w:lang w:eastAsia="ar-SA"/>
        </w:rPr>
      </w:pPr>
      <w:r>
        <w:rPr>
          <w:rFonts w:ascii="Times New Roman" w:eastAsia="Times New Roman" w:hAnsi="Times New Roman"/>
          <w:b/>
          <w:sz w:val="28"/>
          <w:szCs w:val="28"/>
          <w:lang w:eastAsia="ar-SA"/>
        </w:rPr>
        <w:t>«06» августа 2024 года №22</w:t>
      </w:r>
      <w:bookmarkStart w:id="0" w:name="_GoBack"/>
      <w:bookmarkEnd w:id="0"/>
    </w:p>
    <w:p w:rsidR="007A1DA8" w:rsidRDefault="007A1DA8" w:rsidP="007A1DA8">
      <w:pPr>
        <w:suppressAutoHyphens/>
        <w:spacing w:after="0" w:line="240" w:lineRule="auto"/>
        <w:jc w:val="center"/>
        <w:rPr>
          <w:rFonts w:ascii="Times New Roman" w:eastAsia="Times New Roman" w:hAnsi="Times New Roman"/>
          <w:b/>
          <w:sz w:val="28"/>
          <w:szCs w:val="28"/>
          <w:lang w:eastAsia="ar-SA"/>
        </w:rPr>
      </w:pPr>
    </w:p>
    <w:p w:rsidR="007A1DA8" w:rsidRDefault="007A1DA8" w:rsidP="007A1DA8">
      <w:pPr>
        <w:suppressAutoHyphens/>
        <w:spacing w:after="0" w:line="240" w:lineRule="auto"/>
        <w:jc w:val="center"/>
        <w:rPr>
          <w:rFonts w:ascii="Times New Roman" w:eastAsia="Times New Roman" w:hAnsi="Times New Roman"/>
          <w:sz w:val="16"/>
          <w:szCs w:val="16"/>
          <w:lang w:eastAsia="ar-SA"/>
        </w:rPr>
      </w:pPr>
    </w:p>
    <w:p w:rsidR="007A1DA8" w:rsidRDefault="007A1DA8" w:rsidP="007A1DA8">
      <w:pPr>
        <w:shd w:val="clear" w:color="auto" w:fill="FFFFFF"/>
        <w:suppressAutoHyphens/>
        <w:autoSpaceDE w:val="0"/>
        <w:autoSpaceDN w:val="0"/>
        <w:adjustRightInd w:val="0"/>
        <w:spacing w:after="0" w:line="240" w:lineRule="auto"/>
        <w:ind w:right="-57"/>
        <w:jc w:val="center"/>
        <w:rPr>
          <w:rFonts w:ascii="Times New Roman" w:eastAsia="Times New Roman" w:hAnsi="Times New Roman"/>
          <w:b/>
          <w:sz w:val="28"/>
          <w:szCs w:val="28"/>
          <w:lang w:eastAsia="ar-SA"/>
        </w:rPr>
      </w:pPr>
      <w:r>
        <w:rPr>
          <w:rFonts w:ascii="Times New Roman" w:eastAsia="Times New Roman" w:hAnsi="Times New Roman"/>
          <w:b/>
          <w:sz w:val="28"/>
          <w:szCs w:val="28"/>
          <w:lang w:eastAsia="ar-SA"/>
        </w:rPr>
        <w:t xml:space="preserve">Об утверждении муниципальной программы «Противодействие коррупции в администрации </w:t>
      </w:r>
      <w:proofErr w:type="spellStart"/>
      <w:r>
        <w:rPr>
          <w:rFonts w:ascii="Times New Roman" w:eastAsia="Times New Roman" w:hAnsi="Times New Roman"/>
          <w:b/>
          <w:sz w:val="28"/>
          <w:szCs w:val="28"/>
          <w:lang w:eastAsia="ar-SA"/>
        </w:rPr>
        <w:t>Новочадовского</w:t>
      </w:r>
      <w:proofErr w:type="spellEnd"/>
      <w:r>
        <w:rPr>
          <w:rFonts w:ascii="Times New Roman" w:eastAsia="Times New Roman" w:hAnsi="Times New Roman"/>
          <w:b/>
          <w:sz w:val="28"/>
          <w:szCs w:val="28"/>
          <w:lang w:eastAsia="ar-SA"/>
        </w:rPr>
        <w:t xml:space="preserve"> сельского поселения                  </w:t>
      </w:r>
    </w:p>
    <w:p w:rsidR="007A1DA8" w:rsidRDefault="007A1DA8" w:rsidP="007A1DA8">
      <w:pPr>
        <w:shd w:val="clear" w:color="auto" w:fill="FFFFFF"/>
        <w:suppressAutoHyphens/>
        <w:autoSpaceDE w:val="0"/>
        <w:autoSpaceDN w:val="0"/>
        <w:adjustRightInd w:val="0"/>
        <w:spacing w:after="0" w:line="240" w:lineRule="auto"/>
        <w:ind w:right="-57"/>
        <w:jc w:val="center"/>
        <w:rPr>
          <w:rFonts w:ascii="Times New Roman" w:eastAsia="Times New Roman" w:hAnsi="Times New Roman"/>
          <w:b/>
          <w:sz w:val="28"/>
          <w:szCs w:val="28"/>
          <w:lang w:eastAsia="ar-SA"/>
        </w:rPr>
      </w:pPr>
      <w:r>
        <w:rPr>
          <w:rFonts w:ascii="Times New Roman" w:eastAsia="Times New Roman" w:hAnsi="Times New Roman"/>
          <w:b/>
          <w:sz w:val="28"/>
          <w:szCs w:val="28"/>
          <w:lang w:eastAsia="ar-SA"/>
        </w:rPr>
        <w:t>на 2024-2027 годы» </w:t>
      </w:r>
    </w:p>
    <w:p w:rsidR="007A1DA8" w:rsidRDefault="007A1DA8" w:rsidP="007A1DA8">
      <w:pPr>
        <w:shd w:val="clear" w:color="auto" w:fill="FFFFFF"/>
        <w:suppressAutoHyphens/>
        <w:autoSpaceDE w:val="0"/>
        <w:autoSpaceDN w:val="0"/>
        <w:adjustRightInd w:val="0"/>
        <w:spacing w:after="0" w:line="240" w:lineRule="auto"/>
        <w:ind w:right="-57"/>
        <w:jc w:val="center"/>
        <w:rPr>
          <w:rFonts w:ascii="Times New Roman" w:eastAsia="Times New Roman" w:hAnsi="Times New Roman"/>
          <w:b/>
          <w:sz w:val="28"/>
          <w:szCs w:val="28"/>
          <w:lang w:eastAsia="ar-SA"/>
        </w:rPr>
      </w:pPr>
    </w:p>
    <w:p w:rsidR="007A1DA8" w:rsidRDefault="007A1DA8" w:rsidP="007A1DA8">
      <w:pPr>
        <w:shd w:val="clear" w:color="auto" w:fill="FFFFFF"/>
        <w:suppressAutoHyphens/>
        <w:autoSpaceDE w:val="0"/>
        <w:autoSpaceDN w:val="0"/>
        <w:adjustRightInd w:val="0"/>
        <w:spacing w:after="0" w:line="254" w:lineRule="auto"/>
        <w:ind w:right="-55"/>
        <w:jc w:val="center"/>
        <w:rPr>
          <w:rFonts w:ascii="Times New Roman" w:eastAsia="Times New Roman" w:hAnsi="Times New Roman"/>
          <w:b/>
          <w:sz w:val="16"/>
          <w:szCs w:val="16"/>
          <w:lang w:eastAsia="ar-SA"/>
        </w:rPr>
      </w:pPr>
    </w:p>
    <w:p w:rsidR="007A1DA8" w:rsidRDefault="007A1DA8" w:rsidP="007A1DA8">
      <w:pPr>
        <w:shd w:val="clear" w:color="auto" w:fill="FFFFFF"/>
        <w:suppressAutoHyphens/>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В целях реализации Федерального закона от 25.12.2008 г. №273-ФЗ </w:t>
      </w:r>
      <w:hyperlink r:id="rId6" w:history="1">
        <w:r>
          <w:rPr>
            <w:rStyle w:val="a3"/>
            <w:rFonts w:ascii="Times New Roman" w:eastAsia="Times New Roman" w:hAnsi="Times New Roman"/>
            <w:color w:val="auto"/>
            <w:sz w:val="28"/>
            <w:szCs w:val="28"/>
            <w:u w:val="none"/>
            <w:lang w:eastAsia="ar-SA"/>
          </w:rPr>
          <w:t>«О противодействии коррупции</w:t>
        </w:r>
      </w:hyperlink>
      <w:r>
        <w:rPr>
          <w:rFonts w:ascii="Times New Roman" w:eastAsia="Times New Roman" w:hAnsi="Times New Roman"/>
          <w:sz w:val="28"/>
          <w:szCs w:val="28"/>
          <w:lang w:eastAsia="ar-SA"/>
        </w:rPr>
        <w:t xml:space="preserve">», Закона Республики Мордовия от 08.06.2007 г. №54-З </w:t>
      </w:r>
      <w:hyperlink r:id="rId7" w:history="1">
        <w:r>
          <w:rPr>
            <w:rStyle w:val="a3"/>
            <w:rFonts w:ascii="Times New Roman" w:eastAsia="Times New Roman" w:hAnsi="Times New Roman"/>
            <w:color w:val="auto"/>
            <w:sz w:val="28"/>
            <w:szCs w:val="28"/>
            <w:u w:val="none"/>
            <w:lang w:eastAsia="ar-SA"/>
          </w:rPr>
          <w:t>«О противодействии коррупции в Республике Мордовия</w:t>
        </w:r>
      </w:hyperlink>
      <w:r>
        <w:rPr>
          <w:rFonts w:ascii="Times New Roman" w:eastAsia="Times New Roman" w:hAnsi="Times New Roman"/>
          <w:sz w:val="28"/>
          <w:szCs w:val="28"/>
          <w:lang w:eastAsia="ar-SA"/>
        </w:rPr>
        <w:t xml:space="preserve">», руководствуясь Уставом </w:t>
      </w:r>
      <w:proofErr w:type="spellStart"/>
      <w:r>
        <w:rPr>
          <w:rFonts w:ascii="Times New Roman" w:eastAsia="Times New Roman" w:hAnsi="Times New Roman"/>
          <w:sz w:val="28"/>
          <w:szCs w:val="28"/>
          <w:lang w:eastAsia="ar-SA"/>
        </w:rPr>
        <w:t>Новочадовского</w:t>
      </w:r>
      <w:proofErr w:type="spellEnd"/>
      <w:r>
        <w:rPr>
          <w:rFonts w:ascii="Times New Roman" w:eastAsia="Times New Roman" w:hAnsi="Times New Roman"/>
          <w:sz w:val="28"/>
          <w:szCs w:val="28"/>
          <w:lang w:eastAsia="ar-SA"/>
        </w:rPr>
        <w:t xml:space="preserve"> сельского поселения, администрация </w:t>
      </w:r>
      <w:proofErr w:type="spellStart"/>
      <w:r>
        <w:rPr>
          <w:rFonts w:ascii="Times New Roman" w:eastAsia="Times New Roman" w:hAnsi="Times New Roman"/>
          <w:sz w:val="28"/>
          <w:szCs w:val="28"/>
          <w:lang w:eastAsia="ar-SA"/>
        </w:rPr>
        <w:t>Новочадовского</w:t>
      </w:r>
      <w:proofErr w:type="spellEnd"/>
      <w:r>
        <w:rPr>
          <w:rFonts w:ascii="Times New Roman" w:eastAsia="Times New Roman" w:hAnsi="Times New Roman"/>
          <w:sz w:val="28"/>
          <w:szCs w:val="28"/>
          <w:lang w:eastAsia="ar-SA"/>
        </w:rPr>
        <w:t xml:space="preserve"> сельского поселения постановляет:</w:t>
      </w:r>
    </w:p>
    <w:p w:rsidR="007A1DA8" w:rsidRDefault="007A1DA8" w:rsidP="007A1DA8">
      <w:pPr>
        <w:shd w:val="clear" w:color="auto" w:fill="FFFFFF"/>
        <w:suppressAutoHyphens/>
        <w:spacing w:after="0" w:line="240" w:lineRule="auto"/>
        <w:jc w:val="both"/>
        <w:rPr>
          <w:rFonts w:ascii="Times New Roman" w:eastAsia="Times New Roman" w:hAnsi="Times New Roman"/>
          <w:sz w:val="28"/>
          <w:szCs w:val="28"/>
          <w:lang w:eastAsia="ar-SA"/>
        </w:rPr>
      </w:pPr>
    </w:p>
    <w:p w:rsidR="007A1DA8" w:rsidRDefault="007A1DA8" w:rsidP="007A1DA8">
      <w:pPr>
        <w:shd w:val="clear" w:color="auto" w:fill="FFFFFF"/>
        <w:suppressAutoHyphens/>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1. Утвердить прилагаемую муниципальную программу «Противодействие коррупции в администрации </w:t>
      </w:r>
      <w:proofErr w:type="spellStart"/>
      <w:r>
        <w:rPr>
          <w:rFonts w:ascii="Times New Roman" w:eastAsia="Times New Roman" w:hAnsi="Times New Roman"/>
          <w:sz w:val="28"/>
          <w:szCs w:val="28"/>
          <w:lang w:eastAsia="ar-SA"/>
        </w:rPr>
        <w:t>Новочадовского</w:t>
      </w:r>
      <w:proofErr w:type="spellEnd"/>
      <w:r>
        <w:rPr>
          <w:rFonts w:ascii="Times New Roman" w:eastAsia="Times New Roman" w:hAnsi="Times New Roman"/>
          <w:sz w:val="28"/>
          <w:szCs w:val="28"/>
          <w:lang w:eastAsia="ar-SA"/>
        </w:rPr>
        <w:t xml:space="preserve"> сельского поселения на 2024-2027 годы».</w:t>
      </w:r>
    </w:p>
    <w:p w:rsidR="007A1DA8" w:rsidRDefault="007A1DA8" w:rsidP="007A1DA8">
      <w:pPr>
        <w:shd w:val="clear" w:color="auto" w:fill="FFFFFF"/>
        <w:suppressAutoHyphens/>
        <w:spacing w:after="0" w:line="240" w:lineRule="auto"/>
        <w:ind w:firstLine="709"/>
        <w:jc w:val="both"/>
        <w:rPr>
          <w:rFonts w:ascii="Times New Roman" w:eastAsia="Times New Roman" w:hAnsi="Times New Roman"/>
          <w:sz w:val="28"/>
          <w:szCs w:val="28"/>
          <w:lang w:eastAsia="ar-SA"/>
        </w:rPr>
      </w:pPr>
      <w:proofErr w:type="spellStart"/>
      <w:r>
        <w:rPr>
          <w:rFonts w:ascii="Times New Roman" w:eastAsia="Times New Roman" w:hAnsi="Times New Roman"/>
          <w:sz w:val="28"/>
          <w:szCs w:val="28"/>
          <w:lang w:eastAsia="ar-SA"/>
        </w:rPr>
        <w:t>2.</w:t>
      </w:r>
      <w:r>
        <w:rPr>
          <w:rFonts w:ascii="Times New Roman" w:eastAsia="Times New Roman" w:hAnsi="Times New Roman"/>
          <w:color w:val="000000"/>
          <w:sz w:val="28"/>
          <w:szCs w:val="28"/>
          <w:lang w:eastAsia="ar-SA"/>
        </w:rPr>
        <w:t>Настоящее</w:t>
      </w:r>
      <w:proofErr w:type="spellEnd"/>
      <w:r>
        <w:rPr>
          <w:rFonts w:ascii="Times New Roman" w:eastAsia="Times New Roman" w:hAnsi="Times New Roman"/>
          <w:color w:val="000000"/>
          <w:sz w:val="28"/>
          <w:szCs w:val="28"/>
          <w:lang w:eastAsia="ar-SA"/>
        </w:rPr>
        <w:t xml:space="preserve"> постановление вступает в силу со дня его официального опубликования в информационном бюллетене «Вести села» и подлежит размещению на официальном сайте </w:t>
      </w:r>
      <w:proofErr w:type="spellStart"/>
      <w:r>
        <w:rPr>
          <w:rFonts w:ascii="Times New Roman" w:eastAsia="Times New Roman" w:hAnsi="Times New Roman"/>
          <w:color w:val="000000"/>
          <w:sz w:val="28"/>
          <w:szCs w:val="28"/>
          <w:lang w:eastAsia="ar-SA"/>
        </w:rPr>
        <w:t>Новочадовского</w:t>
      </w:r>
      <w:proofErr w:type="spellEnd"/>
      <w:r>
        <w:rPr>
          <w:rFonts w:ascii="Times New Roman" w:eastAsia="Times New Roman" w:hAnsi="Times New Roman"/>
          <w:color w:val="000000"/>
          <w:sz w:val="28"/>
          <w:szCs w:val="28"/>
          <w:lang w:eastAsia="ar-SA"/>
        </w:rPr>
        <w:t xml:space="preserve"> сельского поселения</w:t>
      </w:r>
      <w:r>
        <w:rPr>
          <w:rFonts w:ascii="Times New Roman" w:eastAsia="Times New Roman" w:hAnsi="Times New Roman"/>
          <w:sz w:val="20"/>
          <w:szCs w:val="20"/>
          <w:lang w:eastAsia="ar-SA"/>
        </w:rPr>
        <w:t xml:space="preserve"> </w:t>
      </w:r>
      <w:hyperlink r:id="rId8" w:history="1">
        <w:proofErr w:type="spellStart"/>
        <w:r>
          <w:rPr>
            <w:rStyle w:val="a3"/>
            <w:rFonts w:ascii="Times New Roman" w:eastAsia="Times New Roman" w:hAnsi="Times New Roman"/>
            <w:color w:val="000080"/>
            <w:sz w:val="28"/>
            <w:szCs w:val="28"/>
            <w:lang w:eastAsia="ar-SA"/>
          </w:rPr>
          <w:t>https</w:t>
        </w:r>
        <w:proofErr w:type="spellEnd"/>
        <w:r>
          <w:rPr>
            <w:rStyle w:val="a3"/>
            <w:rFonts w:ascii="Times New Roman" w:eastAsia="Times New Roman" w:hAnsi="Times New Roman"/>
            <w:color w:val="000080"/>
            <w:sz w:val="28"/>
            <w:szCs w:val="28"/>
            <w:lang w:eastAsia="ar-SA"/>
          </w:rPr>
          <w:t>://</w:t>
        </w:r>
        <w:proofErr w:type="spellStart"/>
        <w:r>
          <w:rPr>
            <w:rStyle w:val="a3"/>
            <w:rFonts w:ascii="Times New Roman" w:eastAsia="Times New Roman" w:hAnsi="Times New Roman"/>
            <w:color w:val="000080"/>
            <w:sz w:val="28"/>
            <w:szCs w:val="28"/>
            <w:lang w:eastAsia="ar-SA"/>
          </w:rPr>
          <w:t>aturevo-rm.ru</w:t>
        </w:r>
        <w:proofErr w:type="spellEnd"/>
        <w:r>
          <w:rPr>
            <w:rStyle w:val="a3"/>
            <w:rFonts w:ascii="Times New Roman" w:eastAsia="Times New Roman" w:hAnsi="Times New Roman"/>
            <w:color w:val="000080"/>
            <w:sz w:val="28"/>
            <w:szCs w:val="28"/>
            <w:lang w:eastAsia="ar-SA"/>
          </w:rPr>
          <w:t>/</w:t>
        </w:r>
        <w:proofErr w:type="spellStart"/>
        <w:r>
          <w:rPr>
            <w:rStyle w:val="a3"/>
            <w:rFonts w:ascii="Times New Roman" w:eastAsia="Times New Roman" w:hAnsi="Times New Roman"/>
            <w:color w:val="000080"/>
            <w:sz w:val="28"/>
            <w:szCs w:val="28"/>
            <w:lang w:eastAsia="ar-SA"/>
          </w:rPr>
          <w:t>vill</w:t>
        </w:r>
        <w:proofErr w:type="spellEnd"/>
        <w:r>
          <w:rPr>
            <w:rStyle w:val="a3"/>
            <w:rFonts w:ascii="Times New Roman" w:eastAsia="Times New Roman" w:hAnsi="Times New Roman"/>
            <w:color w:val="000080"/>
            <w:sz w:val="28"/>
            <w:szCs w:val="28"/>
            <w:lang w:eastAsia="ar-SA"/>
          </w:rPr>
          <w:t>/</w:t>
        </w:r>
        <w:proofErr w:type="spellStart"/>
        <w:r>
          <w:rPr>
            <w:rStyle w:val="a3"/>
            <w:rFonts w:ascii="Times New Roman" w:eastAsia="Times New Roman" w:hAnsi="Times New Roman"/>
            <w:color w:val="000080"/>
            <w:sz w:val="28"/>
            <w:szCs w:val="28"/>
            <w:lang w:eastAsia="ar-SA"/>
          </w:rPr>
          <w:t>view</w:t>
        </w:r>
        <w:proofErr w:type="spellEnd"/>
        <w:r>
          <w:rPr>
            <w:rStyle w:val="a3"/>
            <w:rFonts w:ascii="Times New Roman" w:eastAsia="Times New Roman" w:hAnsi="Times New Roman"/>
            <w:color w:val="000080"/>
            <w:sz w:val="28"/>
            <w:szCs w:val="28"/>
            <w:lang w:eastAsia="ar-SA"/>
          </w:rPr>
          <w:t>/344</w:t>
        </w:r>
      </w:hyperlink>
      <w:r>
        <w:rPr>
          <w:rFonts w:ascii="Times New Roman" w:eastAsia="Times New Roman" w:hAnsi="Times New Roman"/>
          <w:sz w:val="28"/>
          <w:szCs w:val="28"/>
          <w:lang w:eastAsia="ar-SA"/>
        </w:rPr>
        <w:t xml:space="preserve"> </w:t>
      </w:r>
    </w:p>
    <w:p w:rsidR="007A1DA8" w:rsidRDefault="007A1DA8" w:rsidP="007A1DA8">
      <w:pPr>
        <w:suppressAutoHyphens/>
        <w:spacing w:after="0" w:line="240" w:lineRule="auto"/>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w:t>
      </w:r>
    </w:p>
    <w:p w:rsidR="007A1DA8" w:rsidRDefault="007A1DA8" w:rsidP="007A1DA8">
      <w:pPr>
        <w:suppressAutoHyphens/>
        <w:spacing w:after="0" w:line="240" w:lineRule="auto"/>
        <w:jc w:val="both"/>
        <w:rPr>
          <w:rFonts w:ascii="Times New Roman" w:eastAsia="Times New Roman" w:hAnsi="Times New Roman"/>
          <w:sz w:val="20"/>
          <w:szCs w:val="20"/>
          <w:lang w:eastAsia="ar-SA"/>
        </w:rPr>
      </w:pPr>
    </w:p>
    <w:p w:rsidR="007A1DA8" w:rsidRDefault="007A1DA8" w:rsidP="007A1DA8">
      <w:pPr>
        <w:suppressAutoHyphens/>
        <w:spacing w:after="0" w:line="240" w:lineRule="auto"/>
        <w:jc w:val="both"/>
        <w:rPr>
          <w:rFonts w:ascii="Times New Roman" w:eastAsia="Times New Roman" w:hAnsi="Times New Roman"/>
          <w:sz w:val="20"/>
          <w:szCs w:val="20"/>
          <w:lang w:eastAsia="ar-SA"/>
        </w:rPr>
      </w:pPr>
    </w:p>
    <w:p w:rsidR="007A1DA8" w:rsidRDefault="007A1DA8" w:rsidP="007A1DA8">
      <w:pPr>
        <w:suppressAutoHyphens/>
        <w:spacing w:after="0" w:line="240" w:lineRule="auto"/>
        <w:jc w:val="both"/>
        <w:rPr>
          <w:rFonts w:ascii="Times New Roman" w:eastAsia="Times New Roman" w:hAnsi="Times New Roman"/>
          <w:sz w:val="20"/>
          <w:szCs w:val="20"/>
          <w:lang w:eastAsia="ar-SA"/>
        </w:rPr>
      </w:pPr>
    </w:p>
    <w:p w:rsidR="007A1DA8" w:rsidRDefault="007A1DA8" w:rsidP="007A1DA8">
      <w:pPr>
        <w:suppressAutoHyphens/>
        <w:spacing w:after="0" w:line="240" w:lineRule="auto"/>
        <w:jc w:val="both"/>
        <w:rPr>
          <w:rFonts w:ascii="Times New Roman" w:eastAsia="Times New Roman" w:hAnsi="Times New Roman"/>
          <w:sz w:val="20"/>
          <w:szCs w:val="20"/>
          <w:lang w:eastAsia="ar-SA"/>
        </w:rPr>
      </w:pPr>
    </w:p>
    <w:p w:rsidR="007A1DA8" w:rsidRDefault="007A1DA8" w:rsidP="007A1DA8">
      <w:pPr>
        <w:widowControl w:val="0"/>
        <w:suppressAutoHyphens/>
        <w:autoSpaceDE w:val="0"/>
        <w:autoSpaceDN w:val="0"/>
        <w:adjustRightInd w:val="0"/>
        <w:spacing w:after="0" w:line="240" w:lineRule="auto"/>
        <w:outlineLvl w:val="0"/>
        <w:rPr>
          <w:rFonts w:ascii="Times New Roman" w:eastAsia="Times New Roman" w:hAnsi="Times New Roman"/>
          <w:b/>
          <w:sz w:val="28"/>
          <w:szCs w:val="28"/>
          <w:lang w:eastAsia="ar-SA"/>
        </w:rPr>
      </w:pPr>
      <w:proofErr w:type="spellStart"/>
      <w:r>
        <w:rPr>
          <w:rFonts w:ascii="Times New Roman" w:eastAsia="Times New Roman" w:hAnsi="Times New Roman"/>
          <w:b/>
          <w:sz w:val="28"/>
          <w:szCs w:val="28"/>
          <w:lang w:eastAsia="ar-SA"/>
        </w:rPr>
        <w:t>И.о</w:t>
      </w:r>
      <w:proofErr w:type="spellEnd"/>
      <w:r>
        <w:rPr>
          <w:rFonts w:ascii="Times New Roman" w:eastAsia="Times New Roman" w:hAnsi="Times New Roman"/>
          <w:b/>
          <w:sz w:val="28"/>
          <w:szCs w:val="28"/>
          <w:lang w:eastAsia="ar-SA"/>
        </w:rPr>
        <w:t xml:space="preserve">. главы </w:t>
      </w:r>
      <w:proofErr w:type="spellStart"/>
      <w:r>
        <w:rPr>
          <w:rFonts w:ascii="Times New Roman" w:eastAsia="Times New Roman" w:hAnsi="Times New Roman"/>
          <w:b/>
          <w:sz w:val="28"/>
          <w:szCs w:val="28"/>
          <w:lang w:eastAsia="ar-SA"/>
        </w:rPr>
        <w:t>Новочадовского</w:t>
      </w:r>
      <w:proofErr w:type="spellEnd"/>
    </w:p>
    <w:p w:rsidR="007A1DA8" w:rsidRDefault="007A1DA8" w:rsidP="007A1DA8">
      <w:pPr>
        <w:widowControl w:val="0"/>
        <w:tabs>
          <w:tab w:val="left" w:pos="6990"/>
        </w:tabs>
        <w:suppressAutoHyphens/>
        <w:autoSpaceDE w:val="0"/>
        <w:autoSpaceDN w:val="0"/>
        <w:adjustRightInd w:val="0"/>
        <w:spacing w:after="0" w:line="240" w:lineRule="auto"/>
        <w:outlineLvl w:val="0"/>
        <w:rPr>
          <w:rFonts w:ascii="Times New Roman" w:eastAsia="Times New Roman" w:hAnsi="Times New Roman"/>
          <w:sz w:val="24"/>
          <w:szCs w:val="24"/>
          <w:lang w:eastAsia="ar-SA"/>
        </w:rPr>
      </w:pPr>
      <w:r>
        <w:rPr>
          <w:rFonts w:ascii="Times New Roman" w:eastAsia="Times New Roman" w:hAnsi="Times New Roman"/>
          <w:b/>
          <w:sz w:val="28"/>
          <w:szCs w:val="28"/>
          <w:lang w:eastAsia="ar-SA"/>
        </w:rPr>
        <w:t xml:space="preserve"> сельского поселения</w:t>
      </w:r>
      <w:r>
        <w:rPr>
          <w:rFonts w:ascii="Times New Roman" w:eastAsia="Times New Roman" w:hAnsi="Times New Roman"/>
          <w:b/>
          <w:sz w:val="28"/>
          <w:szCs w:val="28"/>
          <w:lang w:eastAsia="ar-SA"/>
        </w:rPr>
        <w:tab/>
      </w:r>
      <w:proofErr w:type="spellStart"/>
      <w:r>
        <w:rPr>
          <w:rFonts w:ascii="Times New Roman" w:eastAsia="Times New Roman" w:hAnsi="Times New Roman"/>
          <w:b/>
          <w:sz w:val="28"/>
          <w:szCs w:val="28"/>
          <w:lang w:eastAsia="ar-SA"/>
        </w:rPr>
        <w:t>Русяйкина</w:t>
      </w:r>
      <w:proofErr w:type="spellEnd"/>
      <w:r>
        <w:rPr>
          <w:rFonts w:ascii="Times New Roman" w:eastAsia="Times New Roman" w:hAnsi="Times New Roman"/>
          <w:b/>
          <w:sz w:val="28"/>
          <w:szCs w:val="28"/>
          <w:lang w:eastAsia="ar-SA"/>
        </w:rPr>
        <w:t xml:space="preserve"> </w:t>
      </w:r>
      <w:proofErr w:type="spellStart"/>
      <w:r>
        <w:rPr>
          <w:rFonts w:ascii="Times New Roman" w:eastAsia="Times New Roman" w:hAnsi="Times New Roman"/>
          <w:b/>
          <w:sz w:val="28"/>
          <w:szCs w:val="28"/>
          <w:lang w:eastAsia="ar-SA"/>
        </w:rPr>
        <w:t>Н.С</w:t>
      </w:r>
      <w:proofErr w:type="spellEnd"/>
      <w:r>
        <w:rPr>
          <w:rFonts w:ascii="Times New Roman" w:eastAsia="Times New Roman" w:hAnsi="Times New Roman"/>
          <w:b/>
          <w:sz w:val="28"/>
          <w:szCs w:val="28"/>
          <w:lang w:eastAsia="ar-SA"/>
        </w:rPr>
        <w:t>.</w:t>
      </w:r>
    </w:p>
    <w:p w:rsidR="007A1DA8" w:rsidRDefault="007A1DA8" w:rsidP="007A1DA8">
      <w:pPr>
        <w:widowControl w:val="0"/>
        <w:suppressAutoHyphens/>
        <w:autoSpaceDE w:val="0"/>
        <w:autoSpaceDN w:val="0"/>
        <w:adjustRightInd w:val="0"/>
        <w:spacing w:after="0" w:line="240" w:lineRule="auto"/>
        <w:outlineLvl w:val="0"/>
        <w:rPr>
          <w:rFonts w:ascii="Times New Roman" w:eastAsia="Times New Roman" w:hAnsi="Times New Roman"/>
          <w:sz w:val="24"/>
          <w:szCs w:val="24"/>
          <w:lang w:eastAsia="ar-SA"/>
        </w:rPr>
      </w:pPr>
    </w:p>
    <w:p w:rsidR="007A1DA8" w:rsidRDefault="007A1DA8" w:rsidP="007A1DA8">
      <w:pPr>
        <w:widowControl w:val="0"/>
        <w:suppressAutoHyphens/>
        <w:autoSpaceDE w:val="0"/>
        <w:autoSpaceDN w:val="0"/>
        <w:adjustRightInd w:val="0"/>
        <w:spacing w:after="0" w:line="240" w:lineRule="auto"/>
        <w:outlineLvl w:val="0"/>
        <w:rPr>
          <w:rFonts w:ascii="Times New Roman" w:eastAsia="Times New Roman" w:hAnsi="Times New Roman"/>
          <w:sz w:val="24"/>
          <w:szCs w:val="24"/>
          <w:lang w:eastAsia="ar-SA"/>
        </w:rPr>
      </w:pPr>
    </w:p>
    <w:p w:rsidR="007A1DA8" w:rsidRDefault="007A1DA8" w:rsidP="007A1DA8">
      <w:pPr>
        <w:widowControl w:val="0"/>
        <w:suppressAutoHyphens/>
        <w:autoSpaceDE w:val="0"/>
        <w:autoSpaceDN w:val="0"/>
        <w:adjustRightInd w:val="0"/>
        <w:spacing w:after="0" w:line="240" w:lineRule="auto"/>
        <w:outlineLvl w:val="0"/>
        <w:rPr>
          <w:rFonts w:ascii="Times New Roman" w:eastAsia="Times New Roman" w:hAnsi="Times New Roman"/>
          <w:sz w:val="24"/>
          <w:szCs w:val="24"/>
          <w:lang w:eastAsia="ar-SA"/>
        </w:rPr>
      </w:pPr>
    </w:p>
    <w:p w:rsidR="007A1DA8" w:rsidRDefault="007A1DA8" w:rsidP="007A1DA8">
      <w:pPr>
        <w:widowControl w:val="0"/>
        <w:suppressAutoHyphens/>
        <w:autoSpaceDE w:val="0"/>
        <w:autoSpaceDN w:val="0"/>
        <w:adjustRightInd w:val="0"/>
        <w:spacing w:after="0" w:line="240" w:lineRule="auto"/>
        <w:outlineLvl w:val="0"/>
        <w:rPr>
          <w:rFonts w:ascii="Times New Roman" w:eastAsia="Times New Roman" w:hAnsi="Times New Roman"/>
          <w:sz w:val="24"/>
          <w:szCs w:val="24"/>
          <w:lang w:eastAsia="ar-SA"/>
        </w:rPr>
      </w:pPr>
    </w:p>
    <w:p w:rsidR="007A1DA8" w:rsidRDefault="007A1DA8" w:rsidP="007A1DA8">
      <w:pPr>
        <w:widowControl w:val="0"/>
        <w:suppressAutoHyphens/>
        <w:autoSpaceDE w:val="0"/>
        <w:autoSpaceDN w:val="0"/>
        <w:adjustRightInd w:val="0"/>
        <w:spacing w:after="0" w:line="240" w:lineRule="auto"/>
        <w:outlineLvl w:val="0"/>
        <w:rPr>
          <w:rFonts w:ascii="Times New Roman" w:eastAsia="Times New Roman" w:hAnsi="Times New Roman"/>
          <w:sz w:val="24"/>
          <w:szCs w:val="24"/>
          <w:lang w:eastAsia="ar-SA"/>
        </w:rPr>
      </w:pPr>
    </w:p>
    <w:p w:rsidR="007A1DA8" w:rsidRDefault="007A1DA8" w:rsidP="007A1DA8">
      <w:pPr>
        <w:widowControl w:val="0"/>
        <w:suppressAutoHyphens/>
        <w:autoSpaceDE w:val="0"/>
        <w:autoSpaceDN w:val="0"/>
        <w:adjustRightInd w:val="0"/>
        <w:spacing w:after="0" w:line="240" w:lineRule="auto"/>
        <w:outlineLvl w:val="0"/>
        <w:rPr>
          <w:rFonts w:ascii="Times New Roman" w:eastAsia="Times New Roman" w:hAnsi="Times New Roman"/>
          <w:sz w:val="24"/>
          <w:szCs w:val="24"/>
          <w:lang w:eastAsia="ar-SA"/>
        </w:rPr>
      </w:pPr>
    </w:p>
    <w:p w:rsidR="007A1DA8" w:rsidRDefault="007A1DA8" w:rsidP="007A1DA8">
      <w:pPr>
        <w:widowControl w:val="0"/>
        <w:suppressAutoHyphens/>
        <w:autoSpaceDE w:val="0"/>
        <w:autoSpaceDN w:val="0"/>
        <w:adjustRightInd w:val="0"/>
        <w:spacing w:after="0" w:line="240" w:lineRule="auto"/>
        <w:outlineLvl w:val="0"/>
        <w:rPr>
          <w:rFonts w:ascii="Times New Roman" w:eastAsia="Times New Roman" w:hAnsi="Times New Roman"/>
          <w:sz w:val="24"/>
          <w:szCs w:val="24"/>
          <w:lang w:eastAsia="ar-SA"/>
        </w:rPr>
      </w:pPr>
    </w:p>
    <w:p w:rsidR="007A1DA8" w:rsidRDefault="007A1DA8" w:rsidP="007A1DA8">
      <w:pPr>
        <w:widowControl w:val="0"/>
        <w:suppressAutoHyphens/>
        <w:autoSpaceDE w:val="0"/>
        <w:autoSpaceDN w:val="0"/>
        <w:adjustRightInd w:val="0"/>
        <w:spacing w:after="0" w:line="240" w:lineRule="auto"/>
        <w:outlineLvl w:val="0"/>
        <w:rPr>
          <w:rFonts w:ascii="Times New Roman" w:eastAsia="Times New Roman" w:hAnsi="Times New Roman"/>
          <w:sz w:val="24"/>
          <w:szCs w:val="24"/>
          <w:lang w:eastAsia="ar-SA"/>
        </w:rPr>
      </w:pPr>
    </w:p>
    <w:p w:rsidR="007A1DA8" w:rsidRDefault="007A1DA8" w:rsidP="007A1DA8">
      <w:pPr>
        <w:widowControl w:val="0"/>
        <w:suppressAutoHyphens/>
        <w:autoSpaceDE w:val="0"/>
        <w:autoSpaceDN w:val="0"/>
        <w:adjustRightInd w:val="0"/>
        <w:spacing w:after="0" w:line="240" w:lineRule="auto"/>
        <w:outlineLvl w:val="0"/>
        <w:rPr>
          <w:rFonts w:ascii="Times New Roman" w:eastAsia="Times New Roman" w:hAnsi="Times New Roman"/>
          <w:sz w:val="24"/>
          <w:szCs w:val="24"/>
          <w:lang w:eastAsia="ar-SA"/>
        </w:rPr>
      </w:pPr>
    </w:p>
    <w:p w:rsidR="007A1DA8" w:rsidRDefault="007A1DA8" w:rsidP="007A1DA8">
      <w:pPr>
        <w:widowControl w:val="0"/>
        <w:suppressAutoHyphens/>
        <w:autoSpaceDE w:val="0"/>
        <w:autoSpaceDN w:val="0"/>
        <w:adjustRightInd w:val="0"/>
        <w:spacing w:after="0" w:line="240" w:lineRule="auto"/>
        <w:outlineLvl w:val="0"/>
        <w:rPr>
          <w:rFonts w:ascii="Times New Roman" w:eastAsia="Times New Roman" w:hAnsi="Times New Roman"/>
          <w:sz w:val="24"/>
          <w:szCs w:val="24"/>
          <w:lang w:eastAsia="ar-SA"/>
        </w:rPr>
      </w:pPr>
    </w:p>
    <w:p w:rsidR="007A1DA8" w:rsidRDefault="007A1DA8" w:rsidP="007A1DA8">
      <w:pPr>
        <w:widowControl w:val="0"/>
        <w:suppressAutoHyphens/>
        <w:autoSpaceDE w:val="0"/>
        <w:autoSpaceDN w:val="0"/>
        <w:adjustRightInd w:val="0"/>
        <w:spacing w:after="0" w:line="240" w:lineRule="auto"/>
        <w:outlineLvl w:val="0"/>
        <w:rPr>
          <w:rFonts w:ascii="Times New Roman" w:eastAsia="Times New Roman" w:hAnsi="Times New Roman"/>
          <w:sz w:val="24"/>
          <w:szCs w:val="24"/>
          <w:lang w:eastAsia="ar-SA"/>
        </w:rPr>
      </w:pPr>
    </w:p>
    <w:p w:rsidR="007A1DA8" w:rsidRDefault="007A1DA8" w:rsidP="007A1DA8">
      <w:pPr>
        <w:widowControl w:val="0"/>
        <w:suppressAutoHyphens/>
        <w:autoSpaceDE w:val="0"/>
        <w:autoSpaceDN w:val="0"/>
        <w:adjustRightInd w:val="0"/>
        <w:spacing w:after="0" w:line="240" w:lineRule="auto"/>
        <w:outlineLvl w:val="0"/>
        <w:rPr>
          <w:rFonts w:ascii="Times New Roman" w:eastAsia="Times New Roman" w:hAnsi="Times New Roman"/>
          <w:sz w:val="24"/>
          <w:szCs w:val="24"/>
          <w:lang w:eastAsia="ar-SA"/>
        </w:rPr>
      </w:pPr>
    </w:p>
    <w:p w:rsidR="007A1DA8" w:rsidRDefault="007A1DA8" w:rsidP="007A1DA8">
      <w:pPr>
        <w:widowControl w:val="0"/>
        <w:suppressAutoHyphens/>
        <w:autoSpaceDE w:val="0"/>
        <w:autoSpaceDN w:val="0"/>
        <w:adjustRightInd w:val="0"/>
        <w:spacing w:after="0" w:line="240" w:lineRule="auto"/>
        <w:outlineLvl w:val="0"/>
        <w:rPr>
          <w:rFonts w:ascii="Times New Roman" w:eastAsia="Times New Roman" w:hAnsi="Times New Roman"/>
          <w:sz w:val="24"/>
          <w:szCs w:val="24"/>
          <w:lang w:eastAsia="ar-SA"/>
        </w:rPr>
      </w:pPr>
    </w:p>
    <w:p w:rsidR="007A1DA8" w:rsidRDefault="007A1DA8" w:rsidP="007A1DA8">
      <w:pPr>
        <w:widowControl w:val="0"/>
        <w:suppressAutoHyphens/>
        <w:autoSpaceDE w:val="0"/>
        <w:autoSpaceDN w:val="0"/>
        <w:adjustRightInd w:val="0"/>
        <w:spacing w:after="0" w:line="240" w:lineRule="auto"/>
        <w:jc w:val="right"/>
        <w:outlineLvl w:val="0"/>
        <w:rPr>
          <w:rFonts w:ascii="Times New Roman" w:eastAsia="Times New Roman" w:hAnsi="Times New Roman"/>
          <w:sz w:val="24"/>
          <w:szCs w:val="24"/>
          <w:lang w:eastAsia="ar-SA"/>
        </w:rPr>
      </w:pPr>
      <w:r>
        <w:rPr>
          <w:rFonts w:ascii="Times New Roman" w:eastAsia="Times New Roman" w:hAnsi="Times New Roman"/>
          <w:sz w:val="24"/>
          <w:szCs w:val="24"/>
          <w:lang w:eastAsia="ar-SA"/>
        </w:rPr>
        <w:lastRenderedPageBreak/>
        <w:t xml:space="preserve">                                                                                                                                      Утверждена </w:t>
      </w:r>
    </w:p>
    <w:p w:rsidR="007A1DA8" w:rsidRDefault="007A1DA8" w:rsidP="007A1DA8">
      <w:pPr>
        <w:widowControl w:val="0"/>
        <w:suppressAutoHyphens/>
        <w:autoSpaceDE w:val="0"/>
        <w:autoSpaceDN w:val="0"/>
        <w:adjustRightInd w:val="0"/>
        <w:spacing w:after="0" w:line="240" w:lineRule="auto"/>
        <w:jc w:val="right"/>
        <w:outlineLvl w:val="0"/>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                                                                                               постановлением администрации</w:t>
      </w:r>
    </w:p>
    <w:p w:rsidR="007A1DA8" w:rsidRDefault="007A1DA8" w:rsidP="007A1DA8">
      <w:pPr>
        <w:widowControl w:val="0"/>
        <w:suppressAutoHyphens/>
        <w:autoSpaceDE w:val="0"/>
        <w:autoSpaceDN w:val="0"/>
        <w:adjustRightInd w:val="0"/>
        <w:spacing w:after="0" w:line="240" w:lineRule="auto"/>
        <w:jc w:val="right"/>
        <w:outlineLvl w:val="0"/>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                                                                                            </w:t>
      </w:r>
      <w:proofErr w:type="spellStart"/>
      <w:r>
        <w:rPr>
          <w:rFonts w:ascii="Times New Roman" w:eastAsia="Times New Roman" w:hAnsi="Times New Roman"/>
          <w:sz w:val="24"/>
          <w:szCs w:val="24"/>
          <w:lang w:eastAsia="ar-SA"/>
        </w:rPr>
        <w:t>Новочадовского</w:t>
      </w:r>
      <w:proofErr w:type="spellEnd"/>
      <w:r>
        <w:rPr>
          <w:rFonts w:ascii="Times New Roman" w:eastAsia="Times New Roman" w:hAnsi="Times New Roman"/>
          <w:sz w:val="24"/>
          <w:szCs w:val="24"/>
          <w:lang w:eastAsia="ar-SA"/>
        </w:rPr>
        <w:t xml:space="preserve"> сельского поселения</w:t>
      </w:r>
    </w:p>
    <w:p w:rsidR="007A1DA8" w:rsidRDefault="007A1DA8" w:rsidP="007A1DA8">
      <w:pPr>
        <w:widowControl w:val="0"/>
        <w:suppressAutoHyphens/>
        <w:autoSpaceDE w:val="0"/>
        <w:autoSpaceDN w:val="0"/>
        <w:adjustRightInd w:val="0"/>
        <w:spacing w:after="0" w:line="240" w:lineRule="auto"/>
        <w:jc w:val="right"/>
        <w:outlineLvl w:val="0"/>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                                                                                            от «06» августа 2024 г. № 22</w:t>
      </w:r>
    </w:p>
    <w:p w:rsidR="007A1DA8" w:rsidRDefault="007A1DA8" w:rsidP="007A1DA8">
      <w:pPr>
        <w:widowControl w:val="0"/>
        <w:suppressAutoHyphens/>
        <w:autoSpaceDE w:val="0"/>
        <w:autoSpaceDN w:val="0"/>
        <w:adjustRightInd w:val="0"/>
        <w:spacing w:after="0" w:line="240" w:lineRule="auto"/>
        <w:rPr>
          <w:rFonts w:ascii="Times New Roman" w:eastAsia="Times New Roman" w:hAnsi="Times New Roman"/>
          <w:sz w:val="28"/>
          <w:szCs w:val="28"/>
          <w:lang w:eastAsia="ar-SA"/>
        </w:rPr>
      </w:pPr>
    </w:p>
    <w:p w:rsidR="007A1DA8" w:rsidRDefault="007A1DA8" w:rsidP="007A1DA8">
      <w:pPr>
        <w:widowControl w:val="0"/>
        <w:suppressAutoHyphens/>
        <w:autoSpaceDE w:val="0"/>
        <w:autoSpaceDN w:val="0"/>
        <w:adjustRightInd w:val="0"/>
        <w:spacing w:after="0" w:line="240" w:lineRule="auto"/>
        <w:jc w:val="center"/>
        <w:rPr>
          <w:rFonts w:ascii="Times New Roman" w:eastAsia="Times New Roman" w:hAnsi="Times New Roman"/>
          <w:sz w:val="28"/>
          <w:szCs w:val="28"/>
          <w:lang w:eastAsia="ar-SA"/>
        </w:rPr>
      </w:pPr>
      <w:bookmarkStart w:id="1" w:name="Par28"/>
      <w:bookmarkEnd w:id="1"/>
      <w:r>
        <w:rPr>
          <w:rFonts w:ascii="Times New Roman" w:eastAsia="Times New Roman" w:hAnsi="Times New Roman"/>
          <w:b/>
          <w:sz w:val="28"/>
          <w:szCs w:val="28"/>
          <w:lang w:eastAsia="ar-SA"/>
        </w:rPr>
        <w:t>Муниципальная программа</w:t>
      </w:r>
    </w:p>
    <w:p w:rsidR="007A1DA8" w:rsidRDefault="007A1DA8" w:rsidP="007A1DA8">
      <w:pPr>
        <w:widowControl w:val="0"/>
        <w:suppressAutoHyphens/>
        <w:autoSpaceDE w:val="0"/>
        <w:autoSpaceDN w:val="0"/>
        <w:adjustRightInd w:val="0"/>
        <w:spacing w:after="0" w:line="240" w:lineRule="auto"/>
        <w:jc w:val="center"/>
        <w:outlineLvl w:val="1"/>
        <w:rPr>
          <w:rFonts w:ascii="Times New Roman" w:eastAsia="Times New Roman" w:hAnsi="Times New Roman"/>
          <w:b/>
          <w:sz w:val="28"/>
          <w:szCs w:val="28"/>
          <w:lang w:eastAsia="ar-SA"/>
        </w:rPr>
      </w:pPr>
      <w:r>
        <w:rPr>
          <w:rFonts w:ascii="Times New Roman" w:eastAsia="Times New Roman" w:hAnsi="Times New Roman"/>
          <w:b/>
          <w:sz w:val="28"/>
          <w:szCs w:val="28"/>
          <w:lang w:eastAsia="ar-SA"/>
        </w:rPr>
        <w:t>«Противодействие коррупции в органах местного самоуправления</w:t>
      </w:r>
    </w:p>
    <w:p w:rsidR="007A1DA8" w:rsidRDefault="007A1DA8" w:rsidP="007A1DA8">
      <w:pPr>
        <w:widowControl w:val="0"/>
        <w:suppressAutoHyphens/>
        <w:autoSpaceDE w:val="0"/>
        <w:autoSpaceDN w:val="0"/>
        <w:adjustRightInd w:val="0"/>
        <w:spacing w:after="0" w:line="240" w:lineRule="auto"/>
        <w:jc w:val="center"/>
        <w:outlineLvl w:val="1"/>
        <w:rPr>
          <w:rFonts w:ascii="Times New Roman" w:eastAsia="Times New Roman" w:hAnsi="Times New Roman"/>
          <w:b/>
          <w:sz w:val="28"/>
          <w:szCs w:val="28"/>
          <w:lang w:eastAsia="ar-SA"/>
        </w:rPr>
      </w:pPr>
      <w:proofErr w:type="spellStart"/>
      <w:r>
        <w:rPr>
          <w:rFonts w:ascii="Times New Roman" w:eastAsia="Times New Roman" w:hAnsi="Times New Roman"/>
          <w:b/>
          <w:sz w:val="28"/>
          <w:szCs w:val="28"/>
          <w:lang w:eastAsia="ar-SA"/>
        </w:rPr>
        <w:t>Новочадовского</w:t>
      </w:r>
      <w:proofErr w:type="spellEnd"/>
      <w:r>
        <w:rPr>
          <w:rFonts w:ascii="Times New Roman" w:eastAsia="Times New Roman" w:hAnsi="Times New Roman"/>
          <w:b/>
          <w:sz w:val="28"/>
          <w:szCs w:val="28"/>
          <w:lang w:eastAsia="ar-SA"/>
        </w:rPr>
        <w:t xml:space="preserve"> сельского поселения</w:t>
      </w:r>
    </w:p>
    <w:p w:rsidR="007A1DA8" w:rsidRDefault="007A1DA8" w:rsidP="007A1DA8">
      <w:pPr>
        <w:widowControl w:val="0"/>
        <w:suppressAutoHyphens/>
        <w:autoSpaceDE w:val="0"/>
        <w:autoSpaceDN w:val="0"/>
        <w:adjustRightInd w:val="0"/>
        <w:spacing w:after="0" w:line="240" w:lineRule="auto"/>
        <w:jc w:val="center"/>
        <w:outlineLvl w:val="1"/>
        <w:rPr>
          <w:rFonts w:ascii="Times New Roman" w:eastAsia="Times New Roman" w:hAnsi="Times New Roman"/>
          <w:b/>
          <w:sz w:val="28"/>
          <w:szCs w:val="28"/>
          <w:lang w:eastAsia="ar-SA"/>
        </w:rPr>
      </w:pPr>
      <w:r>
        <w:rPr>
          <w:rFonts w:ascii="Times New Roman" w:eastAsia="Times New Roman" w:hAnsi="Times New Roman"/>
          <w:b/>
          <w:sz w:val="28"/>
          <w:szCs w:val="28"/>
          <w:lang w:eastAsia="ar-SA"/>
        </w:rPr>
        <w:t>на 2024-2027 годы»</w:t>
      </w:r>
    </w:p>
    <w:p w:rsidR="007A1DA8" w:rsidRDefault="007A1DA8" w:rsidP="007A1DA8">
      <w:pPr>
        <w:widowControl w:val="0"/>
        <w:suppressAutoHyphens/>
        <w:autoSpaceDE w:val="0"/>
        <w:autoSpaceDN w:val="0"/>
        <w:adjustRightInd w:val="0"/>
        <w:spacing w:after="0" w:line="240" w:lineRule="auto"/>
        <w:jc w:val="center"/>
        <w:outlineLvl w:val="1"/>
        <w:rPr>
          <w:rFonts w:ascii="Times New Roman" w:eastAsia="Times New Roman" w:hAnsi="Times New Roman"/>
          <w:b/>
          <w:sz w:val="24"/>
          <w:szCs w:val="24"/>
          <w:lang w:eastAsia="ar-SA"/>
        </w:rPr>
      </w:pPr>
    </w:p>
    <w:p w:rsidR="007A1DA8" w:rsidRDefault="007A1DA8" w:rsidP="007A1DA8">
      <w:pPr>
        <w:widowControl w:val="0"/>
        <w:suppressAutoHyphens/>
        <w:autoSpaceDE w:val="0"/>
        <w:autoSpaceDN w:val="0"/>
        <w:adjustRightInd w:val="0"/>
        <w:spacing w:after="0" w:line="240" w:lineRule="auto"/>
        <w:jc w:val="center"/>
        <w:outlineLvl w:val="1"/>
        <w:rPr>
          <w:rFonts w:ascii="Times New Roman" w:eastAsia="Times New Roman" w:hAnsi="Times New Roman"/>
          <w:b/>
          <w:sz w:val="24"/>
          <w:szCs w:val="24"/>
          <w:lang w:eastAsia="ar-SA"/>
        </w:rPr>
      </w:pPr>
      <w:r>
        <w:rPr>
          <w:rFonts w:ascii="Times New Roman" w:eastAsia="Times New Roman" w:hAnsi="Times New Roman"/>
          <w:b/>
          <w:sz w:val="24"/>
          <w:szCs w:val="24"/>
          <w:lang w:eastAsia="ar-SA"/>
        </w:rPr>
        <w:t>Паспорт</w:t>
      </w:r>
    </w:p>
    <w:p w:rsidR="007A1DA8" w:rsidRDefault="007A1DA8" w:rsidP="007A1DA8">
      <w:pPr>
        <w:widowControl w:val="0"/>
        <w:suppressAutoHyphens/>
        <w:autoSpaceDE w:val="0"/>
        <w:autoSpaceDN w:val="0"/>
        <w:adjustRightInd w:val="0"/>
        <w:spacing w:after="0" w:line="240" w:lineRule="auto"/>
        <w:jc w:val="center"/>
        <w:rPr>
          <w:rFonts w:ascii="Times New Roman" w:eastAsia="Times New Roman" w:hAnsi="Times New Roman"/>
          <w:b/>
          <w:sz w:val="24"/>
          <w:szCs w:val="24"/>
          <w:lang w:eastAsia="ar-SA"/>
        </w:rPr>
      </w:pPr>
      <w:r>
        <w:rPr>
          <w:rFonts w:ascii="Times New Roman" w:eastAsia="Times New Roman" w:hAnsi="Times New Roman"/>
          <w:b/>
          <w:sz w:val="24"/>
          <w:szCs w:val="24"/>
          <w:lang w:eastAsia="ar-SA"/>
        </w:rPr>
        <w:t xml:space="preserve">муниципальной программы «Противодействие коррупции в органах местного самоуправления </w:t>
      </w:r>
      <w:proofErr w:type="spellStart"/>
      <w:r>
        <w:rPr>
          <w:rFonts w:ascii="Times New Roman" w:eastAsia="Times New Roman" w:hAnsi="Times New Roman"/>
          <w:b/>
          <w:sz w:val="24"/>
          <w:szCs w:val="24"/>
          <w:lang w:eastAsia="ar-SA"/>
        </w:rPr>
        <w:t>Новочадовского</w:t>
      </w:r>
      <w:proofErr w:type="spellEnd"/>
      <w:r>
        <w:rPr>
          <w:rFonts w:ascii="Times New Roman" w:eastAsia="Times New Roman" w:hAnsi="Times New Roman"/>
          <w:b/>
          <w:sz w:val="24"/>
          <w:szCs w:val="24"/>
          <w:lang w:eastAsia="ar-SA"/>
        </w:rPr>
        <w:t xml:space="preserve"> сельского поселения на 2024-2029 годы»</w:t>
      </w:r>
    </w:p>
    <w:p w:rsidR="007A1DA8" w:rsidRDefault="007A1DA8" w:rsidP="007A1DA8">
      <w:pPr>
        <w:suppressAutoHyphens/>
        <w:autoSpaceDE w:val="0"/>
        <w:autoSpaceDN w:val="0"/>
        <w:adjustRightInd w:val="0"/>
        <w:spacing w:after="0" w:line="240" w:lineRule="auto"/>
        <w:rPr>
          <w:rFonts w:ascii="Times New Roman" w:eastAsia="Times New Roman" w:hAnsi="Times New Roman"/>
          <w:bCs/>
          <w:sz w:val="24"/>
          <w:szCs w:val="24"/>
          <w:lang w:eastAsia="ar-SA"/>
        </w:rPr>
      </w:pPr>
    </w:p>
    <w:tbl>
      <w:tblPr>
        <w:tblW w:w="5000" w:type="pct"/>
        <w:tblCellMar>
          <w:left w:w="75" w:type="dxa"/>
          <w:right w:w="75" w:type="dxa"/>
        </w:tblCellMar>
        <w:tblLook w:val="04A0" w:firstRow="1" w:lastRow="0" w:firstColumn="1" w:lastColumn="0" w:noHBand="0" w:noVBand="1"/>
      </w:tblPr>
      <w:tblGrid>
        <w:gridCol w:w="3383"/>
        <w:gridCol w:w="5962"/>
      </w:tblGrid>
      <w:tr w:rsidR="007A1DA8" w:rsidTr="007A1DA8">
        <w:tc>
          <w:tcPr>
            <w:tcW w:w="3532"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spacing w:after="0" w:line="240" w:lineRule="auto"/>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Наименование Программы</w:t>
            </w:r>
          </w:p>
        </w:tc>
        <w:tc>
          <w:tcPr>
            <w:tcW w:w="6255"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 xml:space="preserve">-муниципальная программа «Противодействие коррупции в органах местного самоуправления </w:t>
            </w:r>
            <w:proofErr w:type="spellStart"/>
            <w:r>
              <w:rPr>
                <w:rFonts w:ascii="Times New Roman" w:eastAsia="Times New Roman" w:hAnsi="Times New Roman"/>
                <w:color w:val="000000"/>
                <w:sz w:val="24"/>
                <w:szCs w:val="24"/>
                <w:lang w:eastAsia="ar-SA"/>
              </w:rPr>
              <w:t>Новочадовского</w:t>
            </w:r>
            <w:proofErr w:type="spellEnd"/>
            <w:r>
              <w:rPr>
                <w:rFonts w:ascii="Times New Roman" w:eastAsia="Times New Roman" w:hAnsi="Times New Roman"/>
                <w:color w:val="000000"/>
                <w:sz w:val="24"/>
                <w:szCs w:val="24"/>
                <w:lang w:eastAsia="ar-SA"/>
              </w:rPr>
              <w:t xml:space="preserve"> сельского поселения на 2024-2027 годы» (далее – Программа)</w:t>
            </w:r>
          </w:p>
        </w:tc>
      </w:tr>
      <w:tr w:rsidR="007A1DA8" w:rsidTr="007A1DA8">
        <w:tc>
          <w:tcPr>
            <w:tcW w:w="3532" w:type="dxa"/>
            <w:tcBorders>
              <w:top w:val="single" w:sz="4" w:space="0" w:color="auto"/>
              <w:left w:val="single" w:sz="4" w:space="0" w:color="auto"/>
              <w:bottom w:val="single" w:sz="4" w:space="0" w:color="auto"/>
              <w:right w:val="single" w:sz="4" w:space="0" w:color="auto"/>
            </w:tcBorders>
          </w:tcPr>
          <w:p w:rsidR="007A1DA8" w:rsidRDefault="007A1DA8">
            <w:pPr>
              <w:suppressAutoHyphens/>
              <w:spacing w:after="0" w:line="240" w:lineRule="auto"/>
              <w:rPr>
                <w:rFonts w:ascii="Times New Roman" w:eastAsia="Times New Roman" w:hAnsi="Times New Roman"/>
                <w:color w:val="000000"/>
                <w:sz w:val="24"/>
                <w:szCs w:val="24"/>
                <w:lang w:eastAsia="ar-SA"/>
              </w:rPr>
            </w:pPr>
            <w:proofErr w:type="spellStart"/>
            <w:r>
              <w:rPr>
                <w:rFonts w:ascii="Times New Roman" w:eastAsia="Times New Roman" w:hAnsi="Times New Roman"/>
                <w:color w:val="000000"/>
                <w:sz w:val="24"/>
                <w:szCs w:val="24"/>
                <w:lang w:eastAsia="ar-SA"/>
              </w:rPr>
              <w:t>Программно</w:t>
            </w:r>
            <w:proofErr w:type="spellEnd"/>
            <w:r>
              <w:rPr>
                <w:rFonts w:ascii="Times New Roman" w:eastAsia="Times New Roman" w:hAnsi="Times New Roman"/>
                <w:color w:val="000000"/>
                <w:sz w:val="24"/>
                <w:szCs w:val="24"/>
                <w:lang w:eastAsia="ar-SA"/>
              </w:rPr>
              <w:t xml:space="preserve"> – целевые инструменты </w:t>
            </w:r>
          </w:p>
          <w:p w:rsidR="007A1DA8" w:rsidRDefault="007A1DA8">
            <w:pPr>
              <w:suppressAutoHyphens/>
              <w:spacing w:after="0" w:line="240" w:lineRule="auto"/>
              <w:rPr>
                <w:rFonts w:ascii="Times New Roman" w:eastAsia="Times New Roman" w:hAnsi="Times New Roman"/>
                <w:color w:val="000000"/>
                <w:sz w:val="24"/>
                <w:szCs w:val="24"/>
                <w:lang w:eastAsia="ar-SA"/>
              </w:rPr>
            </w:pPr>
          </w:p>
        </w:tc>
        <w:tc>
          <w:tcPr>
            <w:tcW w:w="6255"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-Федеральный закон от 25 декабря 2008 года № 273-ФЗ                </w:t>
            </w:r>
            <w:proofErr w:type="gramStart"/>
            <w:r>
              <w:rPr>
                <w:rFonts w:ascii="Times New Roman" w:eastAsia="Times New Roman" w:hAnsi="Times New Roman"/>
                <w:sz w:val="24"/>
                <w:szCs w:val="24"/>
                <w:lang w:eastAsia="ar-SA"/>
              </w:rPr>
              <w:t xml:space="preserve">   «</w:t>
            </w:r>
            <w:proofErr w:type="gramEnd"/>
            <w:r>
              <w:rPr>
                <w:rFonts w:ascii="Times New Roman" w:eastAsia="Times New Roman" w:hAnsi="Times New Roman"/>
                <w:sz w:val="24"/>
                <w:szCs w:val="24"/>
                <w:lang w:eastAsia="ar-SA"/>
              </w:rPr>
              <w:t>О противодействии коррупции»;</w:t>
            </w:r>
          </w:p>
          <w:p w:rsidR="007A1DA8" w:rsidRDefault="007A1DA8">
            <w:pPr>
              <w:pBdr>
                <w:top w:val="single" w:sz="8" w:space="0" w:color="FFFFFF"/>
                <w:left w:val="single" w:sz="8" w:space="0" w:color="FFFFFF"/>
                <w:bottom w:val="single" w:sz="8" w:space="0" w:color="FFFFFF"/>
                <w:right w:val="single" w:sz="8" w:space="0" w:color="FFFFFF"/>
              </w:pBd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-Федеральный закон от 02 марта </w:t>
            </w:r>
            <w:smartTag w:uri="urn:schemas-microsoft-com:office:smarttags" w:element="metricconverter">
              <w:smartTagPr>
                <w:attr w:name="ProductID" w:val="2007 г"/>
              </w:smartTagPr>
              <w:r>
                <w:rPr>
                  <w:rFonts w:ascii="Times New Roman" w:eastAsia="Times New Roman" w:hAnsi="Times New Roman"/>
                  <w:sz w:val="24"/>
                  <w:szCs w:val="24"/>
                  <w:lang w:eastAsia="ar-SA"/>
                </w:rPr>
                <w:t>2007 г</w:t>
              </w:r>
            </w:smartTag>
            <w:r>
              <w:rPr>
                <w:rFonts w:ascii="Times New Roman" w:eastAsia="Times New Roman" w:hAnsi="Times New Roman"/>
                <w:sz w:val="24"/>
                <w:szCs w:val="24"/>
                <w:lang w:eastAsia="ar-SA"/>
              </w:rPr>
              <w:t>. № 25-ФЗ "О муниципальной службе в Российской Федерации";</w:t>
            </w:r>
          </w:p>
          <w:p w:rsidR="007A1DA8" w:rsidRDefault="007A1DA8">
            <w:pPr>
              <w:pBdr>
                <w:top w:val="single" w:sz="8" w:space="0" w:color="FFFFFF"/>
                <w:left w:val="single" w:sz="8" w:space="0" w:color="FFFFFF"/>
                <w:bottom w:val="single" w:sz="8" w:space="0" w:color="FFFFFF"/>
                <w:right w:val="single" w:sz="8" w:space="0" w:color="FFFFFF"/>
              </w:pBdr>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-Закон Республики Мордовия от 8 июня 2007 г. №54-З "О противодействии коррупции в Республике Мордовия";</w:t>
            </w:r>
          </w:p>
          <w:p w:rsidR="007A1DA8" w:rsidRDefault="007A1DA8">
            <w:pPr>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-Закон Республики Мордовия от 8 июня 1999 г. №30-З "О муниципальной службе в Республике Мордовия".</w:t>
            </w:r>
          </w:p>
          <w:p w:rsidR="007A1DA8" w:rsidRDefault="007A1DA8">
            <w:pPr>
              <w:pBdr>
                <w:top w:val="single" w:sz="8" w:space="0" w:color="FFFFFF"/>
                <w:left w:val="single" w:sz="8" w:space="0" w:color="FFFFFF"/>
                <w:bottom w:val="single" w:sz="8" w:space="0" w:color="FFFFFF"/>
                <w:right w:val="single" w:sz="8" w:space="0" w:color="FFFFFF"/>
              </w:pBdr>
              <w:suppressAutoHyphens/>
              <w:snapToGrid w:val="0"/>
              <w:spacing w:after="0" w:line="240" w:lineRule="auto"/>
              <w:rPr>
                <w:rFonts w:ascii="Times New Roman" w:eastAsia="Times New Roman" w:hAnsi="Times New Roman"/>
                <w:color w:val="800000"/>
                <w:sz w:val="24"/>
                <w:szCs w:val="24"/>
                <w:lang w:eastAsia="ar-SA"/>
              </w:rPr>
            </w:pPr>
            <w:r>
              <w:rPr>
                <w:rFonts w:ascii="Times New Roman" w:eastAsia="Times New Roman" w:hAnsi="Times New Roman"/>
                <w:sz w:val="24"/>
                <w:szCs w:val="24"/>
                <w:lang w:eastAsia="ar-SA"/>
              </w:rPr>
              <w:t>-Указ Президента Российской Федерации от 16.08.2021 года №478 "О национальном плане противодействия коррупции на 2021 - 2024 годы» (</w:t>
            </w:r>
            <w:proofErr w:type="gramStart"/>
            <w:r>
              <w:rPr>
                <w:rFonts w:ascii="Times New Roman" w:eastAsia="Times New Roman" w:hAnsi="Times New Roman"/>
                <w:sz w:val="24"/>
                <w:szCs w:val="24"/>
                <w:lang w:eastAsia="ar-SA"/>
              </w:rPr>
              <w:t>В</w:t>
            </w:r>
            <w:proofErr w:type="gramEnd"/>
            <w:r>
              <w:rPr>
                <w:rFonts w:ascii="Times New Roman" w:eastAsia="Times New Roman" w:hAnsi="Times New Roman"/>
                <w:sz w:val="24"/>
                <w:szCs w:val="24"/>
                <w:lang w:eastAsia="ar-SA"/>
              </w:rPr>
              <w:t xml:space="preserve"> редакции Указа Президента Российской Федерации от 26.06.2023 № 474)</w:t>
            </w:r>
          </w:p>
        </w:tc>
      </w:tr>
      <w:tr w:rsidR="007A1DA8" w:rsidTr="007A1DA8">
        <w:tc>
          <w:tcPr>
            <w:tcW w:w="3532"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spacing w:after="0" w:line="240" w:lineRule="auto"/>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Заказчик Программы</w:t>
            </w:r>
          </w:p>
        </w:tc>
        <w:tc>
          <w:tcPr>
            <w:tcW w:w="6255"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 xml:space="preserve">Администрация </w:t>
            </w:r>
            <w:proofErr w:type="spellStart"/>
            <w:r>
              <w:rPr>
                <w:rFonts w:ascii="Times New Roman" w:eastAsia="Times New Roman" w:hAnsi="Times New Roman"/>
                <w:color w:val="000000"/>
                <w:sz w:val="24"/>
                <w:szCs w:val="24"/>
                <w:lang w:eastAsia="ar-SA"/>
              </w:rPr>
              <w:t>Новочадовского</w:t>
            </w:r>
            <w:proofErr w:type="spellEnd"/>
            <w:r>
              <w:rPr>
                <w:rFonts w:ascii="Times New Roman" w:eastAsia="Times New Roman" w:hAnsi="Times New Roman"/>
                <w:color w:val="000000"/>
                <w:sz w:val="24"/>
                <w:szCs w:val="24"/>
                <w:lang w:eastAsia="ar-SA"/>
              </w:rPr>
              <w:t xml:space="preserve"> сельского поселения </w:t>
            </w:r>
          </w:p>
        </w:tc>
      </w:tr>
      <w:tr w:rsidR="007A1DA8" w:rsidTr="007A1DA8">
        <w:tc>
          <w:tcPr>
            <w:tcW w:w="3532"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autoSpaceDE w:val="0"/>
              <w:autoSpaceDN w:val="0"/>
              <w:adjustRightInd w:val="0"/>
              <w:spacing w:after="0" w:line="240" w:lineRule="auto"/>
              <w:rPr>
                <w:rFonts w:ascii="Times New Roman" w:eastAsia="Times New Roman" w:hAnsi="Times New Roman"/>
                <w:bCs/>
                <w:sz w:val="24"/>
                <w:szCs w:val="24"/>
                <w:lang w:eastAsia="ar-SA"/>
              </w:rPr>
            </w:pPr>
            <w:r>
              <w:rPr>
                <w:rFonts w:ascii="Times New Roman" w:eastAsia="Times New Roman" w:hAnsi="Times New Roman"/>
                <w:sz w:val="24"/>
                <w:szCs w:val="24"/>
                <w:lang w:eastAsia="ar-SA"/>
              </w:rPr>
              <w:t xml:space="preserve">Ответственные исполнители Программы </w:t>
            </w:r>
          </w:p>
        </w:tc>
        <w:tc>
          <w:tcPr>
            <w:tcW w:w="6255"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autoSpaceDE w:val="0"/>
              <w:autoSpaceDN w:val="0"/>
              <w:adjustRightInd w:val="0"/>
              <w:spacing w:after="0" w:line="240" w:lineRule="auto"/>
              <w:rPr>
                <w:rFonts w:ascii="Times New Roman" w:eastAsia="Times New Roman" w:hAnsi="Times New Roman"/>
                <w:bCs/>
                <w:sz w:val="24"/>
                <w:szCs w:val="24"/>
                <w:lang w:eastAsia="ar-SA"/>
              </w:rPr>
            </w:pPr>
            <w:r>
              <w:rPr>
                <w:rFonts w:ascii="Times New Roman" w:eastAsia="Times New Roman" w:hAnsi="Times New Roman"/>
                <w:color w:val="000000"/>
                <w:sz w:val="24"/>
                <w:szCs w:val="24"/>
                <w:lang w:eastAsia="ar-SA"/>
              </w:rPr>
              <w:t xml:space="preserve">Администрация </w:t>
            </w:r>
            <w:proofErr w:type="spellStart"/>
            <w:r>
              <w:rPr>
                <w:rFonts w:ascii="Times New Roman" w:eastAsia="Times New Roman" w:hAnsi="Times New Roman"/>
                <w:color w:val="000000"/>
                <w:sz w:val="24"/>
                <w:szCs w:val="24"/>
                <w:lang w:eastAsia="ar-SA"/>
              </w:rPr>
              <w:t>Новочадовского</w:t>
            </w:r>
            <w:proofErr w:type="spellEnd"/>
            <w:r>
              <w:rPr>
                <w:rFonts w:ascii="Times New Roman" w:eastAsia="Times New Roman" w:hAnsi="Times New Roman"/>
                <w:color w:val="000000"/>
                <w:sz w:val="24"/>
                <w:szCs w:val="24"/>
                <w:lang w:eastAsia="ar-SA"/>
              </w:rPr>
              <w:t xml:space="preserve"> сельского поселения</w:t>
            </w:r>
          </w:p>
        </w:tc>
      </w:tr>
      <w:tr w:rsidR="007A1DA8" w:rsidTr="007A1DA8">
        <w:tc>
          <w:tcPr>
            <w:tcW w:w="3532"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autoSpaceDE w:val="0"/>
              <w:autoSpaceDN w:val="0"/>
              <w:adjustRightInd w:val="0"/>
              <w:spacing w:after="0" w:line="240" w:lineRule="auto"/>
              <w:rPr>
                <w:rFonts w:ascii="Times New Roman" w:eastAsia="Times New Roman" w:hAnsi="Times New Roman"/>
                <w:bCs/>
                <w:sz w:val="24"/>
                <w:szCs w:val="24"/>
                <w:lang w:eastAsia="ar-SA"/>
              </w:rPr>
            </w:pPr>
            <w:r>
              <w:rPr>
                <w:rFonts w:ascii="Times New Roman" w:eastAsia="Times New Roman" w:hAnsi="Times New Roman"/>
                <w:sz w:val="24"/>
                <w:szCs w:val="24"/>
                <w:lang w:eastAsia="ar-SA"/>
              </w:rPr>
              <w:t xml:space="preserve">Цель Программы </w:t>
            </w:r>
          </w:p>
        </w:tc>
        <w:tc>
          <w:tcPr>
            <w:tcW w:w="6255"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-снижение уровня коррупции во всех сферах деятельности органов местного самоуправления </w:t>
            </w:r>
            <w:proofErr w:type="spellStart"/>
            <w:r>
              <w:rPr>
                <w:rFonts w:ascii="Times New Roman" w:eastAsia="Times New Roman" w:hAnsi="Times New Roman"/>
                <w:sz w:val="24"/>
                <w:szCs w:val="24"/>
                <w:lang w:eastAsia="ar-SA"/>
              </w:rPr>
              <w:t>Новочадовского</w:t>
            </w:r>
            <w:proofErr w:type="spellEnd"/>
            <w:r>
              <w:rPr>
                <w:rFonts w:ascii="Times New Roman" w:eastAsia="Times New Roman" w:hAnsi="Times New Roman"/>
                <w:sz w:val="24"/>
                <w:szCs w:val="24"/>
                <w:lang w:eastAsia="ar-SA"/>
              </w:rPr>
              <w:t xml:space="preserve"> сельского поселения, устранение причин возникновения путем повышения эффективности координации антикоррупционной деятельности органов местного самоуправления и институтов гражданского общества;</w:t>
            </w:r>
          </w:p>
          <w:p w:rsidR="007A1DA8" w:rsidRDefault="007A1DA8">
            <w:pPr>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-создание системы по предупреждению коррупционных действий;</w:t>
            </w:r>
          </w:p>
          <w:p w:rsidR="007A1DA8" w:rsidRDefault="007A1DA8">
            <w:pPr>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 xml:space="preserve">-снижение уровня коррупции, ее влияния на деятельность органов местного самоуправления </w:t>
            </w:r>
            <w:proofErr w:type="spellStart"/>
            <w:r>
              <w:rPr>
                <w:rFonts w:ascii="Times New Roman" w:eastAsia="Times New Roman" w:hAnsi="Times New Roman"/>
                <w:color w:val="000000"/>
                <w:sz w:val="24"/>
                <w:szCs w:val="24"/>
                <w:lang w:eastAsia="ar-SA"/>
              </w:rPr>
              <w:t>Новочадовского</w:t>
            </w:r>
            <w:proofErr w:type="spellEnd"/>
            <w:r>
              <w:rPr>
                <w:rFonts w:ascii="Times New Roman" w:eastAsia="Times New Roman" w:hAnsi="Times New Roman"/>
                <w:color w:val="000000"/>
                <w:sz w:val="24"/>
                <w:szCs w:val="24"/>
                <w:lang w:eastAsia="ar-SA"/>
              </w:rPr>
              <w:t xml:space="preserve"> сельского поселения;</w:t>
            </w:r>
          </w:p>
          <w:p w:rsidR="007A1DA8" w:rsidRDefault="007A1DA8">
            <w:pPr>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 xml:space="preserve">- обеспечение защиты прав и законных интересов жителей </w:t>
            </w:r>
            <w:proofErr w:type="spellStart"/>
            <w:r>
              <w:rPr>
                <w:rFonts w:ascii="Times New Roman" w:eastAsia="Times New Roman" w:hAnsi="Times New Roman"/>
                <w:color w:val="000000"/>
                <w:sz w:val="24"/>
                <w:szCs w:val="24"/>
                <w:lang w:eastAsia="ar-SA"/>
              </w:rPr>
              <w:t>Новочадовского</w:t>
            </w:r>
            <w:proofErr w:type="spellEnd"/>
            <w:r>
              <w:rPr>
                <w:rFonts w:ascii="Times New Roman" w:eastAsia="Times New Roman" w:hAnsi="Times New Roman"/>
                <w:color w:val="000000"/>
                <w:sz w:val="24"/>
                <w:szCs w:val="24"/>
                <w:lang w:eastAsia="ar-SA"/>
              </w:rPr>
              <w:t xml:space="preserve"> сельского поселения от проявлений коррупции;</w:t>
            </w:r>
          </w:p>
          <w:p w:rsidR="007A1DA8" w:rsidRDefault="007A1DA8">
            <w:pPr>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lastRenderedPageBreak/>
              <w:t xml:space="preserve">-устранение причин и условий, порождающих коррупцию в органах местного самоуправления </w:t>
            </w:r>
            <w:proofErr w:type="spellStart"/>
            <w:r>
              <w:rPr>
                <w:rFonts w:ascii="Times New Roman" w:eastAsia="Times New Roman" w:hAnsi="Times New Roman"/>
                <w:color w:val="000000"/>
                <w:sz w:val="24"/>
                <w:szCs w:val="24"/>
                <w:lang w:eastAsia="ar-SA"/>
              </w:rPr>
              <w:t>Новочадовского</w:t>
            </w:r>
            <w:proofErr w:type="spellEnd"/>
            <w:r>
              <w:rPr>
                <w:rFonts w:ascii="Times New Roman" w:eastAsia="Times New Roman" w:hAnsi="Times New Roman"/>
                <w:color w:val="000000"/>
                <w:sz w:val="24"/>
                <w:szCs w:val="24"/>
                <w:lang w:eastAsia="ar-SA"/>
              </w:rPr>
              <w:t xml:space="preserve"> сельского поселения </w:t>
            </w:r>
          </w:p>
        </w:tc>
      </w:tr>
      <w:tr w:rsidR="007A1DA8" w:rsidTr="007A1DA8">
        <w:trPr>
          <w:trHeight w:val="9658"/>
        </w:trPr>
        <w:tc>
          <w:tcPr>
            <w:tcW w:w="3532"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autoSpaceDE w:val="0"/>
              <w:autoSpaceDN w:val="0"/>
              <w:adjustRightInd w:val="0"/>
              <w:spacing w:after="0" w:line="240" w:lineRule="auto"/>
              <w:rPr>
                <w:rFonts w:ascii="Times New Roman" w:eastAsia="Times New Roman" w:hAnsi="Times New Roman"/>
                <w:bCs/>
                <w:sz w:val="24"/>
                <w:szCs w:val="24"/>
                <w:lang w:eastAsia="ar-SA"/>
              </w:rPr>
            </w:pPr>
            <w:r>
              <w:rPr>
                <w:rFonts w:ascii="Times New Roman" w:eastAsia="Times New Roman" w:hAnsi="Times New Roman"/>
                <w:sz w:val="24"/>
                <w:szCs w:val="24"/>
                <w:lang w:eastAsia="ar-SA"/>
              </w:rPr>
              <w:lastRenderedPageBreak/>
              <w:t xml:space="preserve">Задачи Программы </w:t>
            </w:r>
          </w:p>
        </w:tc>
        <w:tc>
          <w:tcPr>
            <w:tcW w:w="6255" w:type="dxa"/>
            <w:tcBorders>
              <w:top w:val="single" w:sz="4" w:space="0" w:color="auto"/>
              <w:left w:val="single" w:sz="4" w:space="0" w:color="auto"/>
              <w:bottom w:val="single" w:sz="4" w:space="0" w:color="auto"/>
              <w:right w:val="single" w:sz="4" w:space="0" w:color="auto"/>
            </w:tcBorders>
            <w:hideMark/>
          </w:tcPr>
          <w:p w:rsidR="007A1DA8" w:rsidRDefault="007A1DA8">
            <w:pPr>
              <w:tabs>
                <w:tab w:val="left" w:pos="506"/>
              </w:tabs>
              <w:suppressAutoHyphens/>
              <w:autoSpaceDE w:val="0"/>
              <w:autoSpaceDN w:val="0"/>
              <w:adjustRightIn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-совершенствование инструментов и механизмов, в том числе правовых и организационных, противодействия коррупции;</w:t>
            </w:r>
          </w:p>
          <w:p w:rsidR="007A1DA8" w:rsidRDefault="007A1DA8">
            <w:pPr>
              <w:tabs>
                <w:tab w:val="left" w:pos="506"/>
              </w:tabs>
              <w:suppressAutoHyphens/>
              <w:autoSpaceDE w:val="0"/>
              <w:autoSpaceDN w:val="0"/>
              <w:adjustRightIn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-активизация антикоррупционного обучения и антикоррупционной пропаганды, вовлечение кадровых, материальных, информационных и других ресурсов гражданского общества в противодействие коррупции; </w:t>
            </w:r>
          </w:p>
          <w:p w:rsidR="007A1DA8" w:rsidRDefault="007A1DA8">
            <w:pPr>
              <w:tabs>
                <w:tab w:val="left" w:pos="506"/>
              </w:tabs>
              <w:suppressAutoHyphens/>
              <w:autoSpaceDE w:val="0"/>
              <w:autoSpaceDN w:val="0"/>
              <w:adjustRightIn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-повышение эффективности использования муниципального имущества; </w:t>
            </w:r>
          </w:p>
          <w:p w:rsidR="007A1DA8" w:rsidRDefault="007A1DA8">
            <w:pPr>
              <w:tabs>
                <w:tab w:val="left" w:pos="506"/>
              </w:tabs>
              <w:suppressAutoHyphens/>
              <w:autoSpaceDE w:val="0"/>
              <w:autoSpaceDN w:val="0"/>
              <w:adjustRightIn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-последовательное снижение административного давления на предпринимательство (бизнес);</w:t>
            </w:r>
          </w:p>
          <w:p w:rsidR="007A1DA8" w:rsidRDefault="007A1DA8">
            <w:pPr>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 xml:space="preserve">-внедрение в практику работы проверки муниципальных правовых актов и проектов муниципальных правовых актов на </w:t>
            </w:r>
            <w:proofErr w:type="spellStart"/>
            <w:r>
              <w:rPr>
                <w:rFonts w:ascii="Times New Roman" w:eastAsia="Times New Roman" w:hAnsi="Times New Roman"/>
                <w:color w:val="000000"/>
                <w:sz w:val="24"/>
                <w:szCs w:val="24"/>
                <w:lang w:eastAsia="ar-SA"/>
              </w:rPr>
              <w:t>коррупциогенность</w:t>
            </w:r>
            <w:proofErr w:type="spellEnd"/>
            <w:r>
              <w:rPr>
                <w:rFonts w:ascii="Times New Roman" w:eastAsia="Times New Roman" w:hAnsi="Times New Roman"/>
                <w:color w:val="000000"/>
                <w:sz w:val="24"/>
                <w:szCs w:val="24"/>
                <w:lang w:eastAsia="ar-SA"/>
              </w:rPr>
              <w:t>;</w:t>
            </w:r>
          </w:p>
          <w:p w:rsidR="007A1DA8" w:rsidRDefault="007A1DA8">
            <w:pPr>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-разработка рекомендаций, инструкций и нормативных правовых актов, направленных на предупреждение коррупционных правонарушений и на снижение уровня коррупции;</w:t>
            </w:r>
          </w:p>
          <w:p w:rsidR="007A1DA8" w:rsidRDefault="007A1DA8">
            <w:pPr>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-минимизация последствий коррупционных действий;</w:t>
            </w:r>
          </w:p>
          <w:p w:rsidR="007A1DA8" w:rsidRDefault="007A1DA8">
            <w:pPr>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-содействие доступу граждан и организаций к информации о фактах коррупции, в том числе путем освещения таких фактов в средствах массовой информации;</w:t>
            </w:r>
          </w:p>
          <w:p w:rsidR="007A1DA8" w:rsidRDefault="007A1DA8">
            <w:pPr>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 xml:space="preserve">-создание условий для социально-правового контроля деятельности должностных лиц органов местного самоуправления </w:t>
            </w:r>
            <w:proofErr w:type="spellStart"/>
            <w:r>
              <w:rPr>
                <w:rFonts w:ascii="Times New Roman" w:eastAsia="Times New Roman" w:hAnsi="Times New Roman"/>
                <w:color w:val="000000"/>
                <w:sz w:val="24"/>
                <w:szCs w:val="24"/>
                <w:lang w:eastAsia="ar-SA"/>
              </w:rPr>
              <w:t>Новочадовского</w:t>
            </w:r>
            <w:proofErr w:type="spellEnd"/>
            <w:r>
              <w:rPr>
                <w:rFonts w:ascii="Times New Roman" w:eastAsia="Times New Roman" w:hAnsi="Times New Roman"/>
                <w:color w:val="000000"/>
                <w:sz w:val="24"/>
                <w:szCs w:val="24"/>
                <w:lang w:eastAsia="ar-SA"/>
              </w:rPr>
              <w:t xml:space="preserve"> сельского поселения и муниципальных служащих;</w:t>
            </w:r>
          </w:p>
          <w:p w:rsidR="007A1DA8" w:rsidRDefault="007A1DA8">
            <w:pPr>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 xml:space="preserve">-обеспечение открытости процесса принятия решений должностными лицами органов местного самоуправления </w:t>
            </w:r>
            <w:proofErr w:type="spellStart"/>
            <w:r>
              <w:rPr>
                <w:rFonts w:ascii="Times New Roman" w:eastAsia="Times New Roman" w:hAnsi="Times New Roman"/>
                <w:color w:val="000000"/>
                <w:sz w:val="24"/>
                <w:szCs w:val="24"/>
                <w:lang w:eastAsia="ar-SA"/>
              </w:rPr>
              <w:t>Новочадовского</w:t>
            </w:r>
            <w:proofErr w:type="spellEnd"/>
            <w:r>
              <w:rPr>
                <w:rFonts w:ascii="Times New Roman" w:eastAsia="Times New Roman" w:hAnsi="Times New Roman"/>
                <w:color w:val="000000"/>
                <w:sz w:val="24"/>
                <w:szCs w:val="24"/>
                <w:lang w:eastAsia="ar-SA"/>
              </w:rPr>
              <w:t xml:space="preserve"> сельского поселения;</w:t>
            </w:r>
          </w:p>
          <w:p w:rsidR="007A1DA8" w:rsidRDefault="007A1DA8">
            <w:pPr>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-формирование антикоррупционного общественного сознания, характеризующегося нетерпимостью муниципальных служащих, граждан и организаций к коррупционным действиям;</w:t>
            </w:r>
          </w:p>
          <w:p w:rsidR="007A1DA8" w:rsidRDefault="007A1DA8">
            <w:pPr>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-мониторинг коррупционных факторов и эффективности мер антикоррупционной политики</w:t>
            </w:r>
          </w:p>
        </w:tc>
      </w:tr>
      <w:tr w:rsidR="007A1DA8" w:rsidTr="007A1DA8">
        <w:tc>
          <w:tcPr>
            <w:tcW w:w="3532"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autoSpaceDE w:val="0"/>
              <w:autoSpaceDN w:val="0"/>
              <w:adjustRightInd w:val="0"/>
              <w:spacing w:after="0" w:line="240" w:lineRule="auto"/>
              <w:rPr>
                <w:rFonts w:ascii="Times New Roman" w:eastAsia="Times New Roman" w:hAnsi="Times New Roman"/>
                <w:bCs/>
                <w:sz w:val="24"/>
                <w:szCs w:val="24"/>
                <w:lang w:eastAsia="ar-SA"/>
              </w:rPr>
            </w:pPr>
            <w:r>
              <w:rPr>
                <w:rFonts w:ascii="Times New Roman" w:eastAsia="Times New Roman" w:hAnsi="Times New Roman"/>
                <w:sz w:val="24"/>
                <w:szCs w:val="24"/>
                <w:lang w:eastAsia="ar-SA"/>
              </w:rPr>
              <w:t xml:space="preserve">Этапы и сроки реализации Программы </w:t>
            </w:r>
          </w:p>
        </w:tc>
        <w:tc>
          <w:tcPr>
            <w:tcW w:w="6255"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autoSpaceDE w:val="0"/>
              <w:autoSpaceDN w:val="0"/>
              <w:adjustRightIn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2024 -2027 годы</w:t>
            </w:r>
          </w:p>
          <w:p w:rsidR="007A1DA8" w:rsidRDefault="007A1DA8">
            <w:pPr>
              <w:suppressAutoHyphens/>
              <w:autoSpaceDE w:val="0"/>
              <w:autoSpaceDN w:val="0"/>
              <w:adjustRightInd w:val="0"/>
              <w:spacing w:after="0" w:line="240" w:lineRule="auto"/>
              <w:rPr>
                <w:rFonts w:ascii="Times New Roman" w:eastAsia="Times New Roman" w:hAnsi="Times New Roman"/>
                <w:bCs/>
                <w:sz w:val="24"/>
                <w:szCs w:val="24"/>
                <w:lang w:eastAsia="ar-SA"/>
              </w:rPr>
            </w:pPr>
            <w:r>
              <w:rPr>
                <w:rFonts w:ascii="Times New Roman" w:eastAsia="Times New Roman" w:hAnsi="Times New Roman"/>
                <w:color w:val="000000"/>
                <w:sz w:val="24"/>
                <w:szCs w:val="24"/>
                <w:lang w:eastAsia="ar-SA"/>
              </w:rPr>
              <w:t>Реализация программы предполагается без деления на этапы</w:t>
            </w:r>
          </w:p>
        </w:tc>
      </w:tr>
      <w:tr w:rsidR="007A1DA8" w:rsidTr="007A1DA8">
        <w:tc>
          <w:tcPr>
            <w:tcW w:w="3532" w:type="dxa"/>
            <w:tcBorders>
              <w:top w:val="nil"/>
              <w:left w:val="single" w:sz="4" w:space="0" w:color="auto"/>
              <w:bottom w:val="single" w:sz="4" w:space="0" w:color="auto"/>
              <w:right w:val="single" w:sz="4" w:space="0" w:color="auto"/>
            </w:tcBorders>
            <w:hideMark/>
          </w:tcPr>
          <w:p w:rsidR="007A1DA8" w:rsidRDefault="007A1DA8">
            <w:pPr>
              <w:suppressAutoHyphens/>
              <w:autoSpaceDE w:val="0"/>
              <w:autoSpaceDN w:val="0"/>
              <w:adjustRightIn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Объемы бюджетных ассигнований программы</w:t>
            </w:r>
          </w:p>
        </w:tc>
        <w:tc>
          <w:tcPr>
            <w:tcW w:w="6255" w:type="dxa"/>
            <w:tcBorders>
              <w:top w:val="nil"/>
              <w:left w:val="single" w:sz="4" w:space="0" w:color="auto"/>
              <w:bottom w:val="single" w:sz="4" w:space="0" w:color="auto"/>
              <w:right w:val="single" w:sz="4" w:space="0" w:color="auto"/>
            </w:tcBorders>
            <w:hideMark/>
          </w:tcPr>
          <w:p w:rsidR="007A1DA8" w:rsidRDefault="007A1DA8">
            <w:pPr>
              <w:widowControl w:val="0"/>
              <w:suppressAutoHyphens/>
              <w:autoSpaceDE w:val="0"/>
              <w:autoSpaceDN w:val="0"/>
              <w:adjustRightIn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Объем финансирования за счет средств бюджета поселения всего- 8 000 руб.</w:t>
            </w:r>
          </w:p>
        </w:tc>
      </w:tr>
      <w:tr w:rsidR="007A1DA8" w:rsidTr="007A1DA8">
        <w:trPr>
          <w:trHeight w:val="280"/>
        </w:trPr>
        <w:tc>
          <w:tcPr>
            <w:tcW w:w="3532" w:type="dxa"/>
            <w:tcBorders>
              <w:top w:val="nil"/>
              <w:left w:val="single" w:sz="4" w:space="0" w:color="auto"/>
              <w:bottom w:val="single" w:sz="4" w:space="0" w:color="auto"/>
              <w:right w:val="single" w:sz="4" w:space="0" w:color="auto"/>
            </w:tcBorders>
            <w:hideMark/>
          </w:tcPr>
          <w:p w:rsidR="007A1DA8" w:rsidRDefault="007A1DA8">
            <w:pPr>
              <w:suppressAutoHyphens/>
              <w:autoSpaceDE w:val="0"/>
              <w:autoSpaceDN w:val="0"/>
              <w:adjustRightInd w:val="0"/>
              <w:spacing w:after="0" w:line="240" w:lineRule="auto"/>
              <w:rPr>
                <w:rFonts w:ascii="Times New Roman" w:eastAsia="Times New Roman" w:hAnsi="Times New Roman"/>
                <w:sz w:val="24"/>
                <w:szCs w:val="24"/>
                <w:lang w:eastAsia="ar-SA"/>
              </w:rPr>
            </w:pPr>
            <w:r>
              <w:rPr>
                <w:rFonts w:ascii="Times New Roman" w:eastAsia="Times New Roman" w:hAnsi="Times New Roman"/>
                <w:color w:val="000000"/>
                <w:sz w:val="24"/>
                <w:szCs w:val="24"/>
                <w:lang w:eastAsia="ar-SA"/>
              </w:rPr>
              <w:t>Целевые показатели (индикаторы) эффективности реализации муниципальной программы</w:t>
            </w:r>
          </w:p>
        </w:tc>
        <w:tc>
          <w:tcPr>
            <w:tcW w:w="6255" w:type="dxa"/>
            <w:tcBorders>
              <w:top w:val="nil"/>
              <w:left w:val="single" w:sz="4" w:space="0" w:color="auto"/>
              <w:bottom w:val="single" w:sz="4" w:space="0" w:color="auto"/>
              <w:right w:val="single" w:sz="4" w:space="0" w:color="auto"/>
            </w:tcBorders>
            <w:hideMark/>
          </w:tcPr>
          <w:p w:rsidR="007A1DA8" w:rsidRDefault="007A1DA8">
            <w:pPr>
              <w:suppressAutoHyphens/>
              <w:spacing w:after="0" w:line="240" w:lineRule="auto"/>
              <w:rPr>
                <w:rFonts w:ascii="Times New Roman" w:eastAsia="Times New Roman" w:hAnsi="Times New Roman"/>
                <w:color w:val="00000A"/>
                <w:sz w:val="24"/>
                <w:szCs w:val="24"/>
                <w:lang w:eastAsia="zh-CN"/>
              </w:rPr>
            </w:pPr>
            <w:r>
              <w:rPr>
                <w:rFonts w:ascii="Times New Roman" w:eastAsia="Times New Roman" w:hAnsi="Times New Roman"/>
                <w:color w:val="00000A"/>
                <w:sz w:val="24"/>
                <w:szCs w:val="24"/>
                <w:lang w:eastAsia="zh-CN"/>
              </w:rPr>
              <w:t xml:space="preserve">-доля органов местного самоуправления </w:t>
            </w:r>
            <w:proofErr w:type="spellStart"/>
            <w:r>
              <w:rPr>
                <w:rFonts w:ascii="Times New Roman" w:eastAsia="Times New Roman" w:hAnsi="Times New Roman"/>
                <w:color w:val="00000A"/>
                <w:sz w:val="24"/>
                <w:szCs w:val="24"/>
                <w:lang w:eastAsia="zh-CN"/>
              </w:rPr>
              <w:t>Новочадовского</w:t>
            </w:r>
            <w:proofErr w:type="spellEnd"/>
            <w:r>
              <w:rPr>
                <w:rFonts w:ascii="Times New Roman" w:eastAsia="Times New Roman" w:hAnsi="Times New Roman"/>
                <w:color w:val="00000A"/>
                <w:sz w:val="24"/>
                <w:szCs w:val="24"/>
                <w:lang w:eastAsia="zh-CN"/>
              </w:rPr>
              <w:t xml:space="preserve"> сельского поселения, принявших антикоррупционные программы;</w:t>
            </w:r>
          </w:p>
          <w:p w:rsidR="007A1DA8" w:rsidRDefault="007A1DA8">
            <w:pPr>
              <w:suppressAutoHyphens/>
              <w:spacing w:after="0" w:line="240" w:lineRule="auto"/>
              <w:rPr>
                <w:rFonts w:ascii="Times New Roman" w:eastAsia="Times New Roman" w:hAnsi="Times New Roman"/>
                <w:color w:val="00000A"/>
                <w:sz w:val="24"/>
                <w:szCs w:val="24"/>
                <w:lang w:eastAsia="zh-CN"/>
              </w:rPr>
            </w:pPr>
            <w:r>
              <w:rPr>
                <w:rFonts w:ascii="Times New Roman" w:eastAsia="Times New Roman" w:hAnsi="Times New Roman"/>
                <w:color w:val="00000A"/>
                <w:sz w:val="24"/>
                <w:szCs w:val="24"/>
                <w:lang w:eastAsia="zh-CN"/>
              </w:rPr>
              <w:t xml:space="preserve">- доля проектов нормативных правовых актов </w:t>
            </w:r>
            <w:proofErr w:type="spellStart"/>
            <w:r>
              <w:rPr>
                <w:rFonts w:ascii="Times New Roman" w:eastAsia="Times New Roman" w:hAnsi="Times New Roman"/>
                <w:color w:val="00000A"/>
                <w:sz w:val="24"/>
                <w:szCs w:val="24"/>
                <w:lang w:eastAsia="zh-CN"/>
              </w:rPr>
              <w:t>Новочадовского</w:t>
            </w:r>
            <w:proofErr w:type="spellEnd"/>
            <w:r>
              <w:rPr>
                <w:rFonts w:ascii="Times New Roman" w:eastAsia="Times New Roman" w:hAnsi="Times New Roman"/>
                <w:color w:val="00000A"/>
                <w:sz w:val="24"/>
                <w:szCs w:val="24"/>
                <w:lang w:eastAsia="zh-CN"/>
              </w:rPr>
              <w:t xml:space="preserve"> сельского поселения, прошедших антикоррупционную экспертизу в % от общего числа;</w:t>
            </w:r>
          </w:p>
          <w:p w:rsidR="007A1DA8" w:rsidRDefault="007A1DA8">
            <w:pPr>
              <w:suppressAutoHyphens/>
              <w:spacing w:after="0" w:line="240" w:lineRule="auto"/>
              <w:rPr>
                <w:rFonts w:ascii="Times New Roman" w:eastAsia="Times New Roman" w:hAnsi="Times New Roman"/>
                <w:color w:val="00000A"/>
                <w:sz w:val="24"/>
                <w:szCs w:val="24"/>
                <w:lang w:eastAsia="zh-CN"/>
              </w:rPr>
            </w:pPr>
            <w:r>
              <w:rPr>
                <w:rFonts w:ascii="Times New Roman" w:eastAsia="Times New Roman" w:hAnsi="Times New Roman"/>
                <w:color w:val="00000A"/>
                <w:sz w:val="24"/>
                <w:szCs w:val="24"/>
                <w:lang w:eastAsia="zh-CN"/>
              </w:rPr>
              <w:lastRenderedPageBreak/>
              <w:t>-число муниципальных служащих, прошедших антикоррупционное обучение;</w:t>
            </w:r>
          </w:p>
          <w:p w:rsidR="007A1DA8" w:rsidRDefault="007A1DA8">
            <w:pPr>
              <w:suppressAutoHyphens/>
              <w:spacing w:after="0" w:line="240" w:lineRule="auto"/>
              <w:rPr>
                <w:rFonts w:ascii="Cambria" w:eastAsia="Times New Roman" w:hAnsi="Cambria"/>
                <w:color w:val="00000A"/>
                <w:sz w:val="24"/>
                <w:szCs w:val="24"/>
                <w:lang w:eastAsia="zh-CN"/>
              </w:rPr>
            </w:pPr>
            <w:r>
              <w:rPr>
                <w:rFonts w:ascii="Times New Roman" w:eastAsia="Times New Roman" w:hAnsi="Times New Roman"/>
                <w:color w:val="00000A"/>
                <w:sz w:val="24"/>
                <w:szCs w:val="24"/>
                <w:lang w:eastAsia="zh-CN"/>
              </w:rPr>
              <w:t>-количество информационно-аналитических материалов антикоррупционной направленности, размещенных в информационном бюллетени и на сайте</w:t>
            </w:r>
          </w:p>
        </w:tc>
      </w:tr>
      <w:tr w:rsidR="007A1DA8" w:rsidTr="007A1DA8">
        <w:tc>
          <w:tcPr>
            <w:tcW w:w="3532"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autoSpaceDE w:val="0"/>
              <w:autoSpaceDN w:val="0"/>
              <w:adjustRightInd w:val="0"/>
              <w:spacing w:after="0" w:line="240" w:lineRule="auto"/>
              <w:rPr>
                <w:rFonts w:ascii="Times New Roman" w:eastAsia="Times New Roman" w:hAnsi="Times New Roman"/>
                <w:bCs/>
                <w:sz w:val="24"/>
                <w:szCs w:val="24"/>
                <w:lang w:eastAsia="ar-SA"/>
              </w:rPr>
            </w:pPr>
            <w:r>
              <w:rPr>
                <w:rFonts w:ascii="Times New Roman" w:eastAsia="Times New Roman" w:hAnsi="Times New Roman"/>
                <w:sz w:val="24"/>
                <w:szCs w:val="24"/>
                <w:lang w:eastAsia="ar-SA"/>
              </w:rPr>
              <w:lastRenderedPageBreak/>
              <w:t>Ожидаемые результаты реализации Программы</w:t>
            </w:r>
          </w:p>
        </w:tc>
        <w:tc>
          <w:tcPr>
            <w:tcW w:w="6255"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Рост эффективности муниципального управления, уровня социально-экономического развития, в том числе:   </w:t>
            </w:r>
          </w:p>
          <w:p w:rsidR="007A1DA8" w:rsidRDefault="007A1DA8">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 -приоритет закона как основного инструмента регулирования жизни в обществе и государстве;</w:t>
            </w:r>
          </w:p>
          <w:p w:rsidR="007A1DA8" w:rsidRDefault="007A1DA8">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-открытость и доступность для граждан и организаций деятельности органов местного самоуправления, упрочение их связи с гражданским обществом; </w:t>
            </w:r>
            <w:r>
              <w:rPr>
                <w:rFonts w:ascii="Times New Roman" w:eastAsia="Times New Roman" w:hAnsi="Times New Roman"/>
                <w:sz w:val="24"/>
                <w:szCs w:val="24"/>
                <w:lang w:eastAsia="ar-SA"/>
              </w:rPr>
              <w:br/>
              <w:t>повышение доверия граждан к органам местного самоуправления;</w:t>
            </w:r>
          </w:p>
          <w:p w:rsidR="007A1DA8" w:rsidRDefault="007A1DA8">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-увеличение доли открытых торгов, торгов в форме электронного аукциона по закупкам; </w:t>
            </w:r>
          </w:p>
          <w:p w:rsidR="007A1DA8" w:rsidRDefault="007A1DA8">
            <w:pPr>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 xml:space="preserve">-минимизация проявления коррупции при работе органов местного самоуправления, должностных лиц органов местного самоуправления </w:t>
            </w:r>
            <w:proofErr w:type="spellStart"/>
            <w:r>
              <w:rPr>
                <w:rFonts w:ascii="Times New Roman" w:eastAsia="Times New Roman" w:hAnsi="Times New Roman"/>
                <w:color w:val="000000"/>
                <w:sz w:val="24"/>
                <w:szCs w:val="24"/>
                <w:lang w:eastAsia="ar-SA"/>
              </w:rPr>
              <w:t>Новочадовского</w:t>
            </w:r>
            <w:proofErr w:type="spellEnd"/>
            <w:r>
              <w:rPr>
                <w:rFonts w:ascii="Times New Roman" w:eastAsia="Times New Roman" w:hAnsi="Times New Roman"/>
                <w:color w:val="000000"/>
                <w:sz w:val="24"/>
                <w:szCs w:val="24"/>
                <w:lang w:eastAsia="ar-SA"/>
              </w:rPr>
              <w:t xml:space="preserve"> сельского поселения с физическими и юридическими лицами;</w:t>
            </w:r>
          </w:p>
          <w:p w:rsidR="007A1DA8" w:rsidRDefault="007A1DA8">
            <w:pPr>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 xml:space="preserve">-минимизация </w:t>
            </w:r>
            <w:proofErr w:type="spellStart"/>
            <w:r>
              <w:rPr>
                <w:rFonts w:ascii="Times New Roman" w:eastAsia="Times New Roman" w:hAnsi="Times New Roman"/>
                <w:color w:val="000000"/>
                <w:sz w:val="24"/>
                <w:szCs w:val="24"/>
                <w:lang w:eastAsia="ar-SA"/>
              </w:rPr>
              <w:t>коррупциогенных</w:t>
            </w:r>
            <w:proofErr w:type="spellEnd"/>
            <w:r>
              <w:rPr>
                <w:rFonts w:ascii="Times New Roman" w:eastAsia="Times New Roman" w:hAnsi="Times New Roman"/>
                <w:color w:val="000000"/>
                <w:sz w:val="24"/>
                <w:szCs w:val="24"/>
                <w:lang w:eastAsia="ar-SA"/>
              </w:rPr>
              <w:t xml:space="preserve"> факторов в правовых актах органов местного самоуправления </w:t>
            </w:r>
            <w:proofErr w:type="spellStart"/>
            <w:r>
              <w:rPr>
                <w:rFonts w:ascii="Times New Roman" w:eastAsia="Times New Roman" w:hAnsi="Times New Roman"/>
                <w:color w:val="000000"/>
                <w:sz w:val="24"/>
                <w:szCs w:val="24"/>
                <w:lang w:eastAsia="ar-SA"/>
              </w:rPr>
              <w:t>Новочадовского</w:t>
            </w:r>
            <w:proofErr w:type="spellEnd"/>
            <w:r>
              <w:rPr>
                <w:rFonts w:ascii="Times New Roman" w:eastAsia="Times New Roman" w:hAnsi="Times New Roman"/>
                <w:color w:val="000000"/>
                <w:sz w:val="24"/>
                <w:szCs w:val="24"/>
                <w:lang w:eastAsia="ar-SA"/>
              </w:rPr>
              <w:t xml:space="preserve"> сельского поселения;</w:t>
            </w:r>
          </w:p>
          <w:p w:rsidR="007A1DA8" w:rsidRDefault="007A1DA8">
            <w:pPr>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 xml:space="preserve">-обеспечение прозрачности процесса принятия правовых актов органами местного самоуправления </w:t>
            </w:r>
            <w:proofErr w:type="spellStart"/>
            <w:r>
              <w:rPr>
                <w:rFonts w:ascii="Times New Roman" w:eastAsia="Times New Roman" w:hAnsi="Times New Roman"/>
                <w:color w:val="000000"/>
                <w:sz w:val="24"/>
                <w:szCs w:val="24"/>
                <w:lang w:eastAsia="ar-SA"/>
              </w:rPr>
              <w:t>Новочадовского</w:t>
            </w:r>
            <w:proofErr w:type="spellEnd"/>
            <w:r>
              <w:rPr>
                <w:rFonts w:ascii="Times New Roman" w:eastAsia="Times New Roman" w:hAnsi="Times New Roman"/>
                <w:color w:val="000000"/>
                <w:sz w:val="24"/>
                <w:szCs w:val="24"/>
                <w:lang w:eastAsia="ar-SA"/>
              </w:rPr>
              <w:t xml:space="preserve"> сельского поселения;</w:t>
            </w:r>
          </w:p>
          <w:p w:rsidR="007A1DA8" w:rsidRDefault="007A1DA8">
            <w:pPr>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 xml:space="preserve">-совершенствование антикоррупционной направленности кадровой политики в органах местного самоуправления </w:t>
            </w:r>
            <w:proofErr w:type="spellStart"/>
            <w:r>
              <w:rPr>
                <w:rFonts w:ascii="Times New Roman" w:eastAsia="Times New Roman" w:hAnsi="Times New Roman"/>
                <w:color w:val="000000"/>
                <w:sz w:val="24"/>
                <w:szCs w:val="24"/>
                <w:lang w:eastAsia="ar-SA"/>
              </w:rPr>
              <w:t>Новочадовского</w:t>
            </w:r>
            <w:proofErr w:type="spellEnd"/>
            <w:r>
              <w:rPr>
                <w:rFonts w:ascii="Times New Roman" w:eastAsia="Times New Roman" w:hAnsi="Times New Roman"/>
                <w:color w:val="000000"/>
                <w:sz w:val="24"/>
                <w:szCs w:val="24"/>
                <w:lang w:eastAsia="ar-SA"/>
              </w:rPr>
              <w:t xml:space="preserve"> сельского поселения;</w:t>
            </w:r>
          </w:p>
          <w:p w:rsidR="007A1DA8" w:rsidRDefault="007A1DA8">
            <w:pPr>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-привлечение общественности к проблеме противодействия коррупции;</w:t>
            </w:r>
          </w:p>
          <w:p w:rsidR="007A1DA8" w:rsidRDefault="007A1DA8">
            <w:pPr>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-обеспечение максимальной доступности муниципальных услуг для населения;</w:t>
            </w:r>
          </w:p>
          <w:p w:rsidR="007A1DA8" w:rsidRDefault="007A1DA8">
            <w:pPr>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-оптимизация бюджетных расходов;</w:t>
            </w:r>
          </w:p>
          <w:p w:rsidR="007A1DA8" w:rsidRDefault="007A1DA8">
            <w:pPr>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-внедрение антикоррупционных механизмов в сфере размещения муниципального заказа;</w:t>
            </w:r>
          </w:p>
          <w:p w:rsidR="007A1DA8" w:rsidRDefault="007A1DA8">
            <w:pPr>
              <w:suppressAutoHyphens/>
              <w:spacing w:after="0" w:line="240" w:lineRule="auto"/>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-повышение качества и доступности муниципальных услуг;</w:t>
            </w:r>
          </w:p>
          <w:p w:rsidR="007A1DA8" w:rsidRDefault="007A1DA8">
            <w:pPr>
              <w:suppressAutoHyphens/>
              <w:autoSpaceDE w:val="0"/>
              <w:autoSpaceDN w:val="0"/>
              <w:adjustRightInd w:val="0"/>
              <w:spacing w:after="0" w:line="240" w:lineRule="auto"/>
              <w:jc w:val="both"/>
              <w:rPr>
                <w:rFonts w:ascii="Times New Roman" w:eastAsia="Times New Roman" w:hAnsi="Times New Roman"/>
                <w:sz w:val="24"/>
                <w:szCs w:val="24"/>
                <w:lang w:eastAsia="ar-SA"/>
              </w:rPr>
            </w:pPr>
            <w:r>
              <w:rPr>
                <w:rFonts w:ascii="Times New Roman" w:eastAsia="Times New Roman" w:hAnsi="Times New Roman"/>
                <w:color w:val="000000"/>
                <w:sz w:val="24"/>
                <w:szCs w:val="24"/>
                <w:lang w:eastAsia="ar-SA"/>
              </w:rPr>
              <w:t xml:space="preserve">-укрепление доверия и авторитета органов местного самоуправления </w:t>
            </w:r>
            <w:proofErr w:type="spellStart"/>
            <w:r>
              <w:rPr>
                <w:rFonts w:ascii="Times New Roman" w:eastAsia="Times New Roman" w:hAnsi="Times New Roman"/>
                <w:color w:val="000000"/>
                <w:sz w:val="24"/>
                <w:szCs w:val="24"/>
                <w:lang w:eastAsia="ar-SA"/>
              </w:rPr>
              <w:t>Новочадовского</w:t>
            </w:r>
            <w:proofErr w:type="spellEnd"/>
            <w:r>
              <w:rPr>
                <w:rFonts w:ascii="Times New Roman" w:eastAsia="Times New Roman" w:hAnsi="Times New Roman"/>
                <w:color w:val="000000"/>
                <w:sz w:val="24"/>
                <w:szCs w:val="24"/>
                <w:lang w:eastAsia="ar-SA"/>
              </w:rPr>
              <w:t xml:space="preserve"> сельского поселения</w:t>
            </w:r>
          </w:p>
        </w:tc>
      </w:tr>
      <w:tr w:rsidR="007A1DA8" w:rsidTr="007A1DA8">
        <w:tc>
          <w:tcPr>
            <w:tcW w:w="3532" w:type="dxa"/>
            <w:tcBorders>
              <w:top w:val="single" w:sz="4" w:space="0" w:color="auto"/>
              <w:left w:val="single" w:sz="4" w:space="0" w:color="auto"/>
              <w:bottom w:val="single" w:sz="4" w:space="0" w:color="auto"/>
              <w:right w:val="single" w:sz="4" w:space="0" w:color="auto"/>
            </w:tcBorders>
            <w:vAlign w:val="center"/>
            <w:hideMark/>
          </w:tcPr>
          <w:p w:rsidR="007A1DA8" w:rsidRDefault="007A1DA8">
            <w:pPr>
              <w:shd w:val="clear" w:color="auto" w:fill="FFFFFF"/>
              <w:suppressAutoHyphens/>
              <w:spacing w:after="0" w:line="240" w:lineRule="auto"/>
              <w:ind w:firstLine="709"/>
              <w:jc w:val="both"/>
              <w:rPr>
                <w:rFonts w:ascii="Times New Roman" w:eastAsia="Times New Roman" w:hAnsi="Times New Roman"/>
                <w:sz w:val="24"/>
                <w:szCs w:val="24"/>
                <w:lang w:eastAsia="ar-SA"/>
              </w:rPr>
            </w:pPr>
            <w:r>
              <w:rPr>
                <w:rFonts w:ascii="Times New Roman" w:eastAsia="Times New Roman" w:hAnsi="Times New Roman"/>
                <w:color w:val="000000"/>
                <w:sz w:val="24"/>
                <w:szCs w:val="24"/>
                <w:lang w:eastAsia="ar-SA"/>
              </w:rPr>
              <w:t>Система организации управления и контроль за исполнением муниципальной программы</w:t>
            </w:r>
          </w:p>
        </w:tc>
        <w:tc>
          <w:tcPr>
            <w:tcW w:w="6255" w:type="dxa"/>
            <w:tcBorders>
              <w:top w:val="single" w:sz="4" w:space="0" w:color="auto"/>
              <w:left w:val="single" w:sz="4" w:space="0" w:color="auto"/>
              <w:bottom w:val="single" w:sz="4" w:space="0" w:color="auto"/>
              <w:right w:val="single" w:sz="4" w:space="0" w:color="auto"/>
            </w:tcBorders>
            <w:vAlign w:val="center"/>
            <w:hideMark/>
          </w:tcPr>
          <w:p w:rsidR="007A1DA8" w:rsidRDefault="007A1DA8">
            <w:pPr>
              <w:shd w:val="clear" w:color="auto" w:fill="FFFFFF"/>
              <w:suppressAutoHyphens/>
              <w:spacing w:after="0" w:line="240" w:lineRule="auto"/>
              <w:ind w:firstLine="437"/>
              <w:jc w:val="both"/>
              <w:rPr>
                <w:rFonts w:ascii="Times New Roman" w:eastAsia="Times New Roman" w:hAnsi="Times New Roman"/>
                <w:sz w:val="24"/>
                <w:szCs w:val="24"/>
                <w:lang w:eastAsia="ar-SA"/>
              </w:rPr>
            </w:pPr>
            <w:r>
              <w:rPr>
                <w:rFonts w:ascii="Times New Roman" w:eastAsia="Times New Roman" w:hAnsi="Times New Roman"/>
                <w:color w:val="000000"/>
                <w:sz w:val="24"/>
                <w:szCs w:val="24"/>
                <w:lang w:eastAsia="ar-SA"/>
              </w:rPr>
              <w:t xml:space="preserve">Общий контроль за выполнением Программы осуществляет администрация </w:t>
            </w:r>
            <w:proofErr w:type="spellStart"/>
            <w:r>
              <w:rPr>
                <w:rFonts w:ascii="Times New Roman" w:eastAsia="Times New Roman" w:hAnsi="Times New Roman"/>
                <w:color w:val="000000"/>
                <w:sz w:val="24"/>
                <w:szCs w:val="24"/>
                <w:lang w:eastAsia="ar-SA"/>
              </w:rPr>
              <w:t>Новочадовского</w:t>
            </w:r>
            <w:proofErr w:type="spellEnd"/>
            <w:r>
              <w:rPr>
                <w:rFonts w:ascii="Times New Roman" w:eastAsia="Times New Roman" w:hAnsi="Times New Roman"/>
                <w:color w:val="000000"/>
                <w:sz w:val="24"/>
                <w:szCs w:val="24"/>
                <w:lang w:eastAsia="ar-SA"/>
              </w:rPr>
              <w:t xml:space="preserve"> сельского поселения</w:t>
            </w:r>
          </w:p>
        </w:tc>
      </w:tr>
    </w:tbl>
    <w:p w:rsidR="007A1DA8" w:rsidRDefault="007A1DA8" w:rsidP="007A1DA8">
      <w:pPr>
        <w:suppressAutoHyphens/>
        <w:spacing w:after="0" w:line="240" w:lineRule="auto"/>
        <w:ind w:firstLine="709"/>
        <w:jc w:val="center"/>
        <w:rPr>
          <w:rFonts w:ascii="Times New Roman" w:eastAsia="Times New Roman" w:hAnsi="Times New Roman"/>
          <w:b/>
          <w:color w:val="00000A"/>
          <w:sz w:val="28"/>
          <w:szCs w:val="28"/>
          <w:lang w:eastAsia="zh-CN"/>
        </w:rPr>
      </w:pPr>
      <w:bookmarkStart w:id="2" w:name="Par303"/>
      <w:bookmarkEnd w:id="2"/>
    </w:p>
    <w:p w:rsidR="007A1DA8" w:rsidRDefault="007A1DA8" w:rsidP="007A1DA8">
      <w:pPr>
        <w:suppressAutoHyphens/>
        <w:spacing w:after="0" w:line="240" w:lineRule="auto"/>
        <w:ind w:firstLine="709"/>
        <w:jc w:val="center"/>
        <w:rPr>
          <w:rFonts w:ascii="Times New Roman" w:eastAsia="Times New Roman" w:hAnsi="Times New Roman"/>
          <w:b/>
          <w:color w:val="00000A"/>
          <w:sz w:val="28"/>
          <w:szCs w:val="28"/>
          <w:lang w:eastAsia="zh-CN"/>
        </w:rPr>
      </w:pPr>
      <w:r>
        <w:rPr>
          <w:rFonts w:ascii="Times New Roman" w:eastAsia="Times New Roman" w:hAnsi="Times New Roman"/>
          <w:b/>
          <w:color w:val="00000A"/>
          <w:sz w:val="28"/>
          <w:szCs w:val="28"/>
          <w:lang w:eastAsia="zh-CN"/>
        </w:rPr>
        <w:t>Раздел 1.  Общая характеристика проблемы</w:t>
      </w:r>
    </w:p>
    <w:p w:rsidR="007A1DA8" w:rsidRDefault="007A1DA8" w:rsidP="007A1DA8">
      <w:pPr>
        <w:suppressAutoHyphens/>
        <w:spacing w:after="0" w:line="240" w:lineRule="auto"/>
        <w:ind w:firstLine="709"/>
        <w:jc w:val="center"/>
        <w:rPr>
          <w:rFonts w:ascii="Times New Roman" w:eastAsia="Times New Roman" w:hAnsi="Times New Roman"/>
          <w:b/>
          <w:color w:val="00000A"/>
          <w:sz w:val="28"/>
          <w:szCs w:val="28"/>
          <w:lang w:eastAsia="zh-CN"/>
        </w:rPr>
      </w:pP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 xml:space="preserve">В настоящее время одним из главных направлений государственной политики в сфере обеспечения государственной и общественной безопасности </w:t>
      </w:r>
      <w:r>
        <w:rPr>
          <w:rFonts w:ascii="Times New Roman" w:eastAsia="Times New Roman" w:hAnsi="Times New Roman"/>
          <w:color w:val="00000A"/>
          <w:sz w:val="28"/>
          <w:szCs w:val="28"/>
          <w:lang w:eastAsia="zh-CN"/>
        </w:rPr>
        <w:lastRenderedPageBreak/>
        <w:t>на долгосрочную перспективу признается совершенствование нормативного правового регулирования предупреждения и борьбы с коррупцией, которая, подменяя публично-правовые решения и действия коррупционными отношениями, основанными на удовлетворении в обход закона частных противоправных интересов, оказывает разрушительное воздействие на органы власти и местного управления, становится существенным тормозом экономического и социального развития, препятствует успешной реализации приоритетных национальных проектов.</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Проявления коррупции выражаются во множестве самых разнообразных деяний противоправного и аморального характера.</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Соответственно, противодействие коррупции требует широкого обще-социального подхода, применения не только правовых, но и экономических, политических, организационно-управленческих, культурно-воспитательных и иных мер.</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В связи с этим, борьба с коррупцией не может сводиться к привлечению к ответственности лиц, виновных в коррупционных преступлениях, и к кратковременным кампаниям по решению частных вопросов, она должна включать хорошо продуманную и просчитанную систему разноплановых усилий, сориентированных не менее чем на среднесрочную перспективу и осуществляемых множеством субъектов.</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Все это обусловливает острую необходимость решения проблемы программными методами, что позволит обеспечить должную целеустремленность и организованность, тесное взаимодействие субъектов, противостоящих коррупции, последовательность антикоррупционных мер, адекватную оценку их эффективности и контроль результатов.</w:t>
      </w:r>
    </w:p>
    <w:p w:rsidR="007A1DA8" w:rsidRDefault="007A1DA8" w:rsidP="007A1DA8">
      <w:pPr>
        <w:suppressAutoHyphens/>
        <w:spacing w:after="0" w:line="240" w:lineRule="auto"/>
        <w:ind w:firstLine="709"/>
        <w:jc w:val="both"/>
        <w:rPr>
          <w:rFonts w:ascii="Arial" w:eastAsia="Times New Roman" w:hAnsi="Arial" w:cs="Arial"/>
          <w:color w:val="00000A"/>
          <w:lang w:eastAsia="zh-CN"/>
        </w:rPr>
      </w:pPr>
      <w:r>
        <w:rPr>
          <w:rFonts w:ascii="Times New Roman" w:eastAsia="Times New Roman" w:hAnsi="Times New Roman"/>
          <w:color w:val="00000A"/>
          <w:sz w:val="28"/>
          <w:szCs w:val="28"/>
          <w:lang w:eastAsia="zh-CN"/>
        </w:rPr>
        <w:t>Коррупция посягает на интересы службы в государственных органах, органах местного самоуправления, в коммерческих и иных организациях, другие охраняемые законом ценности. Она представляет собой противоправный симбиоз необоснованной монополизации власти и управления, дискреционных полномочий служащих и отсутствия их жесткой правовой подотчетности и подконтрольности. Решению этой задачи служат предусмотренные Программой меры по обеспечению доступа к информации о деятельности муниципальных органов, укреплению и развитию их связей с гражданским обществом, стимулированию антикоррупционной активности широких слоев общественности.</w:t>
      </w:r>
    </w:p>
    <w:p w:rsidR="007A1DA8" w:rsidRDefault="007A1DA8" w:rsidP="007A1DA8">
      <w:pPr>
        <w:shd w:val="clear" w:color="auto" w:fill="FFFFFF"/>
        <w:spacing w:before="280" w:after="0" w:line="240" w:lineRule="auto"/>
        <w:ind w:firstLine="709"/>
        <w:jc w:val="center"/>
        <w:rPr>
          <w:rFonts w:ascii="Times New Roman" w:eastAsia="Times New Roman" w:hAnsi="Times New Roman"/>
          <w:b/>
          <w:bCs/>
          <w:sz w:val="28"/>
          <w:szCs w:val="28"/>
          <w:lang w:eastAsia="ru-RU"/>
        </w:rPr>
      </w:pPr>
      <w:r>
        <w:rPr>
          <w:rFonts w:ascii="Times New Roman" w:eastAsia="Times New Roman" w:hAnsi="Times New Roman"/>
          <w:b/>
          <w:sz w:val="28"/>
          <w:szCs w:val="28"/>
          <w:lang w:eastAsia="zh-CN"/>
        </w:rPr>
        <w:t xml:space="preserve">Раздел 2. </w:t>
      </w:r>
      <w:r>
        <w:rPr>
          <w:rFonts w:ascii="Times New Roman" w:eastAsia="Times New Roman" w:hAnsi="Times New Roman"/>
          <w:b/>
          <w:bCs/>
          <w:sz w:val="28"/>
          <w:szCs w:val="28"/>
          <w:lang w:eastAsia="ru-RU"/>
        </w:rPr>
        <w:t xml:space="preserve"> Цели и задачи Программ</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 xml:space="preserve">Цель Программы: обеспечение защиты прав и законных интересов граждан, общества и государства от проявлений коррупции путем устранения причин и условий, порождающих коррупцию, и совершенствование системы противодействия коррупции в органах местного самоуправления, муниципальных предприятиях и учреждениях на территории муниципального образования, </w:t>
      </w:r>
      <w:proofErr w:type="spellStart"/>
      <w:r>
        <w:rPr>
          <w:rFonts w:ascii="Times New Roman" w:eastAsia="Times New Roman" w:hAnsi="Times New Roman"/>
          <w:color w:val="00000A"/>
          <w:sz w:val="28"/>
          <w:szCs w:val="28"/>
          <w:lang w:eastAsia="zh-CN"/>
        </w:rPr>
        <w:t>Новочадовского</w:t>
      </w:r>
      <w:proofErr w:type="spellEnd"/>
      <w:r>
        <w:rPr>
          <w:rFonts w:ascii="Times New Roman" w:eastAsia="Times New Roman" w:hAnsi="Times New Roman"/>
          <w:color w:val="00000A"/>
          <w:sz w:val="28"/>
          <w:szCs w:val="28"/>
          <w:lang w:eastAsia="zh-CN"/>
        </w:rPr>
        <w:t xml:space="preserve"> сельского поселения.</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Задачи Программы:</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lastRenderedPageBreak/>
        <w:t xml:space="preserve">1) совершенствование мер по профилактике и предупреждению коррупционных правонарушений в администрации </w:t>
      </w:r>
      <w:proofErr w:type="spellStart"/>
      <w:r>
        <w:rPr>
          <w:rFonts w:ascii="Times New Roman" w:eastAsia="Times New Roman" w:hAnsi="Times New Roman"/>
          <w:color w:val="00000A"/>
          <w:sz w:val="28"/>
          <w:szCs w:val="28"/>
          <w:lang w:eastAsia="zh-CN"/>
        </w:rPr>
        <w:t>Новочадовского</w:t>
      </w:r>
      <w:proofErr w:type="spellEnd"/>
      <w:r>
        <w:rPr>
          <w:rFonts w:ascii="Times New Roman" w:eastAsia="Times New Roman" w:hAnsi="Times New Roman"/>
          <w:color w:val="00000A"/>
          <w:sz w:val="28"/>
          <w:szCs w:val="28"/>
          <w:lang w:eastAsia="zh-CN"/>
        </w:rPr>
        <w:t xml:space="preserve"> сельского поселения;</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2) совершенствование мер по выявлению и пресечению коррупционных правонарушений;</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3) формирование антикоррупционного общественного сознания, характеризующегося нетерпимостью муниципальных служащих, граждан и организаций к фактам проявления коррупции;</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4) обеспечение неотвратимости наказания за совершение коррупционных правонарушений в случаях, предусмотренных законодательством Российской Федерации;</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 xml:space="preserve">5) мониторинг </w:t>
      </w:r>
      <w:proofErr w:type="spellStart"/>
      <w:r>
        <w:rPr>
          <w:rFonts w:ascii="Times New Roman" w:eastAsia="Times New Roman" w:hAnsi="Times New Roman"/>
          <w:color w:val="00000A"/>
          <w:sz w:val="28"/>
          <w:szCs w:val="28"/>
          <w:lang w:eastAsia="zh-CN"/>
        </w:rPr>
        <w:t>коррупциогенных</w:t>
      </w:r>
      <w:proofErr w:type="spellEnd"/>
      <w:r>
        <w:rPr>
          <w:rFonts w:ascii="Times New Roman" w:eastAsia="Times New Roman" w:hAnsi="Times New Roman"/>
          <w:color w:val="00000A"/>
          <w:sz w:val="28"/>
          <w:szCs w:val="28"/>
          <w:lang w:eastAsia="zh-CN"/>
        </w:rPr>
        <w:t xml:space="preserve"> факторов и эффективности мер антикоррупционной политики администрации </w:t>
      </w:r>
      <w:proofErr w:type="spellStart"/>
      <w:r>
        <w:rPr>
          <w:rFonts w:ascii="Times New Roman" w:eastAsia="Times New Roman" w:hAnsi="Times New Roman"/>
          <w:color w:val="00000A"/>
          <w:sz w:val="28"/>
          <w:szCs w:val="28"/>
          <w:lang w:eastAsia="zh-CN"/>
        </w:rPr>
        <w:t>Новочадовского</w:t>
      </w:r>
      <w:proofErr w:type="spellEnd"/>
      <w:r>
        <w:rPr>
          <w:rFonts w:ascii="Times New Roman" w:eastAsia="Times New Roman" w:hAnsi="Times New Roman"/>
          <w:color w:val="00000A"/>
          <w:sz w:val="28"/>
          <w:szCs w:val="28"/>
          <w:lang w:eastAsia="zh-CN"/>
        </w:rPr>
        <w:t xml:space="preserve"> сельского поселения;</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 xml:space="preserve">6) вовлечение гражданского общества в реализацию антикоррупционной политики администрации </w:t>
      </w:r>
      <w:proofErr w:type="spellStart"/>
      <w:r>
        <w:rPr>
          <w:rFonts w:ascii="Times New Roman" w:eastAsia="Times New Roman" w:hAnsi="Times New Roman"/>
          <w:color w:val="00000A"/>
          <w:sz w:val="28"/>
          <w:szCs w:val="28"/>
          <w:lang w:eastAsia="zh-CN"/>
        </w:rPr>
        <w:t>Новочадовского</w:t>
      </w:r>
      <w:proofErr w:type="spellEnd"/>
      <w:r>
        <w:rPr>
          <w:rFonts w:ascii="Times New Roman" w:eastAsia="Times New Roman" w:hAnsi="Times New Roman"/>
          <w:color w:val="00000A"/>
          <w:sz w:val="28"/>
          <w:szCs w:val="28"/>
          <w:lang w:eastAsia="zh-CN"/>
        </w:rPr>
        <w:t xml:space="preserve"> сельского поселения;</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7) оказание содействия гражданам и организациям в реализации их прав на доступ к информации о фактах коррупции, а также на их свободное освещение в средствах массовой информации.</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Реализация муниципальной программы будет способствовать совершенствованию системы противодействия коррупции, сокращению причин и условий, порождающих коррупцию, вовлечению гражданского общества в антикоррупционный процесс.</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Социальный эффект муниципальной программы оценивается в более полной реализации гражданами своих конституционных прав и свобод.</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Экономическая эффективность реализации муниципальной программы оценивается ростом предпринимательской активности и увеличением налоговых поступлений в бюджет поселения, сокращением бюджетных потерь.</w:t>
      </w:r>
    </w:p>
    <w:p w:rsidR="007A1DA8" w:rsidRDefault="007A1DA8" w:rsidP="007A1DA8">
      <w:pPr>
        <w:shd w:val="clear" w:color="auto" w:fill="FFFFFF"/>
        <w:spacing w:before="100" w:beforeAutospacing="1" w:after="0" w:line="240" w:lineRule="auto"/>
        <w:ind w:firstLine="709"/>
        <w:jc w:val="center"/>
        <w:rPr>
          <w:rFonts w:ascii="Times New Roman" w:eastAsia="Times New Roman" w:hAnsi="Times New Roman"/>
          <w:sz w:val="28"/>
          <w:szCs w:val="28"/>
          <w:lang w:eastAsia="ru-RU"/>
        </w:rPr>
      </w:pPr>
      <w:r>
        <w:rPr>
          <w:rFonts w:ascii="Times New Roman" w:eastAsia="Times New Roman" w:hAnsi="Times New Roman"/>
          <w:b/>
          <w:sz w:val="28"/>
          <w:szCs w:val="28"/>
          <w:lang w:eastAsia="ru-RU"/>
        </w:rPr>
        <w:t>Раздел 3</w:t>
      </w:r>
      <w:r>
        <w:rPr>
          <w:rFonts w:ascii="Times New Roman" w:eastAsia="Times New Roman" w:hAnsi="Times New Roman"/>
          <w:b/>
          <w:bCs/>
          <w:sz w:val="28"/>
          <w:szCs w:val="28"/>
          <w:lang w:eastAsia="ru-RU"/>
        </w:rPr>
        <w:t>. Сроки реализации программы</w:t>
      </w:r>
    </w:p>
    <w:p w:rsidR="007A1DA8" w:rsidRDefault="007A1DA8" w:rsidP="007A1DA8">
      <w:pPr>
        <w:shd w:val="clear" w:color="auto" w:fill="FFFFFF"/>
        <w:spacing w:before="100" w:beforeAutospacing="1" w:after="0" w:line="240" w:lineRule="auto"/>
        <w:ind w:firstLine="709"/>
        <w:rPr>
          <w:rFonts w:ascii="Times New Roman" w:eastAsia="Times New Roman" w:hAnsi="Times New Roman"/>
          <w:sz w:val="28"/>
          <w:szCs w:val="28"/>
          <w:lang w:eastAsia="ru-RU"/>
        </w:rPr>
      </w:pPr>
      <w:r>
        <w:rPr>
          <w:rFonts w:ascii="Times New Roman" w:eastAsia="Times New Roman" w:hAnsi="Times New Roman"/>
          <w:sz w:val="28"/>
          <w:szCs w:val="28"/>
          <w:lang w:eastAsia="ru-RU"/>
        </w:rPr>
        <w:t> Реализация Программы осуществляется в течение 2024-2027 годов.</w:t>
      </w:r>
    </w:p>
    <w:p w:rsidR="007A1DA8" w:rsidRDefault="007A1DA8" w:rsidP="007A1DA8">
      <w:pPr>
        <w:suppressAutoHyphens/>
        <w:autoSpaceDE w:val="0"/>
        <w:autoSpaceDN w:val="0"/>
        <w:adjustRightInd w:val="0"/>
        <w:spacing w:after="0" w:line="240" w:lineRule="auto"/>
        <w:ind w:firstLine="540"/>
        <w:jc w:val="center"/>
        <w:rPr>
          <w:rFonts w:ascii="Times New Roman" w:eastAsia="Times New Roman" w:hAnsi="Times New Roman"/>
          <w:b/>
          <w:bCs/>
          <w:sz w:val="28"/>
          <w:szCs w:val="28"/>
          <w:lang w:eastAsia="ru-RU"/>
        </w:rPr>
      </w:pPr>
    </w:p>
    <w:p w:rsidR="007A1DA8" w:rsidRDefault="007A1DA8" w:rsidP="007A1DA8">
      <w:pPr>
        <w:suppressAutoHyphens/>
        <w:autoSpaceDE w:val="0"/>
        <w:autoSpaceDN w:val="0"/>
        <w:adjustRightInd w:val="0"/>
        <w:spacing w:after="0" w:line="240" w:lineRule="auto"/>
        <w:ind w:firstLine="540"/>
        <w:jc w:val="center"/>
        <w:rPr>
          <w:rFonts w:ascii="Times New Roman" w:eastAsia="Times New Roman" w:hAnsi="Times New Roman"/>
          <w:b/>
          <w:sz w:val="28"/>
          <w:szCs w:val="28"/>
          <w:lang w:eastAsia="ar-SA"/>
        </w:rPr>
      </w:pPr>
      <w:r>
        <w:rPr>
          <w:rFonts w:ascii="Times New Roman" w:eastAsia="Times New Roman" w:hAnsi="Times New Roman"/>
          <w:b/>
          <w:bCs/>
          <w:sz w:val="28"/>
          <w:szCs w:val="28"/>
          <w:lang w:eastAsia="ru-RU"/>
        </w:rPr>
        <w:t xml:space="preserve">Раздел 4. </w:t>
      </w:r>
      <w:r>
        <w:rPr>
          <w:rFonts w:ascii="Times New Roman" w:eastAsia="Times New Roman" w:hAnsi="Times New Roman"/>
          <w:b/>
          <w:sz w:val="28"/>
          <w:szCs w:val="28"/>
          <w:lang w:eastAsia="ar-SA"/>
        </w:rPr>
        <w:t>Обобщенная характеристика основных мероприятий муниципальной программы</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bCs/>
          <w:sz w:val="28"/>
          <w:szCs w:val="28"/>
          <w:lang w:eastAsia="ar-SA"/>
        </w:rPr>
      </w:pP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bCs/>
          <w:sz w:val="28"/>
          <w:szCs w:val="28"/>
          <w:lang w:eastAsia="ar-SA"/>
        </w:rPr>
        <w:t>М</w:t>
      </w:r>
      <w:r>
        <w:rPr>
          <w:rFonts w:ascii="Times New Roman" w:eastAsia="Times New Roman" w:hAnsi="Times New Roman"/>
          <w:sz w:val="28"/>
          <w:szCs w:val="28"/>
          <w:lang w:eastAsia="ar-SA"/>
        </w:rPr>
        <w:t>ероприятия муниципальной программы направлены на совершенствование системы противодействия коррупции, сокращение причин и условий, порождающих коррупцию, вовлечение гражданского общества в антикоррупционный процесс. Это комплекс взаимосвязанных мер, направленных на достижение общей цели и решение наиболее важных текущих и перспективных задач, обеспечивающих соблюдение и надлежащий уровень защиты прав и основных свобод граждан и хозяйствующих субъектов.</w:t>
      </w:r>
    </w:p>
    <w:p w:rsidR="007A1DA8" w:rsidRDefault="007A1DA8" w:rsidP="007A1DA8">
      <w:pPr>
        <w:widowControl w:val="0"/>
        <w:suppressAutoHyphens/>
        <w:autoSpaceDE w:val="0"/>
        <w:autoSpaceDN w:val="0"/>
        <w:adjustRightInd w:val="0"/>
        <w:spacing w:after="0" w:line="240" w:lineRule="auto"/>
        <w:ind w:firstLine="709"/>
        <w:jc w:val="both"/>
        <w:rPr>
          <w:rFonts w:ascii="Times New Roman" w:eastAsia="Times New Roman" w:hAnsi="Times New Roman"/>
          <w:bCs/>
          <w:sz w:val="28"/>
          <w:szCs w:val="28"/>
          <w:lang w:eastAsia="ar-SA"/>
        </w:rPr>
      </w:pPr>
      <w:r>
        <w:rPr>
          <w:rFonts w:ascii="Times New Roman" w:eastAsia="Times New Roman" w:hAnsi="Times New Roman"/>
          <w:sz w:val="28"/>
          <w:szCs w:val="28"/>
          <w:lang w:eastAsia="ar-SA"/>
        </w:rPr>
        <w:lastRenderedPageBreak/>
        <w:t>Муниципальная программа предусматривает осуществление мероприятий по следующим направлениям:</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Совершенствование правовой базы борьбы с коррупцией.</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val="en-US" w:eastAsia="zh-CN"/>
        </w:rPr>
        <w:t> </w:t>
      </w:r>
      <w:r>
        <w:rPr>
          <w:rFonts w:ascii="Times New Roman" w:eastAsia="Times New Roman" w:hAnsi="Times New Roman"/>
          <w:color w:val="00000A"/>
          <w:sz w:val="28"/>
          <w:szCs w:val="28"/>
          <w:lang w:eastAsia="zh-CN"/>
        </w:rPr>
        <w:t>В системе мер по решению данной задачи предполагается:</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 xml:space="preserve">корректировка и утверждение планов противодействия коррупции в администрации </w:t>
      </w:r>
      <w:proofErr w:type="spellStart"/>
      <w:r>
        <w:rPr>
          <w:rFonts w:ascii="Times New Roman" w:eastAsia="Times New Roman" w:hAnsi="Times New Roman"/>
          <w:color w:val="00000A"/>
          <w:sz w:val="28"/>
          <w:szCs w:val="28"/>
          <w:lang w:eastAsia="zh-CN"/>
        </w:rPr>
        <w:t>Новочадовского</w:t>
      </w:r>
      <w:proofErr w:type="spellEnd"/>
      <w:r>
        <w:rPr>
          <w:rFonts w:ascii="Times New Roman" w:eastAsia="Times New Roman" w:hAnsi="Times New Roman"/>
          <w:color w:val="00000A"/>
          <w:sz w:val="28"/>
          <w:szCs w:val="28"/>
          <w:lang w:eastAsia="zh-CN"/>
        </w:rPr>
        <w:t xml:space="preserve"> сельского поселения;</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 xml:space="preserve">представление информации о ходе реализации программы; </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 xml:space="preserve">осуществление проведения правовой экспертизы действующих правовых актов </w:t>
      </w:r>
      <w:proofErr w:type="spellStart"/>
      <w:r>
        <w:rPr>
          <w:rFonts w:ascii="Times New Roman" w:eastAsia="Times New Roman" w:hAnsi="Times New Roman"/>
          <w:color w:val="00000A"/>
          <w:sz w:val="28"/>
          <w:szCs w:val="28"/>
          <w:lang w:eastAsia="zh-CN"/>
        </w:rPr>
        <w:t>Новочадовского</w:t>
      </w:r>
      <w:proofErr w:type="spellEnd"/>
      <w:r>
        <w:rPr>
          <w:rFonts w:ascii="Times New Roman" w:eastAsia="Times New Roman" w:hAnsi="Times New Roman"/>
          <w:color w:val="00000A"/>
          <w:sz w:val="28"/>
          <w:szCs w:val="28"/>
          <w:lang w:eastAsia="zh-CN"/>
        </w:rPr>
        <w:t xml:space="preserve"> сельского поселения на предмет </w:t>
      </w:r>
      <w:proofErr w:type="spellStart"/>
      <w:r>
        <w:rPr>
          <w:rFonts w:ascii="Times New Roman" w:eastAsia="Times New Roman" w:hAnsi="Times New Roman"/>
          <w:color w:val="00000A"/>
          <w:sz w:val="28"/>
          <w:szCs w:val="28"/>
          <w:lang w:eastAsia="zh-CN"/>
        </w:rPr>
        <w:t>коррупциогенности</w:t>
      </w:r>
      <w:proofErr w:type="spellEnd"/>
      <w:r>
        <w:rPr>
          <w:rFonts w:ascii="Times New Roman" w:eastAsia="Times New Roman" w:hAnsi="Times New Roman"/>
          <w:color w:val="00000A"/>
          <w:sz w:val="28"/>
          <w:szCs w:val="28"/>
          <w:lang w:eastAsia="zh-CN"/>
        </w:rPr>
        <w:t>;</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 xml:space="preserve">осуществление проведения правовой экспертизы принимаемых правовых актов </w:t>
      </w:r>
      <w:proofErr w:type="spellStart"/>
      <w:r>
        <w:rPr>
          <w:rFonts w:ascii="Times New Roman" w:eastAsia="Times New Roman" w:hAnsi="Times New Roman"/>
          <w:color w:val="00000A"/>
          <w:sz w:val="28"/>
          <w:szCs w:val="28"/>
          <w:lang w:eastAsia="zh-CN"/>
        </w:rPr>
        <w:t>Новочадовского</w:t>
      </w:r>
      <w:proofErr w:type="spellEnd"/>
      <w:r>
        <w:rPr>
          <w:rFonts w:ascii="Times New Roman" w:eastAsia="Times New Roman" w:hAnsi="Times New Roman"/>
          <w:color w:val="00000A"/>
          <w:sz w:val="28"/>
          <w:szCs w:val="28"/>
          <w:lang w:eastAsia="zh-CN"/>
        </w:rPr>
        <w:t xml:space="preserve"> сельского поселения на предмет </w:t>
      </w:r>
      <w:proofErr w:type="spellStart"/>
      <w:r>
        <w:rPr>
          <w:rFonts w:ascii="Times New Roman" w:eastAsia="Times New Roman" w:hAnsi="Times New Roman"/>
          <w:color w:val="00000A"/>
          <w:sz w:val="28"/>
          <w:szCs w:val="28"/>
          <w:lang w:eastAsia="zh-CN"/>
        </w:rPr>
        <w:t>коррупциогенности</w:t>
      </w:r>
      <w:proofErr w:type="spellEnd"/>
      <w:r>
        <w:rPr>
          <w:rFonts w:ascii="Times New Roman" w:eastAsia="Times New Roman" w:hAnsi="Times New Roman"/>
          <w:color w:val="00000A"/>
          <w:sz w:val="28"/>
          <w:szCs w:val="28"/>
          <w:lang w:eastAsia="zh-CN"/>
        </w:rPr>
        <w:t>;</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 xml:space="preserve">проведение обучающих мероприятий со специалистами органов местного самоуправления </w:t>
      </w:r>
      <w:proofErr w:type="spellStart"/>
      <w:r>
        <w:rPr>
          <w:rFonts w:ascii="Times New Roman" w:eastAsia="Times New Roman" w:hAnsi="Times New Roman"/>
          <w:color w:val="00000A"/>
          <w:sz w:val="28"/>
          <w:szCs w:val="28"/>
          <w:lang w:eastAsia="zh-CN"/>
        </w:rPr>
        <w:t>Новочадовского</w:t>
      </w:r>
      <w:proofErr w:type="spellEnd"/>
      <w:r>
        <w:rPr>
          <w:rFonts w:ascii="Times New Roman" w:eastAsia="Times New Roman" w:hAnsi="Times New Roman"/>
          <w:color w:val="00000A"/>
          <w:sz w:val="28"/>
          <w:szCs w:val="28"/>
          <w:lang w:eastAsia="zh-CN"/>
        </w:rPr>
        <w:t xml:space="preserve"> сельского поселения по устранению возможных </w:t>
      </w:r>
      <w:proofErr w:type="spellStart"/>
      <w:r>
        <w:rPr>
          <w:rFonts w:ascii="Times New Roman" w:eastAsia="Times New Roman" w:hAnsi="Times New Roman"/>
          <w:color w:val="00000A"/>
          <w:sz w:val="28"/>
          <w:szCs w:val="28"/>
          <w:lang w:eastAsia="zh-CN"/>
        </w:rPr>
        <w:t>коррупциогенных</w:t>
      </w:r>
      <w:proofErr w:type="spellEnd"/>
      <w:r>
        <w:rPr>
          <w:rFonts w:ascii="Times New Roman" w:eastAsia="Times New Roman" w:hAnsi="Times New Roman"/>
          <w:color w:val="00000A"/>
          <w:sz w:val="28"/>
          <w:szCs w:val="28"/>
          <w:lang w:eastAsia="zh-CN"/>
        </w:rPr>
        <w:t xml:space="preserve"> проявлений при разработке, принятии и утверждении муниципальных правовых актов.</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val="en-US" w:eastAsia="zh-CN"/>
        </w:rPr>
        <w:t> </w:t>
      </w:r>
      <w:r>
        <w:rPr>
          <w:rFonts w:ascii="Times New Roman" w:eastAsia="Times New Roman" w:hAnsi="Times New Roman"/>
          <w:color w:val="00000A"/>
          <w:sz w:val="28"/>
          <w:szCs w:val="28"/>
          <w:lang w:eastAsia="zh-CN"/>
        </w:rPr>
        <w:t>Осуществление антикоррупционной пропаганды и правового воспитания.</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val="en-US" w:eastAsia="zh-CN"/>
        </w:rPr>
        <w:t> </w:t>
      </w:r>
      <w:r>
        <w:rPr>
          <w:rFonts w:ascii="Times New Roman" w:eastAsia="Times New Roman" w:hAnsi="Times New Roman"/>
          <w:color w:val="00000A"/>
          <w:sz w:val="28"/>
          <w:szCs w:val="28"/>
          <w:lang w:eastAsia="zh-CN"/>
        </w:rPr>
        <w:t>В системе мер по решению данной задачи предполагается:</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размещение в средствах массовой информации статей и иных материалов по вопросам антикоррупционной направленности;</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проведение обучающих мероприятий с субъектами малого предпринимательства по вопросам антикоррупционной направленности.</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val="en-US" w:eastAsia="zh-CN"/>
        </w:rPr>
        <w:t> </w:t>
      </w:r>
      <w:r>
        <w:rPr>
          <w:rFonts w:ascii="Times New Roman" w:eastAsia="Times New Roman" w:hAnsi="Times New Roman"/>
          <w:color w:val="00000A"/>
          <w:sz w:val="28"/>
          <w:szCs w:val="28"/>
          <w:lang w:eastAsia="zh-CN"/>
        </w:rPr>
        <w:t>Совершенствование кадровой работы в системе мер по противодействию коррупции.</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val="en-US" w:eastAsia="zh-CN"/>
        </w:rPr>
        <w:t> </w:t>
      </w:r>
      <w:r>
        <w:rPr>
          <w:rFonts w:ascii="Times New Roman" w:eastAsia="Times New Roman" w:hAnsi="Times New Roman"/>
          <w:color w:val="00000A"/>
          <w:sz w:val="28"/>
          <w:szCs w:val="28"/>
          <w:lang w:eastAsia="zh-CN"/>
        </w:rPr>
        <w:t>В системе мер по решению данной задачи предполагается:</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организация приема на муниципальную службу после проведения соответствующих проверочных мероприятий;</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соответствие принимаемых граждан всем квалификационным требованиям;</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 xml:space="preserve">проведение обучающих мероприятий со специалистами и муниципальными служащими органов местного самоуправления </w:t>
      </w:r>
      <w:proofErr w:type="spellStart"/>
      <w:r>
        <w:rPr>
          <w:rFonts w:ascii="Times New Roman" w:eastAsia="Times New Roman" w:hAnsi="Times New Roman"/>
          <w:color w:val="00000A"/>
          <w:sz w:val="28"/>
          <w:szCs w:val="28"/>
          <w:lang w:eastAsia="zh-CN"/>
        </w:rPr>
        <w:t>Новочадовского</w:t>
      </w:r>
      <w:proofErr w:type="spellEnd"/>
      <w:r>
        <w:rPr>
          <w:rFonts w:ascii="Times New Roman" w:eastAsia="Times New Roman" w:hAnsi="Times New Roman"/>
          <w:color w:val="00000A"/>
          <w:sz w:val="28"/>
          <w:szCs w:val="28"/>
          <w:lang w:eastAsia="zh-CN"/>
        </w:rPr>
        <w:t xml:space="preserve"> сельского поселения по вопросам антикоррупционной направленности.</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val="en-US" w:eastAsia="zh-CN"/>
        </w:rPr>
        <w:t> </w:t>
      </w:r>
      <w:r>
        <w:rPr>
          <w:rFonts w:ascii="Times New Roman" w:eastAsia="Times New Roman" w:hAnsi="Times New Roman"/>
          <w:color w:val="00000A"/>
          <w:sz w:val="28"/>
          <w:szCs w:val="28"/>
          <w:lang w:eastAsia="zh-CN"/>
        </w:rPr>
        <w:t>Совершенствование контрольной деятельности в системе мер по противодействию коррупции.</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val="en-US" w:eastAsia="zh-CN"/>
        </w:rPr>
        <w:t> </w:t>
      </w:r>
      <w:r>
        <w:rPr>
          <w:rFonts w:ascii="Times New Roman" w:eastAsia="Times New Roman" w:hAnsi="Times New Roman"/>
          <w:color w:val="00000A"/>
          <w:sz w:val="28"/>
          <w:szCs w:val="28"/>
          <w:lang w:eastAsia="zh-CN"/>
        </w:rPr>
        <w:t>В системе мер по решению данной задачи предполагается осуществить:</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совершенствование и усиление финансового контроля использования средств бюджета поселения, в том числе выделяемых по наиболее затратным программам, а также субвенций, выделяемых из районного бюджета;</w:t>
      </w:r>
    </w:p>
    <w:p w:rsidR="007A1DA8" w:rsidRDefault="007A1DA8" w:rsidP="007A1DA8">
      <w:pPr>
        <w:suppressAutoHyphens/>
        <w:spacing w:after="0" w:line="240" w:lineRule="auto"/>
        <w:ind w:firstLine="708"/>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совершенствование контроля использования муниципального имущества, в том числе переданного в аренду, хозяйственное ведение и оперативное управление;</w:t>
      </w:r>
    </w:p>
    <w:p w:rsidR="007A1DA8" w:rsidRDefault="007A1DA8" w:rsidP="007A1DA8">
      <w:pPr>
        <w:suppressAutoHyphens/>
        <w:spacing w:after="0" w:line="240" w:lineRule="auto"/>
        <w:ind w:firstLine="708"/>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lastRenderedPageBreak/>
        <w:t>совершенствование контроля соблюдения законодательства Российской Федерации о проведении закупок по поставке товаров, выполнению работ, оказанию услуг для муниципальных нужд, целевого расходования бюджетных средств;</w:t>
      </w:r>
    </w:p>
    <w:p w:rsidR="007A1DA8" w:rsidRDefault="007A1DA8" w:rsidP="007A1DA8">
      <w:pPr>
        <w:suppressAutoHyphens/>
        <w:spacing w:after="0" w:line="240" w:lineRule="auto"/>
        <w:ind w:firstLine="708"/>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проведение анализа информации о коррупционных проявлениях, опубликованной в средствах массовой информации;</w:t>
      </w:r>
    </w:p>
    <w:p w:rsidR="007A1DA8" w:rsidRDefault="007A1DA8" w:rsidP="007A1DA8">
      <w:pPr>
        <w:suppressAutoHyphens/>
        <w:spacing w:after="0" w:line="240" w:lineRule="auto"/>
        <w:ind w:firstLine="708"/>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совершенствование работы по рассмотрению обращений граждан по вопросу действия (бездействия) органов местного самоуправления.</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Повышение роли совещательных и коллегиальных органов в системе мер по противодействию коррупции.</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val="en-US" w:eastAsia="zh-CN"/>
        </w:rPr>
        <w:t> </w:t>
      </w:r>
      <w:r>
        <w:rPr>
          <w:rFonts w:ascii="Times New Roman" w:eastAsia="Times New Roman" w:hAnsi="Times New Roman"/>
          <w:color w:val="00000A"/>
          <w:sz w:val="28"/>
          <w:szCs w:val="28"/>
          <w:lang w:eastAsia="zh-CN"/>
        </w:rPr>
        <w:t>В системе мер по решению данной задачи предполагается:</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осуществление взаимодействия с общественными организациями по вопросам борьбы с коррупцией;</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 xml:space="preserve">рассмотрение на заседаниях комиссии по противодействию коррупции в </w:t>
      </w:r>
      <w:proofErr w:type="spellStart"/>
      <w:r>
        <w:rPr>
          <w:rFonts w:ascii="Times New Roman" w:eastAsia="Times New Roman" w:hAnsi="Times New Roman"/>
          <w:color w:val="00000A"/>
          <w:sz w:val="28"/>
          <w:szCs w:val="28"/>
          <w:lang w:eastAsia="zh-CN"/>
        </w:rPr>
        <w:t>Новочадовском</w:t>
      </w:r>
      <w:proofErr w:type="spellEnd"/>
      <w:r>
        <w:rPr>
          <w:rFonts w:ascii="Times New Roman" w:eastAsia="Times New Roman" w:hAnsi="Times New Roman"/>
          <w:color w:val="00000A"/>
          <w:sz w:val="28"/>
          <w:szCs w:val="28"/>
          <w:lang w:eastAsia="zh-CN"/>
        </w:rPr>
        <w:t xml:space="preserve"> сельском поселении вопросов о ходе реализации мероприятий Программы.</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val="en-US" w:eastAsia="zh-CN"/>
        </w:rPr>
        <w:t> </w:t>
      </w:r>
      <w:r>
        <w:rPr>
          <w:rFonts w:ascii="Times New Roman" w:eastAsia="Times New Roman" w:hAnsi="Times New Roman"/>
          <w:color w:val="00000A"/>
          <w:sz w:val="28"/>
          <w:szCs w:val="28"/>
          <w:lang w:eastAsia="zh-CN"/>
        </w:rPr>
        <w:t>Обеспечение реализации Программы.</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val="en-US" w:eastAsia="zh-CN"/>
        </w:rPr>
        <w:t> </w:t>
      </w:r>
      <w:r>
        <w:rPr>
          <w:rFonts w:ascii="Times New Roman" w:eastAsia="Times New Roman" w:hAnsi="Times New Roman"/>
          <w:color w:val="00000A"/>
          <w:sz w:val="28"/>
          <w:szCs w:val="28"/>
          <w:lang w:eastAsia="zh-CN"/>
        </w:rPr>
        <w:t>В целях обеспечения реализации Программы предполагается осуществлять:</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проведение мониторинга результативности мероприятий Программы;</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распространение успешного опыта по проведению антикоррупционных мероприятий;</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eastAsia="zh-CN"/>
        </w:rPr>
        <w:t>координацию деятельности органов местного самоуправления по реализации мероприятий Программы.</w:t>
      </w:r>
    </w:p>
    <w:p w:rsidR="007A1DA8" w:rsidRDefault="007A1DA8" w:rsidP="007A1DA8">
      <w:pPr>
        <w:suppressAutoHyphens/>
        <w:spacing w:after="0" w:line="240" w:lineRule="auto"/>
        <w:ind w:firstLine="709"/>
        <w:jc w:val="both"/>
        <w:rPr>
          <w:rFonts w:ascii="Times New Roman" w:eastAsia="Times New Roman" w:hAnsi="Times New Roman"/>
          <w:color w:val="00000A"/>
          <w:sz w:val="28"/>
          <w:szCs w:val="28"/>
          <w:lang w:eastAsia="zh-CN"/>
        </w:rPr>
      </w:pPr>
      <w:r>
        <w:rPr>
          <w:rFonts w:ascii="Times New Roman" w:eastAsia="Times New Roman" w:hAnsi="Times New Roman"/>
          <w:color w:val="00000A"/>
          <w:sz w:val="28"/>
          <w:szCs w:val="28"/>
          <w:lang w:val="en-US" w:eastAsia="zh-CN"/>
        </w:rPr>
        <w:t> </w:t>
      </w:r>
    </w:p>
    <w:p w:rsidR="007A1DA8" w:rsidRDefault="007A1DA8" w:rsidP="007A1DA8">
      <w:pPr>
        <w:suppressAutoHyphens/>
        <w:autoSpaceDE w:val="0"/>
        <w:autoSpaceDN w:val="0"/>
        <w:adjustRightInd w:val="0"/>
        <w:spacing w:after="0" w:line="240" w:lineRule="auto"/>
        <w:jc w:val="center"/>
        <w:rPr>
          <w:rFonts w:ascii="Times New Roman" w:eastAsia="Times New Roman" w:hAnsi="Times New Roman"/>
          <w:b/>
          <w:sz w:val="28"/>
          <w:szCs w:val="28"/>
          <w:lang w:eastAsia="ar-SA"/>
        </w:rPr>
      </w:pPr>
    </w:p>
    <w:p w:rsidR="007A1DA8" w:rsidRDefault="007A1DA8" w:rsidP="007A1DA8">
      <w:pPr>
        <w:suppressAutoHyphens/>
        <w:autoSpaceDE w:val="0"/>
        <w:autoSpaceDN w:val="0"/>
        <w:adjustRightInd w:val="0"/>
        <w:spacing w:after="0" w:line="240" w:lineRule="auto"/>
        <w:jc w:val="center"/>
        <w:rPr>
          <w:rFonts w:ascii="Times New Roman" w:eastAsia="Times New Roman" w:hAnsi="Times New Roman"/>
          <w:b/>
          <w:sz w:val="28"/>
          <w:szCs w:val="28"/>
          <w:lang w:eastAsia="ar-SA"/>
        </w:rPr>
      </w:pPr>
    </w:p>
    <w:p w:rsidR="007A1DA8" w:rsidRDefault="007A1DA8" w:rsidP="007A1DA8">
      <w:pPr>
        <w:suppressAutoHyphens/>
        <w:autoSpaceDE w:val="0"/>
        <w:autoSpaceDN w:val="0"/>
        <w:adjustRightInd w:val="0"/>
        <w:spacing w:after="0" w:line="240" w:lineRule="auto"/>
        <w:jc w:val="center"/>
        <w:rPr>
          <w:rFonts w:ascii="Times New Roman" w:eastAsia="Times New Roman" w:hAnsi="Times New Roman"/>
          <w:b/>
          <w:sz w:val="28"/>
          <w:szCs w:val="28"/>
          <w:lang w:eastAsia="ar-SA"/>
        </w:rPr>
      </w:pPr>
      <w:r>
        <w:rPr>
          <w:rFonts w:ascii="Times New Roman" w:eastAsia="Times New Roman" w:hAnsi="Times New Roman"/>
          <w:b/>
          <w:sz w:val="28"/>
          <w:szCs w:val="28"/>
          <w:lang w:eastAsia="ar-SA"/>
        </w:rPr>
        <w:t>Раздел 5. Обобщенная характеристика мер государственного и правового регулирования</w:t>
      </w:r>
    </w:p>
    <w:p w:rsidR="007A1DA8" w:rsidRDefault="007A1DA8" w:rsidP="007A1DA8">
      <w:pPr>
        <w:suppressAutoHyphens/>
        <w:autoSpaceDE w:val="0"/>
        <w:autoSpaceDN w:val="0"/>
        <w:adjustRightInd w:val="0"/>
        <w:spacing w:after="0" w:line="240" w:lineRule="auto"/>
        <w:ind w:firstLine="540"/>
        <w:jc w:val="center"/>
        <w:rPr>
          <w:rFonts w:ascii="Times New Roman" w:eastAsia="Times New Roman" w:hAnsi="Times New Roman"/>
          <w:sz w:val="28"/>
          <w:szCs w:val="28"/>
          <w:lang w:eastAsia="ar-SA"/>
        </w:rPr>
      </w:pP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Применение мер государственного регулирования в сфере реализации муниципальной программы не предусмотрено.</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При формировании и корректировке плана реализации муниципальной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 в установленном порядке вносит их на рассмотрение главе </w:t>
      </w:r>
      <w:proofErr w:type="spellStart"/>
      <w:r>
        <w:rPr>
          <w:rFonts w:ascii="Times New Roman" w:eastAsia="Times New Roman" w:hAnsi="Times New Roman"/>
          <w:sz w:val="28"/>
          <w:szCs w:val="28"/>
          <w:lang w:eastAsia="ar-SA"/>
        </w:rPr>
        <w:t>Новочадовского</w:t>
      </w:r>
      <w:proofErr w:type="spellEnd"/>
      <w:r>
        <w:rPr>
          <w:rFonts w:ascii="Times New Roman" w:eastAsia="Times New Roman" w:hAnsi="Times New Roman"/>
          <w:sz w:val="28"/>
          <w:szCs w:val="28"/>
          <w:lang w:eastAsia="ar-SA"/>
        </w:rPr>
        <w:t xml:space="preserve"> сельского поселения и представляет в прокуратуру района для проведения юридической экспертизы.</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При выполнении мероприятий муниципальной программы по мере необходимости администрация </w:t>
      </w:r>
      <w:proofErr w:type="spellStart"/>
      <w:r>
        <w:rPr>
          <w:rFonts w:ascii="Times New Roman" w:eastAsia="Times New Roman" w:hAnsi="Times New Roman"/>
          <w:sz w:val="28"/>
          <w:szCs w:val="28"/>
          <w:lang w:eastAsia="ar-SA"/>
        </w:rPr>
        <w:t>Новочадовского</w:t>
      </w:r>
      <w:proofErr w:type="spellEnd"/>
      <w:r>
        <w:rPr>
          <w:rFonts w:ascii="Times New Roman" w:eastAsia="Times New Roman" w:hAnsi="Times New Roman"/>
          <w:sz w:val="28"/>
          <w:szCs w:val="28"/>
          <w:lang w:eastAsia="ar-SA"/>
        </w:rPr>
        <w:t xml:space="preserve"> сельского поселения принимает правовые акты в соответствии со своими полномочиями.</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b/>
          <w:sz w:val="28"/>
          <w:szCs w:val="28"/>
          <w:lang w:eastAsia="ar-SA"/>
        </w:rPr>
      </w:pPr>
    </w:p>
    <w:p w:rsidR="007A1DA8" w:rsidRDefault="007A1DA8" w:rsidP="007A1DA8">
      <w:pPr>
        <w:widowControl w:val="0"/>
        <w:autoSpaceDE w:val="0"/>
        <w:autoSpaceDN w:val="0"/>
        <w:spacing w:after="0" w:line="240" w:lineRule="auto"/>
        <w:jc w:val="center"/>
        <w:rPr>
          <w:rFonts w:ascii="Times New Roman" w:eastAsia="Times New Roman" w:hAnsi="Times New Roman"/>
          <w:b/>
          <w:sz w:val="28"/>
          <w:szCs w:val="28"/>
          <w:lang w:eastAsia="ru-RU"/>
        </w:rPr>
      </w:pPr>
    </w:p>
    <w:p w:rsidR="007A1DA8" w:rsidRDefault="007A1DA8" w:rsidP="007A1DA8">
      <w:pPr>
        <w:widowControl w:val="0"/>
        <w:autoSpaceDE w:val="0"/>
        <w:autoSpaceDN w:val="0"/>
        <w:spacing w:after="0" w:line="240" w:lineRule="auto"/>
        <w:jc w:val="center"/>
        <w:rPr>
          <w:rFonts w:ascii="Times New Roman" w:eastAsia="Times New Roman" w:hAnsi="Times New Roman"/>
          <w:b/>
          <w:sz w:val="28"/>
          <w:szCs w:val="28"/>
          <w:lang w:eastAsia="ru-RU"/>
        </w:rPr>
      </w:pPr>
    </w:p>
    <w:p w:rsidR="007A1DA8" w:rsidRDefault="007A1DA8" w:rsidP="007A1DA8">
      <w:pPr>
        <w:widowControl w:val="0"/>
        <w:autoSpaceDE w:val="0"/>
        <w:autoSpaceDN w:val="0"/>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lastRenderedPageBreak/>
        <w:t>Раздел 6.</w:t>
      </w:r>
      <w:r>
        <w:rPr>
          <w:rFonts w:eastAsia="Times New Roman" w:cs="Calibri"/>
          <w:b/>
          <w:sz w:val="28"/>
          <w:szCs w:val="28"/>
          <w:lang w:eastAsia="ru-RU"/>
        </w:rPr>
        <w:t xml:space="preserve"> </w:t>
      </w:r>
      <w:r>
        <w:rPr>
          <w:rFonts w:ascii="Times New Roman" w:eastAsia="Times New Roman" w:hAnsi="Times New Roman"/>
          <w:b/>
          <w:sz w:val="28"/>
          <w:szCs w:val="28"/>
          <w:lang w:eastAsia="ru-RU"/>
        </w:rPr>
        <w:t xml:space="preserve"> Целевые индикаторы и показатели реализации Программы</w:t>
      </w:r>
    </w:p>
    <w:p w:rsidR="007A1DA8" w:rsidRDefault="007A1DA8" w:rsidP="007A1DA8">
      <w:pPr>
        <w:widowControl w:val="0"/>
        <w:autoSpaceDE w:val="0"/>
        <w:autoSpaceDN w:val="0"/>
        <w:spacing w:after="0" w:line="240" w:lineRule="auto"/>
        <w:ind w:firstLine="540"/>
        <w:jc w:val="both"/>
        <w:rPr>
          <w:rFonts w:ascii="Times New Roman" w:eastAsia="Times New Roman" w:hAnsi="Times New Roman"/>
          <w:sz w:val="28"/>
          <w:szCs w:val="28"/>
          <w:lang w:eastAsia="ru-RU"/>
        </w:rPr>
      </w:pPr>
    </w:p>
    <w:p w:rsidR="007A1DA8" w:rsidRDefault="007A1DA8" w:rsidP="007A1DA8">
      <w:pPr>
        <w:widowControl w:val="0"/>
        <w:autoSpaceDE w:val="0"/>
        <w:autoSpaceDN w:val="0"/>
        <w:spacing w:after="0" w:line="240" w:lineRule="auto"/>
        <w:ind w:firstLine="54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Оценка степени достижения поставленных целей и задач производится на основе целевых индикаторов и показателей Программы:</w:t>
      </w:r>
    </w:p>
    <w:p w:rsidR="007A1DA8" w:rsidRDefault="007A1DA8" w:rsidP="007A1DA8">
      <w:pPr>
        <w:suppressAutoHyphens/>
        <w:spacing w:after="0" w:line="240" w:lineRule="auto"/>
        <w:rPr>
          <w:rFonts w:ascii="Times New Roman" w:eastAsia="Times New Roman" w:hAnsi="Times New Roman"/>
          <w:sz w:val="28"/>
          <w:szCs w:val="28"/>
          <w:lang w:eastAsia="ar-SA"/>
        </w:rPr>
      </w:pPr>
    </w:p>
    <w:tbl>
      <w:tblPr>
        <w:tblW w:w="0" w:type="auto"/>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7"/>
        <w:gridCol w:w="4233"/>
        <w:gridCol w:w="1417"/>
        <w:gridCol w:w="796"/>
        <w:gridCol w:w="905"/>
        <w:gridCol w:w="709"/>
        <w:gridCol w:w="850"/>
      </w:tblGrid>
      <w:tr w:rsidR="007A1DA8" w:rsidTr="007A1DA8">
        <w:trPr>
          <w:trHeight w:val="276"/>
        </w:trPr>
        <w:tc>
          <w:tcPr>
            <w:tcW w:w="707" w:type="dxa"/>
            <w:vMerge w:val="restart"/>
            <w:tcBorders>
              <w:top w:val="single" w:sz="4" w:space="0" w:color="auto"/>
              <w:left w:val="single" w:sz="4" w:space="0" w:color="auto"/>
              <w:bottom w:val="single" w:sz="4" w:space="0" w:color="auto"/>
              <w:right w:val="single" w:sz="4" w:space="0" w:color="auto"/>
            </w:tcBorders>
            <w:hideMark/>
          </w:tcPr>
          <w:p w:rsidR="007A1DA8" w:rsidRDefault="007A1DA8">
            <w:pPr>
              <w:suppressAutoHyphens/>
              <w:autoSpaceDE w:val="0"/>
              <w:autoSpaceDN w:val="0"/>
              <w:adjustRightInd w:val="0"/>
              <w:spacing w:after="0" w:line="240" w:lineRule="auto"/>
              <w:ind w:left="-22" w:firstLine="709"/>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w:t>
            </w:r>
          </w:p>
        </w:tc>
        <w:tc>
          <w:tcPr>
            <w:tcW w:w="4233" w:type="dxa"/>
            <w:vMerge w:val="restart"/>
            <w:tcBorders>
              <w:top w:val="single" w:sz="4" w:space="0" w:color="auto"/>
              <w:left w:val="single" w:sz="4" w:space="0" w:color="auto"/>
              <w:bottom w:val="single" w:sz="4" w:space="0" w:color="auto"/>
              <w:right w:val="single" w:sz="4" w:space="0" w:color="auto"/>
            </w:tcBorders>
            <w:hideMark/>
          </w:tcPr>
          <w:p w:rsidR="007A1DA8" w:rsidRDefault="007A1DA8">
            <w:pPr>
              <w:suppressAutoHyphens/>
              <w:autoSpaceDE w:val="0"/>
              <w:autoSpaceDN w:val="0"/>
              <w:adjustRightInd w:val="0"/>
              <w:spacing w:after="0" w:line="240" w:lineRule="auto"/>
              <w:ind w:left="-22" w:firstLine="36"/>
              <w:jc w:val="both"/>
              <w:rPr>
                <w:rFonts w:ascii="Times New Roman" w:eastAsia="Times New Roman" w:hAnsi="Times New Roman"/>
                <w:b/>
                <w:sz w:val="24"/>
                <w:szCs w:val="24"/>
                <w:lang w:eastAsia="ar-SA"/>
              </w:rPr>
            </w:pPr>
            <w:r>
              <w:rPr>
                <w:rFonts w:ascii="Times New Roman" w:eastAsia="Times New Roman" w:hAnsi="Times New Roman"/>
                <w:sz w:val="24"/>
                <w:szCs w:val="24"/>
                <w:lang w:eastAsia="ar-SA"/>
              </w:rPr>
              <w:t>Наименование целевого индикатора и показателя эффективности реализации Программы</w:t>
            </w:r>
          </w:p>
        </w:tc>
        <w:tc>
          <w:tcPr>
            <w:tcW w:w="1417" w:type="dxa"/>
            <w:vMerge w:val="restart"/>
            <w:tcBorders>
              <w:top w:val="single" w:sz="4" w:space="0" w:color="auto"/>
              <w:left w:val="single" w:sz="4" w:space="0" w:color="auto"/>
              <w:bottom w:val="single" w:sz="4" w:space="0" w:color="auto"/>
              <w:right w:val="single" w:sz="4" w:space="0" w:color="auto"/>
            </w:tcBorders>
            <w:hideMark/>
          </w:tcPr>
          <w:p w:rsidR="007A1DA8" w:rsidRDefault="007A1DA8">
            <w:pPr>
              <w:widowControl w:val="0"/>
              <w:autoSpaceDE w:val="0"/>
              <w:autoSpaceDN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Единица измерения</w:t>
            </w:r>
          </w:p>
        </w:tc>
        <w:tc>
          <w:tcPr>
            <w:tcW w:w="3260" w:type="dxa"/>
            <w:gridSpan w:val="4"/>
            <w:tcBorders>
              <w:top w:val="single" w:sz="4" w:space="0" w:color="auto"/>
              <w:left w:val="single" w:sz="4" w:space="0" w:color="auto"/>
              <w:bottom w:val="single" w:sz="4" w:space="0" w:color="auto"/>
              <w:right w:val="single" w:sz="4" w:space="0" w:color="auto"/>
            </w:tcBorders>
            <w:hideMark/>
          </w:tcPr>
          <w:p w:rsidR="007A1DA8" w:rsidRDefault="007A1DA8">
            <w:pPr>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Годы реализации программы</w:t>
            </w:r>
          </w:p>
        </w:tc>
      </w:tr>
      <w:tr w:rsidR="007A1DA8" w:rsidTr="007A1DA8">
        <w:trPr>
          <w:trHeight w:val="165"/>
        </w:trPr>
        <w:tc>
          <w:tcPr>
            <w:tcW w:w="707" w:type="dxa"/>
            <w:vMerge/>
            <w:tcBorders>
              <w:top w:val="single" w:sz="4" w:space="0" w:color="auto"/>
              <w:left w:val="single" w:sz="4" w:space="0" w:color="auto"/>
              <w:bottom w:val="single" w:sz="4" w:space="0" w:color="auto"/>
              <w:right w:val="single" w:sz="4" w:space="0" w:color="auto"/>
            </w:tcBorders>
            <w:vAlign w:val="center"/>
            <w:hideMark/>
          </w:tcPr>
          <w:p w:rsidR="007A1DA8" w:rsidRDefault="007A1DA8">
            <w:pPr>
              <w:spacing w:after="0"/>
              <w:rPr>
                <w:rFonts w:ascii="Times New Roman" w:eastAsia="Times New Roman" w:hAnsi="Times New Roman"/>
                <w:sz w:val="24"/>
                <w:szCs w:val="24"/>
                <w:lang w:eastAsia="ar-SA"/>
              </w:rPr>
            </w:pPr>
          </w:p>
        </w:tc>
        <w:tc>
          <w:tcPr>
            <w:tcW w:w="4233" w:type="dxa"/>
            <w:vMerge/>
            <w:tcBorders>
              <w:top w:val="single" w:sz="4" w:space="0" w:color="auto"/>
              <w:left w:val="single" w:sz="4" w:space="0" w:color="auto"/>
              <w:bottom w:val="single" w:sz="4" w:space="0" w:color="auto"/>
              <w:right w:val="single" w:sz="4" w:space="0" w:color="auto"/>
            </w:tcBorders>
            <w:vAlign w:val="center"/>
            <w:hideMark/>
          </w:tcPr>
          <w:p w:rsidR="007A1DA8" w:rsidRDefault="007A1DA8">
            <w:pPr>
              <w:spacing w:after="0"/>
              <w:rPr>
                <w:rFonts w:ascii="Times New Roman" w:eastAsia="Times New Roman" w:hAnsi="Times New Roman"/>
                <w:b/>
                <w:sz w:val="24"/>
                <w:szCs w:val="24"/>
                <w:lang w:eastAsia="ar-SA"/>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A1DA8" w:rsidRDefault="007A1DA8">
            <w:pPr>
              <w:spacing w:after="0"/>
              <w:rPr>
                <w:rFonts w:ascii="Times New Roman" w:eastAsia="Times New Roman" w:hAnsi="Times New Roman"/>
                <w:sz w:val="24"/>
                <w:szCs w:val="24"/>
                <w:lang w:eastAsia="ru-RU"/>
              </w:rPr>
            </w:pPr>
          </w:p>
        </w:tc>
        <w:tc>
          <w:tcPr>
            <w:tcW w:w="796"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2024</w:t>
            </w:r>
          </w:p>
        </w:tc>
        <w:tc>
          <w:tcPr>
            <w:tcW w:w="905"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2025</w:t>
            </w:r>
          </w:p>
        </w:tc>
        <w:tc>
          <w:tcPr>
            <w:tcW w:w="709" w:type="dxa"/>
            <w:tcBorders>
              <w:top w:val="single" w:sz="4" w:space="0" w:color="auto"/>
              <w:left w:val="single" w:sz="4" w:space="0" w:color="auto"/>
              <w:bottom w:val="single" w:sz="4" w:space="0" w:color="auto"/>
              <w:right w:val="single" w:sz="4" w:space="0" w:color="auto"/>
            </w:tcBorders>
            <w:hideMark/>
          </w:tcPr>
          <w:p w:rsidR="007A1DA8" w:rsidRDefault="007A1DA8">
            <w:pPr>
              <w:widowControl w:val="0"/>
              <w:autoSpaceDE w:val="0"/>
              <w:autoSpaceDN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2026</w:t>
            </w:r>
          </w:p>
        </w:tc>
        <w:tc>
          <w:tcPr>
            <w:tcW w:w="850"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2027</w:t>
            </w:r>
          </w:p>
        </w:tc>
      </w:tr>
      <w:tr w:rsidR="007A1DA8" w:rsidTr="007A1DA8">
        <w:trPr>
          <w:trHeight w:val="165"/>
        </w:trPr>
        <w:tc>
          <w:tcPr>
            <w:tcW w:w="707" w:type="dxa"/>
            <w:tcBorders>
              <w:top w:val="single" w:sz="4" w:space="0" w:color="auto"/>
              <w:left w:val="single" w:sz="4" w:space="0" w:color="auto"/>
              <w:bottom w:val="single" w:sz="4" w:space="0" w:color="auto"/>
              <w:right w:val="single" w:sz="4" w:space="0" w:color="auto"/>
            </w:tcBorders>
          </w:tcPr>
          <w:p w:rsidR="007A1DA8" w:rsidRDefault="007A1DA8">
            <w:pPr>
              <w:suppressAutoHyphens/>
              <w:autoSpaceDE w:val="0"/>
              <w:autoSpaceDN w:val="0"/>
              <w:adjustRightInd w:val="0"/>
              <w:spacing w:after="0" w:line="240" w:lineRule="auto"/>
              <w:ind w:left="-22" w:firstLine="709"/>
              <w:jc w:val="both"/>
              <w:rPr>
                <w:rFonts w:ascii="Times New Roman" w:eastAsia="Times New Roman" w:hAnsi="Times New Roman"/>
                <w:b/>
                <w:sz w:val="24"/>
                <w:szCs w:val="24"/>
                <w:lang w:eastAsia="ar-SA"/>
              </w:rPr>
            </w:pPr>
          </w:p>
        </w:tc>
        <w:tc>
          <w:tcPr>
            <w:tcW w:w="4233"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spacing w:after="0" w:line="240" w:lineRule="auto"/>
              <w:rPr>
                <w:rFonts w:ascii="Cambria" w:eastAsia="Times New Roman" w:hAnsi="Cambria"/>
                <w:b/>
                <w:color w:val="00000A"/>
                <w:sz w:val="24"/>
                <w:szCs w:val="24"/>
                <w:lang w:eastAsia="zh-CN"/>
              </w:rPr>
            </w:pPr>
            <w:r>
              <w:rPr>
                <w:rFonts w:ascii="Times New Roman" w:eastAsia="Times New Roman" w:hAnsi="Times New Roman"/>
                <w:color w:val="00000A"/>
                <w:sz w:val="24"/>
                <w:szCs w:val="24"/>
                <w:lang w:eastAsia="zh-CN"/>
              </w:rPr>
              <w:t xml:space="preserve">Доля органов местного самоуправления </w:t>
            </w:r>
            <w:proofErr w:type="spellStart"/>
            <w:r>
              <w:rPr>
                <w:rFonts w:ascii="Times New Roman" w:eastAsia="Times New Roman" w:hAnsi="Times New Roman"/>
                <w:color w:val="00000A"/>
                <w:sz w:val="24"/>
                <w:szCs w:val="24"/>
                <w:lang w:eastAsia="zh-CN"/>
              </w:rPr>
              <w:t>Новочадовского</w:t>
            </w:r>
            <w:proofErr w:type="spellEnd"/>
            <w:r>
              <w:rPr>
                <w:rFonts w:ascii="Times New Roman" w:eastAsia="Times New Roman" w:hAnsi="Times New Roman"/>
                <w:color w:val="00000A"/>
                <w:sz w:val="24"/>
                <w:szCs w:val="24"/>
                <w:lang w:eastAsia="zh-CN"/>
              </w:rPr>
              <w:t xml:space="preserve"> сельского поселения, принявших антикоррупционные программы</w:t>
            </w:r>
          </w:p>
        </w:tc>
        <w:tc>
          <w:tcPr>
            <w:tcW w:w="1417"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autoSpaceDE w:val="0"/>
              <w:autoSpaceDN w:val="0"/>
              <w:adjustRightInd w:val="0"/>
              <w:spacing w:after="0" w:line="240" w:lineRule="auto"/>
              <w:ind w:left="-22" w:firstLine="709"/>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w:t>
            </w:r>
          </w:p>
        </w:tc>
        <w:tc>
          <w:tcPr>
            <w:tcW w:w="796"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100/1</w:t>
            </w:r>
          </w:p>
        </w:tc>
        <w:tc>
          <w:tcPr>
            <w:tcW w:w="905"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100/1</w:t>
            </w:r>
          </w:p>
        </w:tc>
        <w:tc>
          <w:tcPr>
            <w:tcW w:w="709" w:type="dxa"/>
            <w:tcBorders>
              <w:top w:val="single" w:sz="4" w:space="0" w:color="auto"/>
              <w:left w:val="single" w:sz="4" w:space="0" w:color="auto"/>
              <w:bottom w:val="single" w:sz="4" w:space="0" w:color="auto"/>
              <w:right w:val="single" w:sz="4" w:space="0" w:color="auto"/>
            </w:tcBorders>
            <w:hideMark/>
          </w:tcPr>
          <w:p w:rsidR="007A1DA8" w:rsidRDefault="007A1DA8">
            <w:pPr>
              <w:widowControl w:val="0"/>
              <w:autoSpaceDE w:val="0"/>
              <w:autoSpaceDN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100/1</w:t>
            </w:r>
          </w:p>
        </w:tc>
        <w:tc>
          <w:tcPr>
            <w:tcW w:w="850"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100/1</w:t>
            </w:r>
          </w:p>
        </w:tc>
      </w:tr>
      <w:tr w:rsidR="007A1DA8" w:rsidTr="007A1DA8">
        <w:trPr>
          <w:trHeight w:val="165"/>
        </w:trPr>
        <w:tc>
          <w:tcPr>
            <w:tcW w:w="707" w:type="dxa"/>
            <w:tcBorders>
              <w:top w:val="single" w:sz="4" w:space="0" w:color="auto"/>
              <w:left w:val="single" w:sz="4" w:space="0" w:color="auto"/>
              <w:bottom w:val="single" w:sz="4" w:space="0" w:color="auto"/>
              <w:right w:val="single" w:sz="4" w:space="0" w:color="auto"/>
            </w:tcBorders>
          </w:tcPr>
          <w:p w:rsidR="007A1DA8" w:rsidRDefault="007A1DA8">
            <w:pPr>
              <w:suppressAutoHyphens/>
              <w:autoSpaceDE w:val="0"/>
              <w:autoSpaceDN w:val="0"/>
              <w:adjustRightInd w:val="0"/>
              <w:spacing w:after="0" w:line="240" w:lineRule="auto"/>
              <w:ind w:left="-22" w:firstLine="709"/>
              <w:jc w:val="both"/>
              <w:rPr>
                <w:rFonts w:ascii="Times New Roman" w:eastAsia="Times New Roman" w:hAnsi="Times New Roman"/>
                <w:b/>
                <w:sz w:val="24"/>
                <w:szCs w:val="24"/>
                <w:lang w:eastAsia="ar-SA"/>
              </w:rPr>
            </w:pPr>
          </w:p>
        </w:tc>
        <w:tc>
          <w:tcPr>
            <w:tcW w:w="4233" w:type="dxa"/>
            <w:tcBorders>
              <w:top w:val="single" w:sz="4" w:space="0" w:color="auto"/>
              <w:left w:val="single" w:sz="4" w:space="0" w:color="auto"/>
              <w:bottom w:val="single" w:sz="4" w:space="0" w:color="auto"/>
              <w:right w:val="single" w:sz="4" w:space="0" w:color="auto"/>
            </w:tcBorders>
            <w:vAlign w:val="center"/>
            <w:hideMark/>
          </w:tcPr>
          <w:p w:rsidR="007A1DA8" w:rsidRDefault="007A1DA8">
            <w:pPr>
              <w:suppressAutoHyphens/>
              <w:spacing w:after="0" w:line="240" w:lineRule="auto"/>
              <w:rPr>
                <w:rFonts w:ascii="Times New Roman" w:eastAsia="Times New Roman" w:hAnsi="Times New Roman"/>
                <w:color w:val="00000A"/>
                <w:sz w:val="24"/>
                <w:szCs w:val="24"/>
                <w:lang w:eastAsia="zh-CN"/>
              </w:rPr>
            </w:pPr>
            <w:r>
              <w:rPr>
                <w:rFonts w:ascii="Times New Roman" w:eastAsia="Times New Roman" w:hAnsi="Times New Roman"/>
                <w:color w:val="00000A"/>
                <w:sz w:val="24"/>
                <w:szCs w:val="24"/>
                <w:lang w:eastAsia="zh-CN"/>
              </w:rPr>
              <w:t xml:space="preserve">Доля проектов нормативных правовых актов </w:t>
            </w:r>
            <w:proofErr w:type="spellStart"/>
            <w:r>
              <w:rPr>
                <w:rFonts w:ascii="Times New Roman" w:eastAsia="Times New Roman" w:hAnsi="Times New Roman"/>
                <w:color w:val="00000A"/>
                <w:sz w:val="24"/>
                <w:szCs w:val="24"/>
                <w:lang w:eastAsia="zh-CN"/>
              </w:rPr>
              <w:t>Новочадовского</w:t>
            </w:r>
            <w:proofErr w:type="spellEnd"/>
            <w:r>
              <w:rPr>
                <w:rFonts w:ascii="Times New Roman" w:eastAsia="Times New Roman" w:hAnsi="Times New Roman"/>
                <w:color w:val="00000A"/>
                <w:sz w:val="24"/>
                <w:szCs w:val="24"/>
                <w:lang w:eastAsia="zh-CN"/>
              </w:rPr>
              <w:t xml:space="preserve"> сельского поселения, прошедших антикоррупционную экспертизу в % от общего числа</w:t>
            </w:r>
            <w:r>
              <w:rPr>
                <w:rFonts w:ascii="Times New Roman" w:eastAsia="Times New Roman" w:hAnsi="Times New Roman"/>
                <w:color w:val="00000A"/>
                <w:sz w:val="24"/>
                <w:szCs w:val="24"/>
                <w:lang w:val="en-US" w:eastAsia="zh-CN"/>
              </w:rPr>
              <w:t>  </w:t>
            </w:r>
          </w:p>
        </w:tc>
        <w:tc>
          <w:tcPr>
            <w:tcW w:w="1417"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autoSpaceDE w:val="0"/>
              <w:autoSpaceDN w:val="0"/>
              <w:adjustRightInd w:val="0"/>
              <w:spacing w:after="0" w:line="240" w:lineRule="auto"/>
              <w:ind w:left="-22" w:firstLine="709"/>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w:t>
            </w:r>
          </w:p>
        </w:tc>
        <w:tc>
          <w:tcPr>
            <w:tcW w:w="796"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100</w:t>
            </w:r>
          </w:p>
        </w:tc>
        <w:tc>
          <w:tcPr>
            <w:tcW w:w="905"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100</w:t>
            </w:r>
          </w:p>
        </w:tc>
        <w:tc>
          <w:tcPr>
            <w:tcW w:w="709" w:type="dxa"/>
            <w:tcBorders>
              <w:top w:val="single" w:sz="4" w:space="0" w:color="auto"/>
              <w:left w:val="single" w:sz="4" w:space="0" w:color="auto"/>
              <w:bottom w:val="single" w:sz="4" w:space="0" w:color="auto"/>
              <w:right w:val="single" w:sz="4" w:space="0" w:color="auto"/>
            </w:tcBorders>
            <w:hideMark/>
          </w:tcPr>
          <w:p w:rsidR="007A1DA8" w:rsidRDefault="007A1DA8">
            <w:pPr>
              <w:widowControl w:val="0"/>
              <w:autoSpaceDE w:val="0"/>
              <w:autoSpaceDN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100</w:t>
            </w:r>
          </w:p>
        </w:tc>
        <w:tc>
          <w:tcPr>
            <w:tcW w:w="850"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100</w:t>
            </w:r>
          </w:p>
        </w:tc>
      </w:tr>
      <w:tr w:rsidR="007A1DA8" w:rsidTr="007A1DA8">
        <w:trPr>
          <w:trHeight w:val="165"/>
        </w:trPr>
        <w:tc>
          <w:tcPr>
            <w:tcW w:w="707" w:type="dxa"/>
            <w:tcBorders>
              <w:top w:val="single" w:sz="4" w:space="0" w:color="auto"/>
              <w:left w:val="single" w:sz="4" w:space="0" w:color="auto"/>
              <w:bottom w:val="single" w:sz="4" w:space="0" w:color="auto"/>
              <w:right w:val="single" w:sz="4" w:space="0" w:color="auto"/>
            </w:tcBorders>
          </w:tcPr>
          <w:p w:rsidR="007A1DA8" w:rsidRDefault="007A1DA8">
            <w:pPr>
              <w:suppressAutoHyphens/>
              <w:autoSpaceDE w:val="0"/>
              <w:autoSpaceDN w:val="0"/>
              <w:adjustRightInd w:val="0"/>
              <w:spacing w:after="0" w:line="240" w:lineRule="auto"/>
              <w:ind w:left="-22" w:firstLine="709"/>
              <w:jc w:val="both"/>
              <w:rPr>
                <w:rFonts w:ascii="Times New Roman" w:eastAsia="Times New Roman" w:hAnsi="Times New Roman"/>
                <w:b/>
                <w:sz w:val="24"/>
                <w:szCs w:val="24"/>
                <w:lang w:eastAsia="ar-SA"/>
              </w:rPr>
            </w:pPr>
          </w:p>
        </w:tc>
        <w:tc>
          <w:tcPr>
            <w:tcW w:w="4233" w:type="dxa"/>
            <w:tcBorders>
              <w:top w:val="single" w:sz="4" w:space="0" w:color="auto"/>
              <w:left w:val="single" w:sz="4" w:space="0" w:color="auto"/>
              <w:bottom w:val="single" w:sz="4" w:space="0" w:color="auto"/>
              <w:right w:val="single" w:sz="4" w:space="0" w:color="auto"/>
            </w:tcBorders>
            <w:vAlign w:val="center"/>
            <w:hideMark/>
          </w:tcPr>
          <w:p w:rsidR="007A1DA8" w:rsidRDefault="007A1DA8">
            <w:pPr>
              <w:suppressAutoHyphens/>
              <w:spacing w:after="0" w:line="240" w:lineRule="auto"/>
              <w:rPr>
                <w:rFonts w:ascii="Times New Roman" w:eastAsia="Times New Roman" w:hAnsi="Times New Roman"/>
                <w:color w:val="00000A"/>
                <w:sz w:val="24"/>
                <w:szCs w:val="24"/>
                <w:lang w:eastAsia="zh-CN"/>
              </w:rPr>
            </w:pPr>
            <w:r>
              <w:rPr>
                <w:rFonts w:ascii="Times New Roman" w:eastAsia="Times New Roman" w:hAnsi="Times New Roman"/>
                <w:color w:val="00000A"/>
                <w:sz w:val="24"/>
                <w:szCs w:val="24"/>
                <w:lang w:eastAsia="zh-CN"/>
              </w:rPr>
              <w:t>Число муниципальных служащих, прошедших антикоррупционное обучение</w:t>
            </w:r>
            <w:r>
              <w:rPr>
                <w:rFonts w:ascii="Times New Roman" w:eastAsia="Times New Roman" w:hAnsi="Times New Roman"/>
                <w:color w:val="00000A"/>
                <w:sz w:val="24"/>
                <w:szCs w:val="24"/>
                <w:lang w:val="en-US" w:eastAsia="zh-CN"/>
              </w:rPr>
              <w:t> </w:t>
            </w:r>
          </w:p>
        </w:tc>
        <w:tc>
          <w:tcPr>
            <w:tcW w:w="1417"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autoSpaceDE w:val="0"/>
              <w:autoSpaceDN w:val="0"/>
              <w:adjustRightInd w:val="0"/>
              <w:spacing w:after="0" w:line="240" w:lineRule="auto"/>
              <w:ind w:left="-22" w:firstLine="709"/>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чел.</w:t>
            </w:r>
          </w:p>
        </w:tc>
        <w:tc>
          <w:tcPr>
            <w:tcW w:w="796"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w:t>
            </w:r>
          </w:p>
        </w:tc>
        <w:tc>
          <w:tcPr>
            <w:tcW w:w="905"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1</w:t>
            </w:r>
          </w:p>
        </w:tc>
        <w:tc>
          <w:tcPr>
            <w:tcW w:w="709" w:type="dxa"/>
            <w:tcBorders>
              <w:top w:val="single" w:sz="4" w:space="0" w:color="auto"/>
              <w:left w:val="single" w:sz="4" w:space="0" w:color="auto"/>
              <w:bottom w:val="single" w:sz="4" w:space="0" w:color="auto"/>
              <w:right w:val="single" w:sz="4" w:space="0" w:color="auto"/>
            </w:tcBorders>
            <w:hideMark/>
          </w:tcPr>
          <w:p w:rsidR="007A1DA8" w:rsidRDefault="007A1DA8">
            <w:pPr>
              <w:widowControl w:val="0"/>
              <w:autoSpaceDE w:val="0"/>
              <w:autoSpaceDN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850"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1</w:t>
            </w:r>
          </w:p>
        </w:tc>
      </w:tr>
      <w:tr w:rsidR="007A1DA8" w:rsidTr="007A1DA8">
        <w:trPr>
          <w:trHeight w:val="165"/>
        </w:trPr>
        <w:tc>
          <w:tcPr>
            <w:tcW w:w="707" w:type="dxa"/>
            <w:tcBorders>
              <w:top w:val="single" w:sz="4" w:space="0" w:color="auto"/>
              <w:left w:val="single" w:sz="4" w:space="0" w:color="auto"/>
              <w:bottom w:val="single" w:sz="4" w:space="0" w:color="auto"/>
              <w:right w:val="single" w:sz="4" w:space="0" w:color="auto"/>
            </w:tcBorders>
          </w:tcPr>
          <w:p w:rsidR="007A1DA8" w:rsidRDefault="007A1DA8">
            <w:pPr>
              <w:suppressAutoHyphens/>
              <w:autoSpaceDE w:val="0"/>
              <w:autoSpaceDN w:val="0"/>
              <w:adjustRightInd w:val="0"/>
              <w:spacing w:after="0" w:line="240" w:lineRule="auto"/>
              <w:ind w:left="-22" w:firstLine="709"/>
              <w:jc w:val="both"/>
              <w:rPr>
                <w:rFonts w:ascii="Times New Roman" w:eastAsia="Times New Roman" w:hAnsi="Times New Roman"/>
                <w:b/>
                <w:sz w:val="24"/>
                <w:szCs w:val="24"/>
                <w:lang w:eastAsia="ar-SA"/>
              </w:rPr>
            </w:pPr>
          </w:p>
        </w:tc>
        <w:tc>
          <w:tcPr>
            <w:tcW w:w="4233" w:type="dxa"/>
            <w:tcBorders>
              <w:top w:val="single" w:sz="4" w:space="0" w:color="auto"/>
              <w:left w:val="single" w:sz="4" w:space="0" w:color="auto"/>
              <w:bottom w:val="single" w:sz="4" w:space="0" w:color="auto"/>
              <w:right w:val="single" w:sz="4" w:space="0" w:color="auto"/>
            </w:tcBorders>
            <w:vAlign w:val="center"/>
            <w:hideMark/>
          </w:tcPr>
          <w:p w:rsidR="007A1DA8" w:rsidRDefault="007A1DA8">
            <w:pPr>
              <w:suppressAutoHyphens/>
              <w:spacing w:after="0" w:line="240" w:lineRule="auto"/>
              <w:rPr>
                <w:rFonts w:ascii="Times New Roman" w:eastAsia="Times New Roman" w:hAnsi="Times New Roman"/>
                <w:color w:val="00000A"/>
                <w:sz w:val="24"/>
                <w:szCs w:val="24"/>
                <w:lang w:eastAsia="zh-CN"/>
              </w:rPr>
            </w:pPr>
            <w:r>
              <w:rPr>
                <w:rFonts w:ascii="Times New Roman" w:eastAsia="Times New Roman" w:hAnsi="Times New Roman"/>
                <w:color w:val="00000A"/>
                <w:sz w:val="24"/>
                <w:szCs w:val="24"/>
                <w:lang w:eastAsia="zh-CN"/>
              </w:rPr>
              <w:t>Количество информационно-аналитических материалов антикоррупционной направленности, размещенных в информационном бюллетени и на сайте</w:t>
            </w:r>
            <w:r>
              <w:rPr>
                <w:rFonts w:ascii="Times New Roman" w:eastAsia="Times New Roman" w:hAnsi="Times New Roman"/>
                <w:color w:val="00000A"/>
                <w:sz w:val="24"/>
                <w:szCs w:val="24"/>
                <w:lang w:val="en-US" w:eastAsia="zh-CN"/>
              </w:rPr>
              <w:t> </w:t>
            </w:r>
            <w:r w:rsidRPr="007A1DA8">
              <w:rPr>
                <w:rFonts w:ascii="Times New Roman" w:eastAsia="Times New Roman" w:hAnsi="Times New Roman"/>
                <w:color w:val="00000A"/>
                <w:sz w:val="24"/>
                <w:szCs w:val="24"/>
                <w:lang w:eastAsia="zh-CN"/>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Количество </w:t>
            </w:r>
            <w:proofErr w:type="spellStart"/>
            <w:r>
              <w:rPr>
                <w:rFonts w:ascii="Times New Roman" w:eastAsia="Times New Roman" w:hAnsi="Times New Roman"/>
                <w:sz w:val="24"/>
                <w:szCs w:val="24"/>
                <w:lang w:eastAsia="ar-SA"/>
              </w:rPr>
              <w:t>опублико</w:t>
            </w:r>
            <w:proofErr w:type="spellEnd"/>
            <w:r>
              <w:rPr>
                <w:rFonts w:ascii="Times New Roman" w:eastAsia="Times New Roman" w:hAnsi="Times New Roman"/>
                <w:sz w:val="24"/>
                <w:szCs w:val="24"/>
                <w:lang w:eastAsia="ar-SA"/>
              </w:rPr>
              <w:t xml:space="preserve"> ванных материалов</w:t>
            </w:r>
          </w:p>
        </w:tc>
        <w:tc>
          <w:tcPr>
            <w:tcW w:w="796"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10</w:t>
            </w:r>
          </w:p>
        </w:tc>
        <w:tc>
          <w:tcPr>
            <w:tcW w:w="905"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20</w:t>
            </w:r>
          </w:p>
        </w:tc>
        <w:tc>
          <w:tcPr>
            <w:tcW w:w="709" w:type="dxa"/>
            <w:tcBorders>
              <w:top w:val="single" w:sz="4" w:space="0" w:color="auto"/>
              <w:left w:val="single" w:sz="4" w:space="0" w:color="auto"/>
              <w:bottom w:val="single" w:sz="4" w:space="0" w:color="auto"/>
              <w:right w:val="single" w:sz="4" w:space="0" w:color="auto"/>
            </w:tcBorders>
            <w:hideMark/>
          </w:tcPr>
          <w:p w:rsidR="007A1DA8" w:rsidRDefault="007A1DA8">
            <w:pPr>
              <w:widowControl w:val="0"/>
              <w:autoSpaceDE w:val="0"/>
              <w:autoSpaceDN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30</w:t>
            </w:r>
          </w:p>
        </w:tc>
        <w:tc>
          <w:tcPr>
            <w:tcW w:w="850" w:type="dxa"/>
            <w:tcBorders>
              <w:top w:val="single" w:sz="4" w:space="0" w:color="auto"/>
              <w:left w:val="single" w:sz="4" w:space="0" w:color="auto"/>
              <w:bottom w:val="single" w:sz="4" w:space="0" w:color="auto"/>
              <w:right w:val="single" w:sz="4" w:space="0" w:color="auto"/>
            </w:tcBorders>
            <w:hideMark/>
          </w:tcPr>
          <w:p w:rsidR="007A1DA8" w:rsidRDefault="007A1DA8">
            <w:pPr>
              <w:suppressAutoHyphens/>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40</w:t>
            </w:r>
          </w:p>
        </w:tc>
      </w:tr>
    </w:tbl>
    <w:p w:rsidR="007A1DA8" w:rsidRDefault="007A1DA8" w:rsidP="007A1DA8">
      <w:pPr>
        <w:shd w:val="clear" w:color="auto" w:fill="FFFFFF"/>
        <w:spacing w:before="100" w:beforeAutospacing="1" w:after="0" w:line="240" w:lineRule="auto"/>
        <w:ind w:firstLine="709"/>
        <w:jc w:val="center"/>
        <w:rPr>
          <w:rFonts w:ascii="Times New Roman" w:eastAsia="Times New Roman" w:hAnsi="Times New Roman"/>
          <w:sz w:val="28"/>
          <w:szCs w:val="28"/>
          <w:lang w:eastAsia="ru-RU"/>
        </w:rPr>
      </w:pPr>
      <w:r>
        <w:rPr>
          <w:rFonts w:ascii="Times New Roman" w:eastAsia="Times New Roman" w:hAnsi="Times New Roman"/>
          <w:b/>
          <w:bCs/>
          <w:sz w:val="28"/>
          <w:szCs w:val="28"/>
          <w:lang w:eastAsia="ru-RU"/>
        </w:rPr>
        <w:t xml:space="preserve">Раздел 7. </w:t>
      </w:r>
      <w:r>
        <w:rPr>
          <w:rFonts w:ascii="Times New Roman" w:eastAsia="Times New Roman" w:hAnsi="Times New Roman"/>
          <w:b/>
          <w:bCs/>
          <w:sz w:val="28"/>
          <w:szCs w:val="28"/>
          <w:lang w:eastAsia="ar-SA"/>
        </w:rPr>
        <w:t>Обоснование объема финансовых ресурсов, необходимых для реализации муниципальной программы</w:t>
      </w:r>
    </w:p>
    <w:p w:rsidR="007A1DA8" w:rsidRDefault="007A1DA8" w:rsidP="007A1DA8">
      <w:pPr>
        <w:shd w:val="clear" w:color="auto" w:fill="FFFFFF"/>
        <w:spacing w:after="0" w:line="240" w:lineRule="auto"/>
        <w:ind w:firstLine="709"/>
        <w:jc w:val="both"/>
        <w:rPr>
          <w:rFonts w:ascii="Times New Roman" w:eastAsia="Times New Roman" w:hAnsi="Times New Roman"/>
          <w:sz w:val="28"/>
          <w:szCs w:val="28"/>
          <w:lang w:eastAsia="zh-CN"/>
        </w:rPr>
      </w:pPr>
      <w:r>
        <w:rPr>
          <w:rFonts w:ascii="Times New Roman" w:eastAsia="Times New Roman" w:hAnsi="Times New Roman"/>
          <w:color w:val="000000"/>
          <w:sz w:val="28"/>
          <w:szCs w:val="28"/>
          <w:lang w:eastAsia="zh-CN"/>
        </w:rPr>
        <w:t>Финансирование программы предполагается осуществлять за счет средств местного бюджета. С учетом возможностей бюджета поселения объемы средств, направленных на реализацию программы, уточняются при разработке проекта бюджета на соответствующий финансовый год.</w:t>
      </w:r>
    </w:p>
    <w:p w:rsidR="007A1DA8" w:rsidRDefault="007A1DA8" w:rsidP="007A1DA8">
      <w:pPr>
        <w:shd w:val="clear" w:color="auto" w:fill="FFFFFF"/>
        <w:spacing w:after="0" w:line="240" w:lineRule="auto"/>
        <w:ind w:firstLine="709"/>
        <w:jc w:val="both"/>
        <w:rPr>
          <w:rFonts w:ascii="Times New Roman" w:eastAsia="Times New Roman" w:hAnsi="Times New Roman"/>
          <w:sz w:val="28"/>
          <w:szCs w:val="28"/>
          <w:lang w:eastAsia="zh-CN"/>
        </w:rPr>
      </w:pPr>
      <w:r>
        <w:rPr>
          <w:rFonts w:ascii="Times New Roman" w:eastAsia="Times New Roman" w:hAnsi="Times New Roman"/>
          <w:color w:val="000000"/>
          <w:sz w:val="28"/>
          <w:szCs w:val="28"/>
          <w:lang w:eastAsia="zh-CN"/>
        </w:rPr>
        <w:t>Общий объем финансирования Программы из местного бюджета составит 8 тыс. рублей.</w:t>
      </w:r>
    </w:p>
    <w:p w:rsidR="007A1DA8" w:rsidRDefault="007A1DA8" w:rsidP="007A1DA8">
      <w:pPr>
        <w:shd w:val="clear" w:color="auto" w:fill="FFFFFF"/>
        <w:spacing w:after="0" w:line="240" w:lineRule="auto"/>
        <w:ind w:firstLine="709"/>
        <w:jc w:val="both"/>
        <w:rPr>
          <w:rFonts w:ascii="Times New Roman" w:eastAsia="Times New Roman" w:hAnsi="Times New Roman"/>
          <w:color w:val="000000"/>
          <w:sz w:val="28"/>
          <w:szCs w:val="28"/>
          <w:lang w:eastAsia="zh-CN"/>
        </w:rPr>
      </w:pPr>
      <w:r>
        <w:rPr>
          <w:rFonts w:ascii="Times New Roman" w:eastAsia="Times New Roman" w:hAnsi="Times New Roman"/>
          <w:color w:val="000000"/>
          <w:sz w:val="28"/>
          <w:szCs w:val="28"/>
          <w:lang w:eastAsia="zh-CN"/>
        </w:rPr>
        <w:t xml:space="preserve">Объем средств бюджета </w:t>
      </w:r>
      <w:proofErr w:type="spellStart"/>
      <w:r>
        <w:rPr>
          <w:rFonts w:ascii="Times New Roman" w:eastAsia="Times New Roman" w:hAnsi="Times New Roman"/>
          <w:sz w:val="28"/>
          <w:szCs w:val="28"/>
          <w:lang w:eastAsia="zh-CN"/>
        </w:rPr>
        <w:t>Новочадовского</w:t>
      </w:r>
      <w:proofErr w:type="spellEnd"/>
      <w:r>
        <w:rPr>
          <w:rFonts w:ascii="Times New Roman" w:eastAsia="Times New Roman" w:hAnsi="Times New Roman"/>
          <w:sz w:val="28"/>
          <w:szCs w:val="28"/>
          <w:lang w:eastAsia="zh-CN"/>
        </w:rPr>
        <w:t xml:space="preserve"> сельского поселения </w:t>
      </w:r>
      <w:r>
        <w:rPr>
          <w:rFonts w:ascii="Times New Roman" w:eastAsia="Times New Roman" w:hAnsi="Times New Roman"/>
          <w:color w:val="000000"/>
          <w:sz w:val="28"/>
          <w:szCs w:val="28"/>
          <w:lang w:eastAsia="zh-CN"/>
        </w:rPr>
        <w:t xml:space="preserve">на реализацию Программы подлежит ежегодному уточнению в установленном порядке при формировании проекта бюджета </w:t>
      </w:r>
      <w:proofErr w:type="spellStart"/>
      <w:r>
        <w:rPr>
          <w:rFonts w:ascii="Times New Roman" w:eastAsia="Times New Roman" w:hAnsi="Times New Roman"/>
          <w:sz w:val="28"/>
          <w:szCs w:val="28"/>
          <w:lang w:eastAsia="zh-CN"/>
        </w:rPr>
        <w:t>Новочадовского</w:t>
      </w:r>
      <w:proofErr w:type="spellEnd"/>
      <w:r>
        <w:rPr>
          <w:rFonts w:ascii="Times New Roman" w:eastAsia="Times New Roman" w:hAnsi="Times New Roman"/>
          <w:sz w:val="28"/>
          <w:szCs w:val="28"/>
          <w:lang w:eastAsia="zh-CN"/>
        </w:rPr>
        <w:t xml:space="preserve"> сельского поселения </w:t>
      </w:r>
      <w:r>
        <w:rPr>
          <w:rFonts w:ascii="Times New Roman" w:eastAsia="Times New Roman" w:hAnsi="Times New Roman"/>
          <w:color w:val="000000"/>
          <w:sz w:val="28"/>
          <w:szCs w:val="28"/>
          <w:lang w:eastAsia="zh-CN"/>
        </w:rPr>
        <w:t>на соответствующий финансовый год с учетом сроков и эффективности реализации Программы.</w:t>
      </w:r>
    </w:p>
    <w:p w:rsidR="007A1DA8" w:rsidRDefault="007A1DA8" w:rsidP="007A1DA8">
      <w:pPr>
        <w:suppressAutoHyphens/>
        <w:autoSpaceDE w:val="0"/>
        <w:autoSpaceDN w:val="0"/>
        <w:adjustRightInd w:val="0"/>
        <w:spacing w:after="0" w:line="240" w:lineRule="auto"/>
        <w:ind w:firstLine="540"/>
        <w:jc w:val="center"/>
        <w:rPr>
          <w:rFonts w:ascii="Times New Roman" w:eastAsia="Times New Roman" w:hAnsi="Times New Roman"/>
          <w:b/>
          <w:sz w:val="28"/>
          <w:szCs w:val="28"/>
          <w:lang w:eastAsia="ar-SA"/>
        </w:rPr>
      </w:pPr>
    </w:p>
    <w:p w:rsidR="007A1DA8" w:rsidRDefault="007A1DA8" w:rsidP="007A1DA8">
      <w:pPr>
        <w:suppressAutoHyphens/>
        <w:autoSpaceDE w:val="0"/>
        <w:autoSpaceDN w:val="0"/>
        <w:adjustRightInd w:val="0"/>
        <w:spacing w:after="0" w:line="240" w:lineRule="auto"/>
        <w:ind w:firstLine="540"/>
        <w:jc w:val="center"/>
        <w:rPr>
          <w:rFonts w:ascii="Times New Roman" w:eastAsia="Times New Roman" w:hAnsi="Times New Roman"/>
          <w:b/>
          <w:bCs/>
          <w:sz w:val="28"/>
          <w:szCs w:val="28"/>
          <w:lang w:eastAsia="ar-SA"/>
        </w:rPr>
      </w:pPr>
      <w:r>
        <w:rPr>
          <w:rFonts w:ascii="Times New Roman" w:eastAsia="Times New Roman" w:hAnsi="Times New Roman"/>
          <w:b/>
          <w:sz w:val="28"/>
          <w:szCs w:val="28"/>
          <w:lang w:eastAsia="ar-SA"/>
        </w:rPr>
        <w:t>Раздел 8.</w:t>
      </w:r>
      <w:r>
        <w:rPr>
          <w:rFonts w:ascii="Times New Roman" w:eastAsia="Times New Roman" w:hAnsi="Times New Roman"/>
          <w:b/>
          <w:bCs/>
          <w:sz w:val="28"/>
          <w:szCs w:val="28"/>
          <w:lang w:eastAsia="ar-SA"/>
        </w:rPr>
        <w:t xml:space="preserve">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 </w:t>
      </w:r>
    </w:p>
    <w:p w:rsidR="007A1DA8" w:rsidRDefault="007A1DA8" w:rsidP="007A1DA8">
      <w:pPr>
        <w:suppressAutoHyphens/>
        <w:autoSpaceDE w:val="0"/>
        <w:autoSpaceDN w:val="0"/>
        <w:adjustRightInd w:val="0"/>
        <w:spacing w:after="0" w:line="240" w:lineRule="auto"/>
        <w:rPr>
          <w:rFonts w:ascii="Times New Roman" w:eastAsia="Times New Roman" w:hAnsi="Times New Roman"/>
          <w:sz w:val="28"/>
          <w:szCs w:val="28"/>
          <w:lang w:eastAsia="ar-SA"/>
        </w:rPr>
      </w:pP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При реализации целей и задач муниципальной 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lastRenderedPageBreak/>
        <w:t>Возникновение рисков может быть обусловлено недостаточным финансированием мероприятий муниципальной программы. Управление рисками планируется осуществлять на основе регулярного мониторинга реализации муниципальной целевой программы.</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Основные риски реализации муниципальной программы можно подразделить на внутренние и внешние.</w:t>
      </w:r>
    </w:p>
    <w:p w:rsidR="007A1DA8" w:rsidRDefault="007A1DA8" w:rsidP="007A1DA8">
      <w:pPr>
        <w:tabs>
          <w:tab w:val="left" w:pos="6844"/>
        </w:tabs>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proofErr w:type="spellStart"/>
      <w:r>
        <w:rPr>
          <w:rFonts w:ascii="Times New Roman" w:eastAsia="Times New Roman" w:hAnsi="Times New Roman"/>
          <w:sz w:val="28"/>
          <w:szCs w:val="28"/>
          <w:lang w:eastAsia="ar-SA"/>
        </w:rPr>
        <w:t>1.К</w:t>
      </w:r>
      <w:proofErr w:type="spellEnd"/>
      <w:r>
        <w:rPr>
          <w:rFonts w:ascii="Times New Roman" w:eastAsia="Times New Roman" w:hAnsi="Times New Roman"/>
          <w:sz w:val="28"/>
          <w:szCs w:val="28"/>
          <w:lang w:eastAsia="ar-SA"/>
        </w:rPr>
        <w:t xml:space="preserve"> внутренним рискам относятся:</w:t>
      </w:r>
      <w:r>
        <w:rPr>
          <w:rFonts w:ascii="Times New Roman" w:eastAsia="Times New Roman" w:hAnsi="Times New Roman"/>
          <w:sz w:val="28"/>
          <w:szCs w:val="28"/>
          <w:lang w:eastAsia="ar-SA"/>
        </w:rPr>
        <w:tab/>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1.1) нарушение сроков реализации муниципальной программы вследствие недостаточной эффективности планирования и реализации мероприятий;</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1.2) неэффективное расходование финансовых ресурсов, необходимых для реализации муниципальной программы.</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Минимизировать возможные отклонения в реализации муниципальной 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муниципальной 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муниципальной программы на всех этапах ее выполнения.</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proofErr w:type="spellStart"/>
      <w:r>
        <w:rPr>
          <w:rFonts w:ascii="Times New Roman" w:eastAsia="Times New Roman" w:hAnsi="Times New Roman"/>
          <w:sz w:val="28"/>
          <w:szCs w:val="28"/>
          <w:lang w:eastAsia="ar-SA"/>
        </w:rPr>
        <w:t>2.К</w:t>
      </w:r>
      <w:proofErr w:type="spellEnd"/>
      <w:r>
        <w:rPr>
          <w:rFonts w:ascii="Times New Roman" w:eastAsia="Times New Roman" w:hAnsi="Times New Roman"/>
          <w:sz w:val="28"/>
          <w:szCs w:val="28"/>
          <w:lang w:eastAsia="ar-SA"/>
        </w:rPr>
        <w:t xml:space="preserve"> внешним рискам можно отнести:</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2.1) нормативно-правовые:</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риски изменения действующего законодательства, регулирующего полномочия органов местного самоуправления </w:t>
      </w:r>
      <w:proofErr w:type="spellStart"/>
      <w:r>
        <w:rPr>
          <w:rFonts w:ascii="Times New Roman" w:eastAsia="Times New Roman" w:hAnsi="Times New Roman"/>
          <w:sz w:val="28"/>
          <w:szCs w:val="28"/>
          <w:lang w:eastAsia="ar-SA"/>
        </w:rPr>
        <w:t>Новочадовского</w:t>
      </w:r>
      <w:proofErr w:type="spellEnd"/>
      <w:r>
        <w:rPr>
          <w:rFonts w:ascii="Times New Roman" w:eastAsia="Times New Roman" w:hAnsi="Times New Roman"/>
          <w:sz w:val="28"/>
          <w:szCs w:val="28"/>
          <w:lang w:eastAsia="ar-SA"/>
        </w:rPr>
        <w:t xml:space="preserve"> </w:t>
      </w:r>
      <w:r>
        <w:rPr>
          <w:rFonts w:ascii="Times New Roman" w:eastAsia="Times New Roman" w:hAnsi="Times New Roman"/>
          <w:bCs/>
          <w:sz w:val="28"/>
          <w:szCs w:val="28"/>
          <w:lang w:eastAsia="ar-SA"/>
        </w:rPr>
        <w:t>сельского поселения</w:t>
      </w:r>
      <w:r>
        <w:rPr>
          <w:rFonts w:ascii="Times New Roman" w:eastAsia="Times New Roman" w:hAnsi="Times New Roman"/>
          <w:sz w:val="28"/>
          <w:szCs w:val="28"/>
          <w:lang w:eastAsia="ar-SA"/>
        </w:rPr>
        <w:t xml:space="preserve"> в целом, что может оказать негативное влияние на кадровое, финансовое и материально-техническое обеспечение выполнения мероприятий муниципальной целевой программы;</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управление указанными рисками возможно посредством своевременной корректировки положений муниципальной целевой программы;</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2.2) социально-экономические:</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риск перехода квалифицированных кадров из числа исполнителей муниципальной программы в другие отрасли экономики вследствие причин социально-экономического характера; также этот риск может проявиться в замещении освободившихся должностей сотрудниками с низкой профессиональной квалификацией;</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управление указанным риском возможно:</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путем проведения сбалансированной муниципальной социально-экономической политики, направленной на уменьшение социального неравенства, а также посредством повышения финансирования социальных программ в муниципальной службе и выработки мер социальной защиты сотрудников органов местного самоуправления </w:t>
      </w:r>
      <w:proofErr w:type="spellStart"/>
      <w:r>
        <w:rPr>
          <w:rFonts w:ascii="Times New Roman" w:eastAsia="Times New Roman" w:hAnsi="Times New Roman"/>
          <w:sz w:val="28"/>
          <w:szCs w:val="28"/>
          <w:lang w:eastAsia="ar-SA"/>
        </w:rPr>
        <w:t>Новочадовского</w:t>
      </w:r>
      <w:proofErr w:type="spellEnd"/>
      <w:r>
        <w:rPr>
          <w:rFonts w:ascii="Times New Roman" w:eastAsia="Times New Roman" w:hAnsi="Times New Roman"/>
          <w:sz w:val="28"/>
          <w:szCs w:val="28"/>
          <w:lang w:eastAsia="ar-SA"/>
        </w:rPr>
        <w:t xml:space="preserve"> </w:t>
      </w:r>
      <w:r>
        <w:rPr>
          <w:rFonts w:ascii="Times New Roman" w:eastAsia="Times New Roman" w:hAnsi="Times New Roman"/>
          <w:bCs/>
          <w:sz w:val="28"/>
          <w:szCs w:val="28"/>
          <w:lang w:eastAsia="ar-SA"/>
        </w:rPr>
        <w:t>сельского поселения</w:t>
      </w:r>
      <w:r>
        <w:rPr>
          <w:rFonts w:ascii="Times New Roman" w:eastAsia="Times New Roman" w:hAnsi="Times New Roman"/>
          <w:sz w:val="28"/>
          <w:szCs w:val="28"/>
          <w:lang w:eastAsia="ar-SA"/>
        </w:rPr>
        <w:t>.</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К основным рискам относятся также факторы, связанные с ухудшением материального положения граждан и недостаточностью бюджетного финансирования на социальное обеспечение малоимущих граждан, что может </w:t>
      </w:r>
      <w:r>
        <w:rPr>
          <w:rFonts w:ascii="Times New Roman" w:eastAsia="Times New Roman" w:hAnsi="Times New Roman"/>
          <w:sz w:val="28"/>
          <w:szCs w:val="28"/>
          <w:lang w:eastAsia="ar-SA"/>
        </w:rPr>
        <w:lastRenderedPageBreak/>
        <w:t>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w:t>
      </w:r>
    </w:p>
    <w:p w:rsidR="007A1DA8" w:rsidRDefault="007A1DA8" w:rsidP="007A1DA8">
      <w:pPr>
        <w:suppressAutoHyphens/>
        <w:autoSpaceDE w:val="0"/>
        <w:autoSpaceDN w:val="0"/>
        <w:adjustRightInd w:val="0"/>
        <w:spacing w:after="0" w:line="240" w:lineRule="auto"/>
        <w:ind w:firstLine="540"/>
        <w:jc w:val="center"/>
        <w:rPr>
          <w:rFonts w:ascii="Times New Roman" w:eastAsia="Times New Roman" w:hAnsi="Times New Roman"/>
          <w:b/>
          <w:sz w:val="28"/>
          <w:szCs w:val="28"/>
          <w:lang w:eastAsia="ar-SA"/>
        </w:rPr>
      </w:pPr>
    </w:p>
    <w:p w:rsidR="007A1DA8" w:rsidRDefault="007A1DA8" w:rsidP="007A1DA8">
      <w:pPr>
        <w:suppressAutoHyphens/>
        <w:autoSpaceDE w:val="0"/>
        <w:autoSpaceDN w:val="0"/>
        <w:adjustRightInd w:val="0"/>
        <w:spacing w:after="0" w:line="240" w:lineRule="auto"/>
        <w:ind w:firstLine="540"/>
        <w:jc w:val="center"/>
        <w:rPr>
          <w:rFonts w:ascii="Times New Roman" w:eastAsia="Times New Roman" w:hAnsi="Times New Roman"/>
          <w:b/>
          <w:bCs/>
          <w:sz w:val="28"/>
          <w:szCs w:val="28"/>
          <w:lang w:eastAsia="ar-SA"/>
        </w:rPr>
      </w:pPr>
      <w:r>
        <w:rPr>
          <w:rFonts w:ascii="Times New Roman" w:eastAsia="Times New Roman" w:hAnsi="Times New Roman"/>
          <w:b/>
          <w:sz w:val="28"/>
          <w:szCs w:val="28"/>
          <w:lang w:eastAsia="ar-SA"/>
        </w:rPr>
        <w:t>Раздел 9.</w:t>
      </w:r>
      <w:r>
        <w:rPr>
          <w:rFonts w:ascii="Times New Roman" w:eastAsia="Times New Roman" w:hAnsi="Times New Roman"/>
          <w:b/>
          <w:bCs/>
          <w:sz w:val="28"/>
          <w:szCs w:val="28"/>
          <w:lang w:eastAsia="ar-SA"/>
        </w:rPr>
        <w:t xml:space="preserve">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 </w:t>
      </w:r>
    </w:p>
    <w:p w:rsidR="007A1DA8" w:rsidRDefault="007A1DA8" w:rsidP="007A1DA8">
      <w:pPr>
        <w:suppressAutoHyphens/>
        <w:autoSpaceDE w:val="0"/>
        <w:autoSpaceDN w:val="0"/>
        <w:adjustRightInd w:val="0"/>
        <w:spacing w:after="0" w:line="240" w:lineRule="auto"/>
        <w:rPr>
          <w:rFonts w:ascii="Times New Roman" w:eastAsia="Times New Roman" w:hAnsi="Times New Roman"/>
          <w:sz w:val="28"/>
          <w:szCs w:val="28"/>
          <w:lang w:eastAsia="ar-SA"/>
        </w:rPr>
      </w:pP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При реализации целей и задач муниципальной 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Возникновение рисков может быть обусловлено недостаточным финансированием мероприятий муниципальной целевой</w:t>
      </w:r>
      <w:r>
        <w:rPr>
          <w:rFonts w:ascii="Times New Roman" w:eastAsia="Times New Roman" w:hAnsi="Times New Roman"/>
          <w:sz w:val="28"/>
          <w:szCs w:val="28"/>
          <w:lang w:eastAsia="ar-SA"/>
        </w:rPr>
        <w:tab/>
        <w:t>программы. Управление рисками планируется осуществлять на основе регулярного мониторинга реализации муниципальной целевой программы.</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Основные риски реализации муниципальной программы можно подразделить на внутренние и внешние.</w:t>
      </w:r>
    </w:p>
    <w:p w:rsidR="007A1DA8" w:rsidRDefault="007A1DA8" w:rsidP="007A1DA8">
      <w:pPr>
        <w:tabs>
          <w:tab w:val="left" w:pos="6844"/>
        </w:tabs>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proofErr w:type="spellStart"/>
      <w:r>
        <w:rPr>
          <w:rFonts w:ascii="Times New Roman" w:eastAsia="Times New Roman" w:hAnsi="Times New Roman"/>
          <w:sz w:val="28"/>
          <w:szCs w:val="28"/>
          <w:lang w:eastAsia="ar-SA"/>
        </w:rPr>
        <w:t>1.К</w:t>
      </w:r>
      <w:proofErr w:type="spellEnd"/>
      <w:r>
        <w:rPr>
          <w:rFonts w:ascii="Times New Roman" w:eastAsia="Times New Roman" w:hAnsi="Times New Roman"/>
          <w:sz w:val="28"/>
          <w:szCs w:val="28"/>
          <w:lang w:eastAsia="ar-SA"/>
        </w:rPr>
        <w:t xml:space="preserve"> внутренним рискам относятся:</w:t>
      </w:r>
      <w:r>
        <w:rPr>
          <w:rFonts w:ascii="Times New Roman" w:eastAsia="Times New Roman" w:hAnsi="Times New Roman"/>
          <w:sz w:val="28"/>
          <w:szCs w:val="28"/>
          <w:lang w:eastAsia="ar-SA"/>
        </w:rPr>
        <w:tab/>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1.1) нарушение сроков реализации муниципальной программы вследствие недостаточной эффективности планирования и реализации мероприятий;</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1.2) неэффективное расходование финансовых ресурсов, необходимых для реализации муниципальной целевой программы.</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Минимизировать возможные отклонения в реализации муниципальной 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муниципальной 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муниципальной программы на всех этапах ее выполнения.</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proofErr w:type="spellStart"/>
      <w:r>
        <w:rPr>
          <w:rFonts w:ascii="Times New Roman" w:eastAsia="Times New Roman" w:hAnsi="Times New Roman"/>
          <w:sz w:val="28"/>
          <w:szCs w:val="28"/>
          <w:lang w:eastAsia="ar-SA"/>
        </w:rPr>
        <w:t>2.К</w:t>
      </w:r>
      <w:proofErr w:type="spellEnd"/>
      <w:r>
        <w:rPr>
          <w:rFonts w:ascii="Times New Roman" w:eastAsia="Times New Roman" w:hAnsi="Times New Roman"/>
          <w:sz w:val="28"/>
          <w:szCs w:val="28"/>
          <w:lang w:eastAsia="ar-SA"/>
        </w:rPr>
        <w:t xml:space="preserve"> внешним рискам можно отнести:</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2.1) нормативно-правовые:</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риски изменения действующего законодательства, регулирующего полномочия органов местного самоуправления </w:t>
      </w:r>
      <w:proofErr w:type="spellStart"/>
      <w:r>
        <w:rPr>
          <w:rFonts w:ascii="Times New Roman" w:eastAsia="Times New Roman" w:hAnsi="Times New Roman"/>
          <w:sz w:val="28"/>
          <w:szCs w:val="28"/>
          <w:lang w:eastAsia="ar-SA"/>
        </w:rPr>
        <w:t>Новочадовского</w:t>
      </w:r>
      <w:proofErr w:type="spellEnd"/>
      <w:r>
        <w:rPr>
          <w:rFonts w:ascii="Times New Roman" w:eastAsia="Times New Roman" w:hAnsi="Times New Roman"/>
          <w:sz w:val="28"/>
          <w:szCs w:val="28"/>
          <w:lang w:eastAsia="ar-SA"/>
        </w:rPr>
        <w:t xml:space="preserve"> </w:t>
      </w:r>
      <w:r>
        <w:rPr>
          <w:rFonts w:ascii="Times New Roman" w:eastAsia="Times New Roman" w:hAnsi="Times New Roman"/>
          <w:bCs/>
          <w:sz w:val="28"/>
          <w:szCs w:val="28"/>
          <w:lang w:eastAsia="ar-SA"/>
        </w:rPr>
        <w:t>сельского поселения</w:t>
      </w:r>
      <w:r>
        <w:rPr>
          <w:rFonts w:ascii="Times New Roman" w:eastAsia="Times New Roman" w:hAnsi="Times New Roman"/>
          <w:sz w:val="28"/>
          <w:szCs w:val="28"/>
          <w:lang w:eastAsia="ar-SA"/>
        </w:rPr>
        <w:t xml:space="preserve"> в целом, что может оказать негативное влияние на кадровое, финансовое и материально-техническое обеспечение выполнения мероприятий муниципальной целевой программы;</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управление указанными рисками возможно посредством своевременной корректировки положений муниципальной целевой программы;</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2.2) социально-экономические:</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риск перехода квалифицированных кадров из числа исполнителей муниципальной программы в другие отрасли экономики вследствие причин социально-экономического характера; также этот риск может проявиться в </w:t>
      </w:r>
      <w:r>
        <w:rPr>
          <w:rFonts w:ascii="Times New Roman" w:eastAsia="Times New Roman" w:hAnsi="Times New Roman"/>
          <w:sz w:val="28"/>
          <w:szCs w:val="28"/>
          <w:lang w:eastAsia="ar-SA"/>
        </w:rPr>
        <w:lastRenderedPageBreak/>
        <w:t>замещении освободившихся должностей сотрудниками с низкой профессиональной квалификацией;</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управление указанным риском возможно:</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путем проведения сбалансированной муниципальной социально-экономической политики, направленной на уменьшение социального неравенства, а также посредством повышения финансирования социальных программ в муниципальной службе и выработки мер социальной защиты сотрудников органов местного самоуправления </w:t>
      </w:r>
      <w:proofErr w:type="spellStart"/>
      <w:r>
        <w:rPr>
          <w:rFonts w:ascii="Times New Roman" w:eastAsia="Times New Roman" w:hAnsi="Times New Roman"/>
          <w:sz w:val="28"/>
          <w:szCs w:val="28"/>
          <w:lang w:eastAsia="ar-SA"/>
        </w:rPr>
        <w:t>Новочадовского</w:t>
      </w:r>
      <w:proofErr w:type="spellEnd"/>
      <w:r>
        <w:rPr>
          <w:rFonts w:ascii="Times New Roman" w:eastAsia="Times New Roman" w:hAnsi="Times New Roman"/>
          <w:sz w:val="28"/>
          <w:szCs w:val="28"/>
          <w:lang w:eastAsia="ar-SA"/>
        </w:rPr>
        <w:t xml:space="preserve"> </w:t>
      </w:r>
      <w:r>
        <w:rPr>
          <w:rFonts w:ascii="Times New Roman" w:eastAsia="Times New Roman" w:hAnsi="Times New Roman"/>
          <w:bCs/>
          <w:sz w:val="28"/>
          <w:szCs w:val="28"/>
          <w:lang w:eastAsia="ar-SA"/>
        </w:rPr>
        <w:t>сельского поселения</w:t>
      </w:r>
      <w:r>
        <w:rPr>
          <w:rFonts w:ascii="Times New Roman" w:eastAsia="Times New Roman" w:hAnsi="Times New Roman"/>
          <w:sz w:val="28"/>
          <w:szCs w:val="28"/>
          <w:lang w:eastAsia="ar-SA"/>
        </w:rPr>
        <w:t>.</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К основным рискам относятся также факторы, связанные с ухудшением материального положения граждан и недостаточностью бюджетного финансирования на социальное обеспечение малоимущих граждан,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w:t>
      </w:r>
    </w:p>
    <w:p w:rsidR="007A1DA8" w:rsidRDefault="007A1DA8" w:rsidP="007A1DA8">
      <w:pPr>
        <w:suppressAutoHyphens/>
        <w:autoSpaceDE w:val="0"/>
        <w:autoSpaceDN w:val="0"/>
        <w:adjustRightInd w:val="0"/>
        <w:spacing w:after="0" w:line="240" w:lineRule="auto"/>
        <w:ind w:firstLine="540"/>
        <w:jc w:val="center"/>
        <w:rPr>
          <w:rFonts w:ascii="Times New Roman" w:eastAsia="Times New Roman" w:hAnsi="Times New Roman"/>
          <w:b/>
          <w:sz w:val="28"/>
          <w:szCs w:val="28"/>
          <w:lang w:eastAsia="ar-SA"/>
        </w:rPr>
      </w:pPr>
    </w:p>
    <w:p w:rsidR="007A1DA8" w:rsidRDefault="007A1DA8" w:rsidP="007A1DA8">
      <w:pPr>
        <w:suppressAutoHyphens/>
        <w:autoSpaceDE w:val="0"/>
        <w:autoSpaceDN w:val="0"/>
        <w:adjustRightInd w:val="0"/>
        <w:spacing w:after="0" w:line="240" w:lineRule="auto"/>
        <w:ind w:firstLine="540"/>
        <w:jc w:val="center"/>
        <w:rPr>
          <w:rFonts w:ascii="Times New Roman" w:eastAsia="Times New Roman" w:hAnsi="Times New Roman"/>
          <w:b/>
          <w:sz w:val="28"/>
          <w:szCs w:val="28"/>
          <w:lang w:eastAsia="ar-SA"/>
        </w:rPr>
      </w:pPr>
      <w:r>
        <w:rPr>
          <w:rFonts w:ascii="Times New Roman" w:eastAsia="Times New Roman" w:hAnsi="Times New Roman"/>
          <w:b/>
          <w:sz w:val="28"/>
          <w:szCs w:val="28"/>
          <w:lang w:eastAsia="ar-SA"/>
        </w:rPr>
        <w:t>Раздел 10.</w:t>
      </w:r>
      <w:r>
        <w:rPr>
          <w:rFonts w:ascii="Times New Roman" w:eastAsia="Times New Roman" w:hAnsi="Times New Roman"/>
          <w:b/>
          <w:bCs/>
          <w:sz w:val="28"/>
          <w:szCs w:val="28"/>
          <w:lang w:eastAsia="ar-SA"/>
        </w:rPr>
        <w:t xml:space="preserve"> </w:t>
      </w:r>
      <w:r>
        <w:rPr>
          <w:rFonts w:ascii="Times New Roman" w:eastAsia="Times New Roman" w:hAnsi="Times New Roman"/>
          <w:b/>
          <w:sz w:val="28"/>
          <w:szCs w:val="28"/>
          <w:lang w:eastAsia="ar-SA"/>
        </w:rPr>
        <w:t xml:space="preserve"> Механизм реализации Программы и контроль</w:t>
      </w:r>
    </w:p>
    <w:p w:rsidR="007A1DA8" w:rsidRDefault="007A1DA8" w:rsidP="007A1DA8">
      <w:pPr>
        <w:widowControl w:val="0"/>
        <w:autoSpaceDE w:val="0"/>
        <w:autoSpaceDN w:val="0"/>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за ходом выполнения ее основных мероприятий</w:t>
      </w:r>
    </w:p>
    <w:p w:rsidR="007A1DA8" w:rsidRDefault="007A1DA8" w:rsidP="007A1DA8">
      <w:pPr>
        <w:shd w:val="clear" w:color="auto" w:fill="FFFFFF"/>
        <w:spacing w:before="100" w:beforeAutospacing="1" w:after="0" w:line="240" w:lineRule="auto"/>
        <w:ind w:firstLine="709"/>
        <w:rPr>
          <w:rFonts w:ascii="Times New Roman" w:eastAsia="Times New Roman" w:hAnsi="Times New Roman"/>
          <w:sz w:val="28"/>
          <w:szCs w:val="28"/>
          <w:lang w:eastAsia="ru-RU"/>
        </w:rPr>
      </w:pPr>
      <w:r>
        <w:rPr>
          <w:rFonts w:ascii="Times New Roman" w:eastAsia="Times New Roman" w:hAnsi="Times New Roman"/>
          <w:sz w:val="28"/>
          <w:szCs w:val="28"/>
          <w:lang w:eastAsia="ru-RU"/>
        </w:rPr>
        <w:t>Для реализации мероприятий разрабатывается план организационных действий с указанием конкретного вида деятельности, методики, ответственного органа или лиц, сроков реализации и ресурсов, необходимых для осуществления того или иного мероприятия.</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bCs/>
          <w:sz w:val="28"/>
          <w:szCs w:val="28"/>
          <w:lang w:eastAsia="ar-SA"/>
        </w:rPr>
      </w:pPr>
      <w:r>
        <w:rPr>
          <w:rFonts w:ascii="Times New Roman" w:eastAsia="Times New Roman" w:hAnsi="Times New Roman"/>
          <w:bCs/>
          <w:sz w:val="28"/>
          <w:szCs w:val="28"/>
          <w:lang w:eastAsia="ar-SA"/>
        </w:rPr>
        <w:t>Текущее управление за ходом выполнения</w:t>
      </w:r>
      <w:r>
        <w:rPr>
          <w:rFonts w:ascii="Times New Roman" w:eastAsia="Times New Roman" w:hAnsi="Times New Roman"/>
          <w:sz w:val="28"/>
          <w:szCs w:val="28"/>
          <w:lang w:eastAsia="ar-SA"/>
        </w:rPr>
        <w:t xml:space="preserve"> программы </w:t>
      </w:r>
      <w:r>
        <w:rPr>
          <w:rFonts w:ascii="Times New Roman" w:eastAsia="Times New Roman" w:hAnsi="Times New Roman"/>
          <w:bCs/>
          <w:sz w:val="28"/>
          <w:szCs w:val="28"/>
          <w:lang w:eastAsia="ar-SA"/>
        </w:rPr>
        <w:t>осуществляется ее муниципальным заказчиком.</w:t>
      </w:r>
    </w:p>
    <w:p w:rsidR="007A1DA8" w:rsidRDefault="007A1DA8" w:rsidP="007A1DA8">
      <w:pPr>
        <w:widowControl w:val="0"/>
        <w:autoSpaceDE w:val="0"/>
        <w:autoSpaceDN w:val="0"/>
        <w:spacing w:after="0" w:line="240" w:lineRule="auto"/>
        <w:ind w:firstLine="54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Выполнение мероприятий Программы будет осуществляться в соответствии с </w:t>
      </w:r>
      <w:hyperlink r:id="rId9" w:anchor="P299" w:history="1">
        <w:r>
          <w:rPr>
            <w:rStyle w:val="a3"/>
            <w:rFonts w:ascii="Times New Roman" w:eastAsia="Times New Roman" w:hAnsi="Times New Roman"/>
            <w:color w:val="auto"/>
            <w:sz w:val="28"/>
            <w:szCs w:val="28"/>
            <w:u w:val="none"/>
            <w:lang w:eastAsia="ru-RU"/>
          </w:rPr>
          <w:t>планом</w:t>
        </w:r>
      </w:hyperlink>
      <w:r>
        <w:rPr>
          <w:rFonts w:ascii="Times New Roman" w:eastAsia="Times New Roman" w:hAnsi="Times New Roman"/>
          <w:sz w:val="28"/>
          <w:szCs w:val="28"/>
          <w:lang w:eastAsia="ru-RU"/>
        </w:rPr>
        <w:t xml:space="preserve"> мероприятий Программы, указанным в приложении.</w:t>
      </w:r>
    </w:p>
    <w:p w:rsidR="007A1DA8" w:rsidRDefault="007A1DA8" w:rsidP="007A1DA8">
      <w:pPr>
        <w:widowControl w:val="0"/>
        <w:autoSpaceDE w:val="0"/>
        <w:autoSpaceDN w:val="0"/>
        <w:spacing w:after="0" w:line="240" w:lineRule="auto"/>
        <w:ind w:firstLine="54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Контроль за выполнением предусмотренных Программой мероприятий осуществляет администрация </w:t>
      </w:r>
      <w:proofErr w:type="spellStart"/>
      <w:r>
        <w:rPr>
          <w:rFonts w:ascii="Times New Roman" w:eastAsia="Times New Roman" w:hAnsi="Times New Roman"/>
          <w:sz w:val="28"/>
          <w:szCs w:val="28"/>
          <w:lang w:eastAsia="ru-RU"/>
        </w:rPr>
        <w:t>Новочадовского</w:t>
      </w:r>
      <w:proofErr w:type="spellEnd"/>
      <w:r>
        <w:rPr>
          <w:rFonts w:ascii="Times New Roman" w:eastAsia="Times New Roman" w:hAnsi="Times New Roman"/>
          <w:sz w:val="28"/>
          <w:szCs w:val="28"/>
          <w:lang w:eastAsia="ru-RU"/>
        </w:rPr>
        <w:t xml:space="preserve"> сельского поселения. </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bCs/>
          <w:sz w:val="28"/>
          <w:szCs w:val="28"/>
          <w:lang w:eastAsia="ar-SA"/>
        </w:rPr>
      </w:pP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bCs/>
          <w:sz w:val="10"/>
          <w:szCs w:val="10"/>
          <w:lang w:eastAsia="ar-SA"/>
        </w:rPr>
      </w:pPr>
    </w:p>
    <w:p w:rsidR="007A1DA8" w:rsidRDefault="007A1DA8" w:rsidP="007A1DA8">
      <w:pPr>
        <w:suppressAutoHyphens/>
        <w:autoSpaceDE w:val="0"/>
        <w:autoSpaceDN w:val="0"/>
        <w:adjustRightInd w:val="0"/>
        <w:spacing w:after="0" w:line="240" w:lineRule="auto"/>
        <w:ind w:firstLine="540"/>
        <w:jc w:val="center"/>
        <w:rPr>
          <w:rFonts w:ascii="Times New Roman" w:eastAsia="Times New Roman" w:hAnsi="Times New Roman"/>
          <w:b/>
          <w:sz w:val="28"/>
          <w:szCs w:val="28"/>
          <w:lang w:eastAsia="ar-SA"/>
        </w:rPr>
      </w:pPr>
      <w:r>
        <w:rPr>
          <w:rFonts w:ascii="Times New Roman" w:eastAsia="Times New Roman" w:hAnsi="Times New Roman"/>
          <w:b/>
          <w:sz w:val="28"/>
          <w:szCs w:val="28"/>
          <w:lang w:eastAsia="ar-SA"/>
        </w:rPr>
        <w:t xml:space="preserve">Раздел </w:t>
      </w:r>
      <w:proofErr w:type="spellStart"/>
      <w:r>
        <w:rPr>
          <w:rFonts w:ascii="Times New Roman" w:eastAsia="Times New Roman" w:hAnsi="Times New Roman"/>
          <w:b/>
          <w:sz w:val="28"/>
          <w:szCs w:val="28"/>
          <w:lang w:eastAsia="ar-SA"/>
        </w:rPr>
        <w:t>11.Методика</w:t>
      </w:r>
      <w:proofErr w:type="spellEnd"/>
      <w:r>
        <w:rPr>
          <w:rFonts w:ascii="Times New Roman" w:eastAsia="Times New Roman" w:hAnsi="Times New Roman"/>
          <w:b/>
          <w:sz w:val="28"/>
          <w:szCs w:val="28"/>
          <w:lang w:eastAsia="ar-SA"/>
        </w:rPr>
        <w:t xml:space="preserve"> оценки эффективности муниципальной программы</w:t>
      </w:r>
    </w:p>
    <w:p w:rsidR="007A1DA8" w:rsidRDefault="007A1DA8" w:rsidP="007A1DA8">
      <w:pPr>
        <w:suppressAutoHyphens/>
        <w:autoSpaceDE w:val="0"/>
        <w:autoSpaceDN w:val="0"/>
        <w:adjustRightInd w:val="0"/>
        <w:spacing w:after="0" w:line="240" w:lineRule="auto"/>
        <w:ind w:firstLine="540"/>
        <w:jc w:val="center"/>
        <w:rPr>
          <w:rFonts w:ascii="Times New Roman" w:eastAsia="Times New Roman" w:hAnsi="Times New Roman"/>
          <w:sz w:val="10"/>
          <w:szCs w:val="10"/>
          <w:lang w:eastAsia="ar-SA"/>
        </w:rPr>
      </w:pP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Оценка эффективности выполнения муниципальной программы проводится для обеспечения ответственного исполнителя, оперативной информацией о промежуточных результатах достижения цели, решения задач и выполнения мероприятий программы. Результаты оценки эффективности используются для корректировки плана реализации, а также подготовки предложений по внесению в установленном порядке корректив докладываются непосредственно Главе </w:t>
      </w:r>
      <w:proofErr w:type="spellStart"/>
      <w:r>
        <w:rPr>
          <w:rFonts w:ascii="Times New Roman" w:eastAsia="Times New Roman" w:hAnsi="Times New Roman"/>
          <w:sz w:val="28"/>
          <w:szCs w:val="28"/>
          <w:lang w:eastAsia="ar-SA"/>
        </w:rPr>
        <w:t>Новочадовского</w:t>
      </w:r>
      <w:proofErr w:type="spellEnd"/>
      <w:r>
        <w:rPr>
          <w:rFonts w:ascii="Times New Roman" w:eastAsia="Times New Roman" w:hAnsi="Times New Roman"/>
          <w:sz w:val="28"/>
          <w:szCs w:val="28"/>
          <w:lang w:eastAsia="ar-SA"/>
        </w:rPr>
        <w:t xml:space="preserve"> сельского поселения.</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Периодичность оценки эффективности выполнения муниципальной программы определяется периодичностью сбора информации в ходе проведения мониторинга достижения показателей, выполнения мероприятий муниципальной целевой программы, поступления и расходования, </w:t>
      </w:r>
      <w:r>
        <w:rPr>
          <w:rFonts w:ascii="Times New Roman" w:eastAsia="Times New Roman" w:hAnsi="Times New Roman"/>
          <w:sz w:val="28"/>
          <w:szCs w:val="28"/>
          <w:lang w:eastAsia="ar-SA"/>
        </w:rPr>
        <w:lastRenderedPageBreak/>
        <w:t>предусмотренных по муниципальной целевой программе финансовых средств.</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Эффективность выполнения муниципальной программы оценивается по трем критериям:</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степень достижения целей и решения задач муниципальной программы в целом за весь период ее реализации;</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степень реализации мероприятий муниципальной программы, а также степень достижения запланированных результатов реализации муниципальной программы в отчетном году (результативность реализации);</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степень соответствия полученных результатов запланированному уровню затрат и эффективности использования средств бюджета </w:t>
      </w:r>
      <w:proofErr w:type="spellStart"/>
      <w:r>
        <w:rPr>
          <w:rFonts w:ascii="Times New Roman" w:eastAsia="Times New Roman" w:hAnsi="Times New Roman"/>
          <w:sz w:val="28"/>
          <w:szCs w:val="28"/>
          <w:lang w:eastAsia="ar-SA"/>
        </w:rPr>
        <w:t>Новочадовского</w:t>
      </w:r>
      <w:proofErr w:type="spellEnd"/>
      <w:r>
        <w:rPr>
          <w:rFonts w:ascii="Times New Roman" w:eastAsia="Times New Roman" w:hAnsi="Times New Roman"/>
          <w:sz w:val="28"/>
          <w:szCs w:val="28"/>
          <w:lang w:eastAsia="ar-SA"/>
        </w:rPr>
        <w:t xml:space="preserve"> </w:t>
      </w:r>
      <w:r>
        <w:rPr>
          <w:rFonts w:ascii="Times New Roman" w:eastAsia="Times New Roman" w:hAnsi="Times New Roman"/>
          <w:bCs/>
          <w:sz w:val="28"/>
          <w:szCs w:val="28"/>
          <w:lang w:eastAsia="ar-SA"/>
        </w:rPr>
        <w:t>сельского поселения</w:t>
      </w:r>
      <w:r>
        <w:rPr>
          <w:rFonts w:ascii="Times New Roman" w:eastAsia="Times New Roman" w:hAnsi="Times New Roman"/>
          <w:sz w:val="28"/>
          <w:szCs w:val="28"/>
          <w:lang w:eastAsia="ar-SA"/>
        </w:rPr>
        <w:t>.</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При этом оценка эффективности муниципальной программы основана на оценке ее результативности с учетом рисков и социально-экономических эффектов, оказывающих влияние на изменение сферы реализации данной муниципальной целевой программы.</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Учитывая специфичность реализации муниципальной программы, внутренние и внешние факторы, влияющие на уровень достижения показателей, запланированных Программой, большинство из которых находится вне сферы регулирования исполнителей муниципальной программы, перевыполнение или невыполнение запланированных показателей не может рассматриваться как следствие неэффективного планирования.</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Полученная информация о ходе и промежуточных результатах реализации муниципальной программы носит обобщенный характер. При этом данная информация может быть недостаточно достоверна вследствие временных задач и реализации предыдущих решений, а также под воздействием других субъективных факторов.</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Степень достижения запланированного уровня затрат оценивается путем сопоставления фактически произведенных затрат на реализацию муниципальной программы в отчетном году с их плановыми значениями.</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 xml:space="preserve">Соответствующая оценка осуществляется администрацией </w:t>
      </w:r>
      <w:proofErr w:type="spellStart"/>
      <w:r>
        <w:rPr>
          <w:rFonts w:ascii="Times New Roman" w:eastAsia="Times New Roman" w:hAnsi="Times New Roman"/>
          <w:sz w:val="28"/>
          <w:szCs w:val="28"/>
          <w:lang w:eastAsia="ar-SA"/>
        </w:rPr>
        <w:t>Новочадовского</w:t>
      </w:r>
      <w:proofErr w:type="spellEnd"/>
      <w:r>
        <w:rPr>
          <w:rFonts w:ascii="Times New Roman" w:eastAsia="Times New Roman" w:hAnsi="Times New Roman"/>
          <w:sz w:val="28"/>
          <w:szCs w:val="28"/>
          <w:lang w:eastAsia="ar-SA"/>
        </w:rPr>
        <w:t xml:space="preserve"> </w:t>
      </w:r>
      <w:r>
        <w:rPr>
          <w:rFonts w:ascii="Times New Roman" w:eastAsia="Times New Roman" w:hAnsi="Times New Roman"/>
          <w:bCs/>
          <w:sz w:val="28"/>
          <w:szCs w:val="28"/>
          <w:lang w:eastAsia="ar-SA"/>
        </w:rPr>
        <w:t>сельского поселения</w:t>
      </w:r>
      <w:r>
        <w:rPr>
          <w:rFonts w:ascii="Times New Roman" w:eastAsia="Times New Roman" w:hAnsi="Times New Roman"/>
          <w:sz w:val="28"/>
          <w:szCs w:val="28"/>
          <w:lang w:eastAsia="ar-SA"/>
        </w:rPr>
        <w:t xml:space="preserve"> и исполнителями Программы исходя из требований, установленных бюджетным законодательством Российской Федерации.</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В ходе оценки проводится анализ размеров и причин возникновения экономии или перерасхода бюджетных ассигнований, предусмотренных на реализацию муниципальной целевой программы.</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По итогам оценки делается соответствующий вывод об эффективности расходования бюджетных средств, предусмотренных на реализацию муниципальной программы:</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эффективной;</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в целом эффективной;</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неэффективной.</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lastRenderedPageBreak/>
        <w:t>При оценке выполнения мероприятий по реализации Программы проводится сравнение:</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фактических сроков реализации мероприятий Программы с запланированными;</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фактически полученных результатов с ожидаемыми.</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При реализации в установленные сроки не менее 90% запланированных мероприятий и получении не менее 90% ожидаемых результатов степень выполнения Программы признается эффективной.</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Степень выполнения мероприятий считается в целом эффективной в случае выполнения в установленные сроки не менее 75% запланированных мероприятий и получения не менее 75% ожидаемых результатов.</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При более низких показателях выполнения мероприятий по реализации муниципальной программы работа считается неэффективной.</w:t>
      </w:r>
    </w:p>
    <w:p w:rsidR="007A1DA8" w:rsidRDefault="007A1DA8" w:rsidP="007A1DA8">
      <w:pPr>
        <w:suppressAutoHyphens/>
        <w:autoSpaceDE w:val="0"/>
        <w:autoSpaceDN w:val="0"/>
        <w:adjustRightInd w:val="0"/>
        <w:spacing w:after="0" w:line="240" w:lineRule="auto"/>
        <w:ind w:firstLine="709"/>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Неэффективная оценка выполнения мероприятий плана реализации Программы подлежит дополнительной экспертной проверке, в ходе которой проводится анализ и ранжирование важности мероприятий, а также выясняются причины неисполнения (нарушения сроков), несоответствия полученных результатов плановым.</w:t>
      </w:r>
    </w:p>
    <w:p w:rsidR="007A1DA8" w:rsidRDefault="007A1DA8" w:rsidP="007A1DA8">
      <w:pPr>
        <w:suppressAutoHyphens/>
        <w:autoSpaceDE w:val="0"/>
        <w:autoSpaceDN w:val="0"/>
        <w:adjustRightInd w:val="0"/>
        <w:spacing w:after="0" w:line="240" w:lineRule="auto"/>
        <w:rPr>
          <w:rFonts w:ascii="Times New Roman" w:eastAsia="Times New Roman" w:hAnsi="Times New Roman"/>
          <w:bCs/>
          <w:sz w:val="28"/>
          <w:szCs w:val="28"/>
          <w:lang w:eastAsia="ar-SA"/>
        </w:rPr>
      </w:pPr>
    </w:p>
    <w:p w:rsidR="007A1DA8" w:rsidRDefault="007A1DA8" w:rsidP="007A1DA8">
      <w:pPr>
        <w:suppressAutoHyphens/>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w:t>
      </w:r>
    </w:p>
    <w:p w:rsidR="007A1DA8" w:rsidRDefault="007A1DA8" w:rsidP="007A1DA8">
      <w:pPr>
        <w:suppressAutoHyphens/>
        <w:spacing w:after="0" w:line="240" w:lineRule="auto"/>
        <w:jc w:val="right"/>
        <w:rPr>
          <w:rFonts w:ascii="Times New Roman" w:eastAsia="Times New Roman" w:hAnsi="Times New Roman"/>
          <w:sz w:val="24"/>
          <w:szCs w:val="24"/>
          <w:lang w:eastAsia="ru-RU"/>
        </w:rPr>
      </w:pPr>
    </w:p>
    <w:p w:rsidR="007A1DA8" w:rsidRDefault="007A1DA8" w:rsidP="007A1DA8">
      <w:pPr>
        <w:suppressAutoHyphens/>
        <w:spacing w:after="0" w:line="240" w:lineRule="auto"/>
        <w:jc w:val="right"/>
        <w:rPr>
          <w:rFonts w:ascii="Times New Roman" w:eastAsia="Times New Roman" w:hAnsi="Times New Roman"/>
          <w:sz w:val="24"/>
          <w:szCs w:val="24"/>
          <w:lang w:eastAsia="ru-RU"/>
        </w:rPr>
      </w:pPr>
    </w:p>
    <w:p w:rsidR="007A1DA8" w:rsidRDefault="007A1DA8" w:rsidP="007A1DA8">
      <w:pPr>
        <w:suppressAutoHyphens/>
        <w:spacing w:after="0" w:line="240" w:lineRule="auto"/>
        <w:jc w:val="right"/>
        <w:rPr>
          <w:rFonts w:ascii="Times New Roman" w:eastAsia="Times New Roman" w:hAnsi="Times New Roman"/>
          <w:sz w:val="24"/>
          <w:szCs w:val="24"/>
          <w:lang w:eastAsia="ru-RU"/>
        </w:rPr>
      </w:pPr>
    </w:p>
    <w:p w:rsidR="007A1DA8" w:rsidRDefault="007A1DA8" w:rsidP="007A1DA8">
      <w:pPr>
        <w:suppressAutoHyphens/>
        <w:spacing w:after="0" w:line="240" w:lineRule="auto"/>
        <w:jc w:val="right"/>
        <w:rPr>
          <w:rFonts w:ascii="Times New Roman" w:eastAsia="Times New Roman" w:hAnsi="Times New Roman"/>
          <w:sz w:val="24"/>
          <w:szCs w:val="24"/>
          <w:lang w:eastAsia="ru-RU"/>
        </w:rPr>
      </w:pPr>
    </w:p>
    <w:p w:rsidR="007A1DA8" w:rsidRDefault="007A1DA8" w:rsidP="007A1DA8">
      <w:pPr>
        <w:suppressAutoHyphens/>
        <w:spacing w:after="0" w:line="240" w:lineRule="auto"/>
        <w:jc w:val="right"/>
        <w:rPr>
          <w:rFonts w:ascii="Times New Roman" w:eastAsia="Times New Roman" w:hAnsi="Times New Roman"/>
          <w:sz w:val="24"/>
          <w:szCs w:val="24"/>
          <w:lang w:eastAsia="ru-RU"/>
        </w:rPr>
      </w:pPr>
    </w:p>
    <w:p w:rsidR="007A1DA8" w:rsidRDefault="007A1DA8" w:rsidP="007A1DA8">
      <w:pPr>
        <w:suppressAutoHyphens/>
        <w:spacing w:after="0" w:line="240" w:lineRule="auto"/>
        <w:jc w:val="right"/>
        <w:rPr>
          <w:rFonts w:ascii="Times New Roman" w:eastAsia="Times New Roman" w:hAnsi="Times New Roman"/>
          <w:sz w:val="24"/>
          <w:szCs w:val="24"/>
          <w:lang w:eastAsia="ru-RU"/>
        </w:rPr>
      </w:pPr>
    </w:p>
    <w:p w:rsidR="007A1DA8" w:rsidRDefault="007A1DA8" w:rsidP="007A1DA8">
      <w:pPr>
        <w:suppressAutoHyphens/>
        <w:spacing w:after="0" w:line="240" w:lineRule="auto"/>
        <w:jc w:val="right"/>
        <w:rPr>
          <w:rFonts w:ascii="Times New Roman" w:eastAsia="Times New Roman" w:hAnsi="Times New Roman"/>
          <w:sz w:val="24"/>
          <w:szCs w:val="24"/>
          <w:lang w:eastAsia="ru-RU"/>
        </w:rPr>
      </w:pPr>
    </w:p>
    <w:p w:rsidR="007A1DA8" w:rsidRDefault="007A1DA8" w:rsidP="007A1DA8">
      <w:pPr>
        <w:suppressAutoHyphens/>
        <w:spacing w:after="0" w:line="240" w:lineRule="auto"/>
        <w:jc w:val="right"/>
        <w:rPr>
          <w:rFonts w:ascii="Times New Roman" w:eastAsia="Times New Roman" w:hAnsi="Times New Roman"/>
          <w:sz w:val="24"/>
          <w:szCs w:val="24"/>
          <w:lang w:eastAsia="ru-RU"/>
        </w:rPr>
      </w:pPr>
    </w:p>
    <w:p w:rsidR="007A1DA8" w:rsidRDefault="007A1DA8" w:rsidP="007A1DA8">
      <w:pPr>
        <w:suppressAutoHyphens/>
        <w:spacing w:after="0" w:line="240" w:lineRule="auto"/>
        <w:jc w:val="right"/>
        <w:rPr>
          <w:rFonts w:ascii="Times New Roman" w:eastAsia="Times New Roman" w:hAnsi="Times New Roman"/>
          <w:sz w:val="24"/>
          <w:szCs w:val="24"/>
          <w:lang w:eastAsia="ru-RU"/>
        </w:rPr>
      </w:pPr>
    </w:p>
    <w:p w:rsidR="007A1DA8" w:rsidRDefault="007A1DA8" w:rsidP="007A1DA8">
      <w:pPr>
        <w:suppressAutoHyphens/>
        <w:spacing w:after="0" w:line="240" w:lineRule="auto"/>
        <w:jc w:val="right"/>
        <w:rPr>
          <w:rFonts w:ascii="Times New Roman" w:eastAsia="Times New Roman" w:hAnsi="Times New Roman"/>
          <w:sz w:val="24"/>
          <w:szCs w:val="24"/>
          <w:lang w:eastAsia="ru-RU"/>
        </w:rPr>
      </w:pPr>
    </w:p>
    <w:p w:rsidR="007A1DA8" w:rsidRDefault="007A1DA8" w:rsidP="007A1DA8">
      <w:pPr>
        <w:suppressAutoHyphens/>
        <w:spacing w:after="0" w:line="240" w:lineRule="auto"/>
        <w:jc w:val="right"/>
        <w:rPr>
          <w:rFonts w:ascii="Times New Roman" w:eastAsia="Times New Roman" w:hAnsi="Times New Roman"/>
          <w:sz w:val="24"/>
          <w:szCs w:val="24"/>
          <w:lang w:eastAsia="ru-RU"/>
        </w:rPr>
      </w:pPr>
    </w:p>
    <w:p w:rsidR="007A1DA8" w:rsidRDefault="007A1DA8" w:rsidP="007A1DA8">
      <w:pPr>
        <w:suppressAutoHyphens/>
        <w:spacing w:after="0" w:line="240" w:lineRule="auto"/>
        <w:jc w:val="right"/>
        <w:rPr>
          <w:rFonts w:ascii="Times New Roman" w:eastAsia="Times New Roman" w:hAnsi="Times New Roman"/>
          <w:sz w:val="24"/>
          <w:szCs w:val="24"/>
          <w:lang w:eastAsia="ru-RU"/>
        </w:rPr>
      </w:pPr>
    </w:p>
    <w:p w:rsidR="007A1DA8" w:rsidRDefault="007A1DA8" w:rsidP="007A1DA8">
      <w:pPr>
        <w:suppressAutoHyphens/>
        <w:spacing w:after="0" w:line="240" w:lineRule="auto"/>
        <w:jc w:val="right"/>
        <w:rPr>
          <w:rFonts w:ascii="Times New Roman" w:eastAsia="Times New Roman" w:hAnsi="Times New Roman"/>
          <w:sz w:val="24"/>
          <w:szCs w:val="24"/>
          <w:lang w:eastAsia="ru-RU"/>
        </w:rPr>
      </w:pPr>
    </w:p>
    <w:p w:rsidR="007A1DA8" w:rsidRDefault="007A1DA8" w:rsidP="007A1DA8">
      <w:pPr>
        <w:suppressAutoHyphens/>
        <w:spacing w:after="0" w:line="240" w:lineRule="auto"/>
        <w:jc w:val="right"/>
        <w:rPr>
          <w:rFonts w:ascii="Times New Roman" w:eastAsia="Times New Roman" w:hAnsi="Times New Roman"/>
          <w:sz w:val="24"/>
          <w:szCs w:val="24"/>
          <w:lang w:eastAsia="ru-RU"/>
        </w:rPr>
      </w:pPr>
    </w:p>
    <w:p w:rsidR="007A1DA8" w:rsidRDefault="007A1DA8" w:rsidP="007A1DA8">
      <w:pPr>
        <w:suppressAutoHyphens/>
        <w:spacing w:after="0" w:line="240" w:lineRule="auto"/>
        <w:jc w:val="right"/>
        <w:rPr>
          <w:rFonts w:ascii="Times New Roman" w:eastAsia="Times New Roman" w:hAnsi="Times New Roman"/>
          <w:sz w:val="24"/>
          <w:szCs w:val="24"/>
          <w:lang w:eastAsia="ru-RU"/>
        </w:rPr>
      </w:pPr>
    </w:p>
    <w:p w:rsidR="007A1DA8" w:rsidRDefault="007A1DA8" w:rsidP="007A1DA8">
      <w:pPr>
        <w:suppressAutoHyphens/>
        <w:spacing w:after="0" w:line="240" w:lineRule="auto"/>
        <w:jc w:val="right"/>
        <w:rPr>
          <w:rFonts w:ascii="Times New Roman" w:eastAsia="Times New Roman" w:hAnsi="Times New Roman"/>
          <w:sz w:val="24"/>
          <w:szCs w:val="24"/>
          <w:lang w:eastAsia="ru-RU"/>
        </w:rPr>
      </w:pPr>
    </w:p>
    <w:p w:rsidR="007A1DA8" w:rsidRDefault="007A1DA8" w:rsidP="007A1DA8">
      <w:pPr>
        <w:suppressAutoHyphens/>
        <w:spacing w:after="0" w:line="240" w:lineRule="auto"/>
        <w:jc w:val="right"/>
        <w:rPr>
          <w:rFonts w:ascii="Times New Roman" w:eastAsia="Times New Roman" w:hAnsi="Times New Roman"/>
          <w:sz w:val="24"/>
          <w:szCs w:val="24"/>
          <w:lang w:eastAsia="ru-RU"/>
        </w:rPr>
      </w:pPr>
    </w:p>
    <w:p w:rsidR="007A1DA8" w:rsidRDefault="007A1DA8" w:rsidP="007A1DA8">
      <w:pPr>
        <w:suppressAutoHyphens/>
        <w:spacing w:after="0" w:line="240" w:lineRule="auto"/>
        <w:jc w:val="right"/>
        <w:rPr>
          <w:rFonts w:ascii="Times New Roman" w:eastAsia="Times New Roman" w:hAnsi="Times New Roman"/>
          <w:sz w:val="24"/>
          <w:szCs w:val="24"/>
          <w:lang w:eastAsia="ru-RU"/>
        </w:rPr>
      </w:pPr>
    </w:p>
    <w:p w:rsidR="007A1DA8" w:rsidRDefault="007A1DA8" w:rsidP="007A1DA8">
      <w:pPr>
        <w:suppressAutoHyphens/>
        <w:spacing w:after="0" w:line="240" w:lineRule="auto"/>
        <w:jc w:val="right"/>
        <w:rPr>
          <w:rFonts w:ascii="Times New Roman" w:eastAsia="Times New Roman" w:hAnsi="Times New Roman"/>
          <w:sz w:val="24"/>
          <w:szCs w:val="24"/>
          <w:lang w:eastAsia="ru-RU"/>
        </w:rPr>
      </w:pPr>
    </w:p>
    <w:p w:rsidR="007A1DA8" w:rsidRDefault="007A1DA8" w:rsidP="007A1DA8">
      <w:pPr>
        <w:suppressAutoHyphens/>
        <w:spacing w:after="0" w:line="240" w:lineRule="auto"/>
        <w:jc w:val="right"/>
        <w:rPr>
          <w:rFonts w:ascii="Times New Roman" w:eastAsia="Times New Roman" w:hAnsi="Times New Roman"/>
          <w:sz w:val="24"/>
          <w:szCs w:val="24"/>
          <w:lang w:eastAsia="ru-RU"/>
        </w:rPr>
      </w:pPr>
    </w:p>
    <w:p w:rsidR="007A1DA8" w:rsidRDefault="007A1DA8" w:rsidP="007A1DA8">
      <w:pPr>
        <w:suppressAutoHyphens/>
        <w:spacing w:after="0" w:line="240" w:lineRule="auto"/>
        <w:jc w:val="right"/>
        <w:rPr>
          <w:rFonts w:ascii="Times New Roman" w:eastAsia="Times New Roman" w:hAnsi="Times New Roman"/>
          <w:sz w:val="24"/>
          <w:szCs w:val="24"/>
          <w:lang w:eastAsia="ru-RU"/>
        </w:rPr>
      </w:pPr>
    </w:p>
    <w:p w:rsidR="007A1DA8" w:rsidRDefault="007A1DA8" w:rsidP="007A1DA8">
      <w:pPr>
        <w:suppressAutoHyphens/>
        <w:spacing w:after="0" w:line="240" w:lineRule="auto"/>
        <w:jc w:val="right"/>
        <w:rPr>
          <w:rFonts w:ascii="Times New Roman" w:eastAsia="Times New Roman" w:hAnsi="Times New Roman"/>
          <w:sz w:val="24"/>
          <w:szCs w:val="24"/>
          <w:lang w:eastAsia="ru-RU"/>
        </w:rPr>
      </w:pPr>
    </w:p>
    <w:p w:rsidR="007A1DA8" w:rsidRDefault="007A1DA8" w:rsidP="007A1DA8">
      <w:pPr>
        <w:suppressAutoHyphens/>
        <w:spacing w:after="0" w:line="240" w:lineRule="auto"/>
        <w:jc w:val="right"/>
        <w:rPr>
          <w:rFonts w:ascii="Times New Roman" w:eastAsia="Times New Roman" w:hAnsi="Times New Roman"/>
          <w:sz w:val="24"/>
          <w:szCs w:val="24"/>
          <w:lang w:eastAsia="ru-RU"/>
        </w:rPr>
      </w:pPr>
    </w:p>
    <w:p w:rsidR="007A1DA8" w:rsidRDefault="007A1DA8" w:rsidP="007A1DA8">
      <w:pPr>
        <w:suppressAutoHyphens/>
        <w:spacing w:after="0" w:line="240" w:lineRule="auto"/>
        <w:jc w:val="right"/>
        <w:rPr>
          <w:rFonts w:ascii="Times New Roman" w:eastAsia="Times New Roman" w:hAnsi="Times New Roman"/>
          <w:sz w:val="24"/>
          <w:szCs w:val="24"/>
          <w:lang w:eastAsia="ru-RU"/>
        </w:rPr>
      </w:pPr>
    </w:p>
    <w:p w:rsidR="007A1DA8" w:rsidRDefault="007A1DA8" w:rsidP="007A1DA8">
      <w:pPr>
        <w:suppressAutoHyphens/>
        <w:spacing w:after="0" w:line="240" w:lineRule="auto"/>
        <w:jc w:val="right"/>
        <w:rPr>
          <w:rFonts w:ascii="Times New Roman" w:eastAsia="Times New Roman" w:hAnsi="Times New Roman"/>
          <w:sz w:val="24"/>
          <w:szCs w:val="24"/>
          <w:lang w:eastAsia="ru-RU"/>
        </w:rPr>
      </w:pPr>
    </w:p>
    <w:p w:rsidR="007A1DA8" w:rsidRDefault="007A1DA8" w:rsidP="007A1DA8">
      <w:pPr>
        <w:suppressAutoHyphens/>
        <w:spacing w:after="0" w:line="240" w:lineRule="auto"/>
        <w:jc w:val="right"/>
        <w:rPr>
          <w:rFonts w:ascii="Times New Roman" w:eastAsia="Times New Roman" w:hAnsi="Times New Roman"/>
          <w:sz w:val="24"/>
          <w:szCs w:val="24"/>
          <w:lang w:eastAsia="ru-RU"/>
        </w:rPr>
      </w:pPr>
    </w:p>
    <w:p w:rsidR="007A1DA8" w:rsidRDefault="007A1DA8" w:rsidP="007A1DA8">
      <w:pPr>
        <w:suppressAutoHyphens/>
        <w:spacing w:after="0" w:line="240" w:lineRule="auto"/>
        <w:jc w:val="right"/>
        <w:rPr>
          <w:rFonts w:ascii="Times New Roman" w:eastAsia="Times New Roman" w:hAnsi="Times New Roman"/>
          <w:sz w:val="24"/>
          <w:szCs w:val="24"/>
          <w:lang w:eastAsia="ru-RU"/>
        </w:rPr>
      </w:pPr>
    </w:p>
    <w:p w:rsidR="007A1DA8" w:rsidRDefault="007A1DA8" w:rsidP="007A1DA8">
      <w:pPr>
        <w:suppressAutoHyphens/>
        <w:spacing w:after="0" w:line="240" w:lineRule="auto"/>
        <w:jc w:val="right"/>
        <w:rPr>
          <w:rFonts w:ascii="Times New Roman" w:eastAsia="Times New Roman" w:hAnsi="Times New Roman"/>
          <w:sz w:val="24"/>
          <w:szCs w:val="24"/>
          <w:lang w:eastAsia="ru-RU"/>
        </w:rPr>
      </w:pPr>
    </w:p>
    <w:p w:rsidR="007A1DA8" w:rsidRDefault="007A1DA8" w:rsidP="007A1DA8">
      <w:pPr>
        <w:suppressAutoHyphens/>
        <w:spacing w:after="0" w:line="240" w:lineRule="auto"/>
        <w:jc w:val="right"/>
        <w:rPr>
          <w:rFonts w:ascii="Times New Roman" w:eastAsia="Times New Roman" w:hAnsi="Times New Roman"/>
          <w:sz w:val="24"/>
          <w:szCs w:val="24"/>
          <w:lang w:eastAsia="ru-RU"/>
        </w:rPr>
      </w:pPr>
    </w:p>
    <w:p w:rsidR="007A1DA8" w:rsidRDefault="007A1DA8" w:rsidP="007A1DA8">
      <w:pPr>
        <w:suppressAutoHyphens/>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Приложение</w:t>
      </w:r>
    </w:p>
    <w:p w:rsidR="007A1DA8" w:rsidRDefault="007A1DA8" w:rsidP="007A1DA8">
      <w:pPr>
        <w:suppressAutoHyphens/>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к Программе противодействия коррупции</w:t>
      </w:r>
    </w:p>
    <w:p w:rsidR="007A1DA8" w:rsidRDefault="007A1DA8" w:rsidP="007A1DA8">
      <w:pPr>
        <w:suppressAutoHyphens/>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 </w:t>
      </w:r>
      <w:proofErr w:type="spellStart"/>
      <w:r>
        <w:rPr>
          <w:rFonts w:ascii="Times New Roman" w:eastAsia="Times New Roman" w:hAnsi="Times New Roman"/>
          <w:sz w:val="24"/>
          <w:szCs w:val="24"/>
          <w:lang w:eastAsia="ru-RU"/>
        </w:rPr>
        <w:t>Новочадовском</w:t>
      </w:r>
      <w:proofErr w:type="spellEnd"/>
      <w:r>
        <w:rPr>
          <w:rFonts w:ascii="Times New Roman" w:eastAsia="Times New Roman" w:hAnsi="Times New Roman"/>
          <w:sz w:val="24"/>
          <w:szCs w:val="24"/>
          <w:lang w:eastAsia="ru-RU"/>
        </w:rPr>
        <w:t xml:space="preserve"> сельского поселения</w:t>
      </w:r>
    </w:p>
    <w:p w:rsidR="007A1DA8" w:rsidRDefault="007A1DA8" w:rsidP="007A1DA8">
      <w:pPr>
        <w:suppressAutoHyphens/>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на 2024-2027 годы</w:t>
      </w:r>
    </w:p>
    <w:p w:rsidR="007A1DA8" w:rsidRDefault="007A1DA8" w:rsidP="007A1DA8">
      <w:pPr>
        <w:numPr>
          <w:ilvl w:val="0"/>
          <w:numId w:val="1"/>
        </w:numPr>
        <w:suppressAutoHyphens/>
        <w:spacing w:after="0" w:line="276" w:lineRule="auto"/>
        <w:ind w:firstLine="0"/>
        <w:contextualSpacing/>
        <w:jc w:val="center"/>
        <w:outlineLvl w:val="0"/>
        <w:rPr>
          <w:rFonts w:ascii="Times New Roman" w:eastAsia="Times New Roman" w:hAnsi="Times New Roman"/>
          <w:b/>
          <w:smallCaps/>
          <w:color w:val="00000A"/>
          <w:spacing w:val="5"/>
          <w:sz w:val="28"/>
          <w:szCs w:val="28"/>
          <w:lang w:eastAsia="zh-CN"/>
        </w:rPr>
      </w:pPr>
      <w:r>
        <w:rPr>
          <w:rFonts w:ascii="Times New Roman" w:eastAsia="Times New Roman" w:hAnsi="Times New Roman"/>
          <w:b/>
          <w:smallCaps/>
          <w:color w:val="00000A"/>
          <w:spacing w:val="5"/>
          <w:sz w:val="28"/>
          <w:szCs w:val="28"/>
          <w:lang w:eastAsia="zh-CN"/>
        </w:rPr>
        <w:t>ПЛАН</w:t>
      </w:r>
      <w:r>
        <w:rPr>
          <w:rFonts w:ascii="Times New Roman" w:eastAsia="Times New Roman" w:hAnsi="Times New Roman"/>
          <w:b/>
          <w:smallCaps/>
          <w:color w:val="00000A"/>
          <w:spacing w:val="5"/>
          <w:sz w:val="28"/>
          <w:szCs w:val="28"/>
          <w:lang w:eastAsia="zh-CN"/>
        </w:rPr>
        <w:br/>
        <w:t xml:space="preserve">противодействия и профилактики коррупции в </w:t>
      </w:r>
      <w:proofErr w:type="spellStart"/>
      <w:r>
        <w:rPr>
          <w:rFonts w:ascii="Times New Roman" w:eastAsia="Times New Roman" w:hAnsi="Times New Roman"/>
          <w:b/>
          <w:smallCaps/>
          <w:color w:val="00000A"/>
          <w:spacing w:val="5"/>
          <w:sz w:val="28"/>
          <w:szCs w:val="28"/>
          <w:lang w:eastAsia="zh-CN"/>
        </w:rPr>
        <w:t>Новочадовском</w:t>
      </w:r>
      <w:proofErr w:type="spellEnd"/>
      <w:r>
        <w:rPr>
          <w:rFonts w:ascii="Times New Roman" w:eastAsia="Times New Roman" w:hAnsi="Times New Roman"/>
          <w:b/>
          <w:smallCaps/>
          <w:color w:val="00000A"/>
          <w:spacing w:val="5"/>
          <w:sz w:val="28"/>
          <w:szCs w:val="28"/>
          <w:lang w:eastAsia="zh-CN"/>
        </w:rPr>
        <w:t xml:space="preserve"> сельском поселении на 2024 – 2027 годы</w:t>
      </w:r>
    </w:p>
    <w:p w:rsidR="007A1DA8" w:rsidRDefault="007A1DA8" w:rsidP="007A1DA8">
      <w:pPr>
        <w:suppressAutoHyphens/>
        <w:spacing w:after="0" w:line="240" w:lineRule="auto"/>
        <w:jc w:val="center"/>
        <w:rPr>
          <w:rFonts w:ascii="Times New Roman" w:eastAsia="Times New Roman" w:hAnsi="Times New Roman"/>
          <w:b/>
          <w:color w:val="00000A"/>
          <w:sz w:val="28"/>
          <w:szCs w:val="28"/>
          <w:lang w:eastAsia="zh-CN"/>
        </w:rPr>
      </w:pPr>
    </w:p>
    <w:tbl>
      <w:tblPr>
        <w:tblW w:w="0" w:type="dxa"/>
        <w:tblCellSpacing w:w="0" w:type="dxa"/>
        <w:tblBorders>
          <w:top w:val="outset" w:sz="6" w:space="0" w:color="000001"/>
          <w:left w:val="outset" w:sz="6" w:space="0" w:color="000001"/>
          <w:bottom w:val="outset" w:sz="6" w:space="0" w:color="000001"/>
          <w:right w:val="outset" w:sz="6" w:space="0" w:color="000001"/>
        </w:tblBorders>
        <w:tblLayout w:type="fixed"/>
        <w:tblLook w:val="04A0" w:firstRow="1" w:lastRow="0" w:firstColumn="1" w:lastColumn="0" w:noHBand="0" w:noVBand="1"/>
      </w:tblPr>
      <w:tblGrid>
        <w:gridCol w:w="420"/>
        <w:gridCol w:w="4340"/>
        <w:gridCol w:w="1994"/>
        <w:gridCol w:w="1470"/>
        <w:gridCol w:w="1587"/>
      </w:tblGrid>
      <w:tr w:rsidR="007A1DA8" w:rsidTr="007A1DA8">
        <w:trPr>
          <w:tblCellSpacing w:w="0" w:type="dxa"/>
        </w:trPr>
        <w:tc>
          <w:tcPr>
            <w:tcW w:w="42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 №</w:t>
            </w:r>
            <w:r>
              <w:rPr>
                <w:rFonts w:ascii="Times New Roman" w:eastAsia="Times New Roman" w:hAnsi="Times New Roman"/>
                <w:sz w:val="24"/>
                <w:szCs w:val="24"/>
                <w:lang w:eastAsia="ru-RU"/>
              </w:rPr>
              <w:br/>
              <w:t>п/п</w:t>
            </w:r>
          </w:p>
        </w:tc>
        <w:tc>
          <w:tcPr>
            <w:tcW w:w="434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ind w:firstLine="709"/>
              <w:jc w:val="center"/>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Мероприятия</w:t>
            </w:r>
          </w:p>
        </w:tc>
        <w:tc>
          <w:tcPr>
            <w:tcW w:w="1994"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proofErr w:type="gramStart"/>
            <w:r>
              <w:rPr>
                <w:rFonts w:ascii="Times New Roman" w:eastAsia="Times New Roman" w:hAnsi="Times New Roman"/>
                <w:b/>
                <w:bCs/>
                <w:sz w:val="24"/>
                <w:szCs w:val="24"/>
                <w:lang w:eastAsia="ru-RU"/>
              </w:rPr>
              <w:t>Ответственные  исполнители</w:t>
            </w:r>
            <w:proofErr w:type="gramEnd"/>
          </w:p>
        </w:tc>
        <w:tc>
          <w:tcPr>
            <w:tcW w:w="147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Срок    </w:t>
            </w:r>
            <w:r>
              <w:rPr>
                <w:rFonts w:ascii="Times New Roman" w:eastAsia="Times New Roman" w:hAnsi="Times New Roman"/>
                <w:b/>
                <w:bCs/>
                <w:sz w:val="24"/>
                <w:szCs w:val="24"/>
                <w:lang w:eastAsia="ru-RU"/>
              </w:rPr>
              <w:br/>
              <w:t>выполнения</w:t>
            </w:r>
          </w:p>
        </w:tc>
        <w:tc>
          <w:tcPr>
            <w:tcW w:w="1587"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hideMark/>
          </w:tcPr>
          <w:p w:rsidR="007A1DA8" w:rsidRDefault="007A1DA8">
            <w:pPr>
              <w:shd w:val="clear" w:color="auto" w:fill="FFFFFF"/>
              <w:spacing w:before="100" w:beforeAutospacing="1" w:after="119"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Объем финансирования</w:t>
            </w:r>
          </w:p>
        </w:tc>
      </w:tr>
      <w:tr w:rsidR="007A1DA8" w:rsidTr="007A1DA8">
        <w:trPr>
          <w:tblCellSpacing w:w="0" w:type="dxa"/>
        </w:trPr>
        <w:tc>
          <w:tcPr>
            <w:tcW w:w="8224" w:type="dxa"/>
            <w:gridSpan w:val="4"/>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ind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I. Меры по нормативно-правовому и методическому обеспечению противодействия</w:t>
            </w:r>
          </w:p>
        </w:tc>
        <w:tc>
          <w:tcPr>
            <w:tcW w:w="1587"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tcPr>
          <w:p w:rsidR="007A1DA8" w:rsidRDefault="007A1DA8">
            <w:pPr>
              <w:shd w:val="clear" w:color="auto" w:fill="FFFFFF"/>
              <w:spacing w:before="100" w:beforeAutospacing="1" w:after="119" w:line="240" w:lineRule="auto"/>
              <w:ind w:firstLine="709"/>
              <w:rPr>
                <w:rFonts w:ascii="Times New Roman" w:eastAsia="Times New Roman" w:hAnsi="Times New Roman"/>
                <w:b/>
                <w:sz w:val="24"/>
                <w:szCs w:val="24"/>
                <w:lang w:eastAsia="ru-RU"/>
              </w:rPr>
            </w:pPr>
          </w:p>
        </w:tc>
      </w:tr>
      <w:tr w:rsidR="007A1DA8" w:rsidTr="007A1DA8">
        <w:trPr>
          <w:tblCellSpacing w:w="0" w:type="dxa"/>
        </w:trPr>
        <w:tc>
          <w:tcPr>
            <w:tcW w:w="42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11</w:t>
            </w:r>
          </w:p>
        </w:tc>
        <w:tc>
          <w:tcPr>
            <w:tcW w:w="434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Мониторинг правовых актов </w:t>
            </w:r>
            <w:proofErr w:type="spellStart"/>
            <w:r>
              <w:rPr>
                <w:rFonts w:ascii="Times New Roman" w:eastAsia="Times New Roman" w:hAnsi="Times New Roman"/>
                <w:sz w:val="24"/>
                <w:szCs w:val="24"/>
                <w:lang w:eastAsia="ru-RU"/>
              </w:rPr>
              <w:t>Новочадовского</w:t>
            </w:r>
            <w:proofErr w:type="spellEnd"/>
            <w:r>
              <w:rPr>
                <w:rFonts w:ascii="Times New Roman" w:eastAsia="Times New Roman" w:hAnsi="Times New Roman"/>
                <w:sz w:val="24"/>
                <w:szCs w:val="24"/>
                <w:lang w:eastAsia="ru-RU"/>
              </w:rPr>
              <w:t xml:space="preserve"> сельского поселения, регулирующих правоотношения в сфере противодействия коррупции, в целях выявления правовых актов, требующих приведения в соответствие с федеральным законодательством в связи с его изменением, а также пробелов правового регулирования. Подготовка и своевременное внесение необходимых изменений. </w:t>
            </w:r>
          </w:p>
        </w:tc>
        <w:tc>
          <w:tcPr>
            <w:tcW w:w="1994"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Глава сельского поселения</w:t>
            </w:r>
          </w:p>
        </w:tc>
        <w:tc>
          <w:tcPr>
            <w:tcW w:w="147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2024-2027</w:t>
            </w:r>
          </w:p>
        </w:tc>
        <w:tc>
          <w:tcPr>
            <w:tcW w:w="1587"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7A1DA8" w:rsidTr="007A1DA8">
        <w:trPr>
          <w:tblCellSpacing w:w="0" w:type="dxa"/>
        </w:trPr>
        <w:tc>
          <w:tcPr>
            <w:tcW w:w="42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22</w:t>
            </w:r>
          </w:p>
        </w:tc>
        <w:tc>
          <w:tcPr>
            <w:tcW w:w="434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Проведение антикоррупционной экспертизы действующих и проектов нормативных правовых актов </w:t>
            </w:r>
            <w:proofErr w:type="spellStart"/>
            <w:r>
              <w:rPr>
                <w:rFonts w:ascii="Times New Roman" w:eastAsia="Times New Roman" w:hAnsi="Times New Roman"/>
                <w:sz w:val="24"/>
                <w:szCs w:val="24"/>
                <w:lang w:eastAsia="ru-RU"/>
              </w:rPr>
              <w:t>Новочадовского</w:t>
            </w:r>
            <w:proofErr w:type="spellEnd"/>
            <w:r>
              <w:rPr>
                <w:rFonts w:ascii="Times New Roman" w:eastAsia="Times New Roman" w:hAnsi="Times New Roman"/>
                <w:sz w:val="24"/>
                <w:szCs w:val="24"/>
                <w:lang w:eastAsia="ru-RU"/>
              </w:rPr>
              <w:t xml:space="preserve"> сельского поселения. </w:t>
            </w:r>
          </w:p>
        </w:tc>
        <w:tc>
          <w:tcPr>
            <w:tcW w:w="1994"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Заместитель главы сельского поселения</w:t>
            </w:r>
          </w:p>
        </w:tc>
        <w:tc>
          <w:tcPr>
            <w:tcW w:w="147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2024-2027</w:t>
            </w:r>
          </w:p>
        </w:tc>
        <w:tc>
          <w:tcPr>
            <w:tcW w:w="1587"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7A1DA8" w:rsidTr="007A1DA8">
        <w:trPr>
          <w:tblCellSpacing w:w="0" w:type="dxa"/>
        </w:trPr>
        <w:tc>
          <w:tcPr>
            <w:tcW w:w="42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33</w:t>
            </w:r>
          </w:p>
        </w:tc>
        <w:tc>
          <w:tcPr>
            <w:tcW w:w="434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Ведение реестра нормативных правовых актов, регулирующих вопросы противодействия коррупции в </w:t>
            </w:r>
            <w:proofErr w:type="spellStart"/>
            <w:r>
              <w:rPr>
                <w:rFonts w:ascii="Times New Roman" w:eastAsia="Times New Roman" w:hAnsi="Times New Roman"/>
                <w:sz w:val="24"/>
                <w:szCs w:val="24"/>
                <w:lang w:eastAsia="ru-RU"/>
              </w:rPr>
              <w:t>Новочадовском</w:t>
            </w:r>
            <w:proofErr w:type="spellEnd"/>
            <w:r>
              <w:rPr>
                <w:rFonts w:ascii="Times New Roman" w:eastAsia="Times New Roman" w:hAnsi="Times New Roman"/>
                <w:sz w:val="24"/>
                <w:szCs w:val="24"/>
                <w:lang w:eastAsia="ru-RU"/>
              </w:rPr>
              <w:t xml:space="preserve"> сельском поселении. </w:t>
            </w:r>
          </w:p>
        </w:tc>
        <w:tc>
          <w:tcPr>
            <w:tcW w:w="1994"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Заместитель главы сельского поселения</w:t>
            </w:r>
          </w:p>
        </w:tc>
        <w:tc>
          <w:tcPr>
            <w:tcW w:w="147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2024-2027</w:t>
            </w:r>
          </w:p>
        </w:tc>
        <w:tc>
          <w:tcPr>
            <w:tcW w:w="1587"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7A1DA8" w:rsidTr="007A1DA8">
        <w:trPr>
          <w:tblCellSpacing w:w="0" w:type="dxa"/>
        </w:trPr>
        <w:tc>
          <w:tcPr>
            <w:tcW w:w="9811" w:type="dxa"/>
            <w:gridSpan w:val="5"/>
            <w:tcBorders>
              <w:top w:val="outset" w:sz="6" w:space="0" w:color="000001"/>
              <w:left w:val="outset" w:sz="6" w:space="0" w:color="000001"/>
              <w:bottom w:val="outset" w:sz="6" w:space="0" w:color="000001"/>
              <w:right w:val="outset" w:sz="6" w:space="0" w:color="000000"/>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rPr>
                <w:rFonts w:ascii="Times New Roman" w:eastAsia="Times New Roman" w:hAnsi="Times New Roman"/>
                <w:b/>
                <w:sz w:val="24"/>
                <w:szCs w:val="24"/>
                <w:lang w:eastAsia="ru-RU"/>
              </w:rPr>
            </w:pPr>
            <w:proofErr w:type="spellStart"/>
            <w:r>
              <w:rPr>
                <w:rFonts w:ascii="Times New Roman" w:eastAsia="Times New Roman" w:hAnsi="Times New Roman"/>
                <w:b/>
                <w:sz w:val="24"/>
                <w:szCs w:val="24"/>
                <w:lang w:eastAsia="ru-RU"/>
              </w:rPr>
              <w:t>II</w:t>
            </w:r>
            <w:proofErr w:type="spellEnd"/>
            <w:r>
              <w:rPr>
                <w:rFonts w:ascii="Times New Roman" w:eastAsia="Times New Roman" w:hAnsi="Times New Roman"/>
                <w:b/>
                <w:sz w:val="24"/>
                <w:szCs w:val="24"/>
                <w:lang w:eastAsia="ru-RU"/>
              </w:rPr>
              <w:t>. Меры, направленные на изучение причин коррупции, факторов, способствующих коррупции, профилактику коррупции</w:t>
            </w:r>
          </w:p>
        </w:tc>
      </w:tr>
      <w:tr w:rsidR="007A1DA8" w:rsidTr="007A1DA8">
        <w:trPr>
          <w:tblCellSpacing w:w="0" w:type="dxa"/>
        </w:trPr>
        <w:tc>
          <w:tcPr>
            <w:tcW w:w="42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44</w:t>
            </w:r>
          </w:p>
        </w:tc>
        <w:tc>
          <w:tcPr>
            <w:tcW w:w="434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Анализ заявлений и обращений граждан, поступающих в органы местного самоуправления, а также результатов их рассмотрения на предмет наличия информации о фактах коррупции, а также причинах и условиях, способствовавших проявлению таких фактов. </w:t>
            </w:r>
          </w:p>
        </w:tc>
        <w:tc>
          <w:tcPr>
            <w:tcW w:w="1994"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uppressAutoHyphens/>
              <w:spacing w:after="0" w:line="240" w:lineRule="auto"/>
              <w:rPr>
                <w:rFonts w:ascii="Times New Roman" w:eastAsia="Times New Roman" w:hAnsi="Times New Roman"/>
                <w:color w:val="00000A"/>
                <w:sz w:val="24"/>
                <w:szCs w:val="24"/>
                <w:lang w:eastAsia="zh-CN"/>
              </w:rPr>
            </w:pPr>
            <w:r>
              <w:rPr>
                <w:rFonts w:ascii="Times New Roman" w:eastAsia="Times New Roman" w:hAnsi="Times New Roman"/>
                <w:color w:val="00000A"/>
                <w:sz w:val="24"/>
                <w:szCs w:val="24"/>
                <w:lang w:eastAsia="zh-CN"/>
              </w:rPr>
              <w:t>Глава сельского поселения,</w:t>
            </w:r>
          </w:p>
          <w:p w:rsidR="007A1DA8" w:rsidRDefault="007A1DA8">
            <w:pPr>
              <w:suppressAutoHyphens/>
              <w:spacing w:after="0" w:line="240" w:lineRule="auto"/>
              <w:rPr>
                <w:rFonts w:ascii="Times New Roman" w:eastAsia="Times New Roman" w:hAnsi="Times New Roman"/>
                <w:color w:val="00000A"/>
                <w:sz w:val="24"/>
                <w:szCs w:val="24"/>
                <w:lang w:eastAsia="zh-CN"/>
              </w:rPr>
            </w:pPr>
            <w:r>
              <w:rPr>
                <w:rFonts w:ascii="Times New Roman" w:eastAsia="Times New Roman" w:hAnsi="Times New Roman"/>
                <w:color w:val="00000A"/>
                <w:sz w:val="24"/>
                <w:szCs w:val="24"/>
                <w:lang w:eastAsia="zh-CN"/>
              </w:rPr>
              <w:t>Совет депутатов</w:t>
            </w:r>
          </w:p>
        </w:tc>
        <w:tc>
          <w:tcPr>
            <w:tcW w:w="147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2024-2027</w:t>
            </w:r>
          </w:p>
        </w:tc>
        <w:tc>
          <w:tcPr>
            <w:tcW w:w="1587"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7A1DA8" w:rsidTr="007A1DA8">
        <w:trPr>
          <w:tblCellSpacing w:w="0" w:type="dxa"/>
        </w:trPr>
        <w:tc>
          <w:tcPr>
            <w:tcW w:w="42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55</w:t>
            </w:r>
          </w:p>
        </w:tc>
        <w:tc>
          <w:tcPr>
            <w:tcW w:w="434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Взаимодействие органов местного самоуправления с институтами гражданского общества, в том числе с молодежными организациями и </w:t>
            </w:r>
            <w:r>
              <w:rPr>
                <w:rFonts w:ascii="Times New Roman" w:eastAsia="Times New Roman" w:hAnsi="Times New Roman"/>
                <w:sz w:val="24"/>
                <w:szCs w:val="24"/>
                <w:lang w:eastAsia="ru-RU"/>
              </w:rPr>
              <w:lastRenderedPageBreak/>
              <w:t>объединениями, по противодействию коррупции в форме проведения публичных слушаний, совместных совещаний, «круглых столов» и конференций</w:t>
            </w:r>
          </w:p>
        </w:tc>
        <w:tc>
          <w:tcPr>
            <w:tcW w:w="1994"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uppressAutoHyphens/>
              <w:spacing w:after="0" w:line="240" w:lineRule="auto"/>
              <w:rPr>
                <w:rFonts w:ascii="Times New Roman" w:eastAsia="Times New Roman" w:hAnsi="Times New Roman"/>
                <w:color w:val="00000A"/>
                <w:sz w:val="24"/>
                <w:szCs w:val="24"/>
                <w:lang w:eastAsia="zh-CN"/>
              </w:rPr>
            </w:pPr>
            <w:r>
              <w:rPr>
                <w:rFonts w:ascii="Times New Roman" w:eastAsia="Times New Roman" w:hAnsi="Times New Roman"/>
                <w:color w:val="00000A"/>
                <w:sz w:val="24"/>
                <w:szCs w:val="24"/>
                <w:lang w:eastAsia="zh-CN"/>
              </w:rPr>
              <w:lastRenderedPageBreak/>
              <w:t>Глава сельского поселения,</w:t>
            </w:r>
          </w:p>
          <w:p w:rsidR="007A1DA8" w:rsidRDefault="007A1DA8">
            <w:pPr>
              <w:suppressAutoHyphens/>
              <w:spacing w:after="0" w:line="240" w:lineRule="auto"/>
              <w:rPr>
                <w:rFonts w:ascii="Times New Roman" w:eastAsia="Times New Roman" w:hAnsi="Times New Roman"/>
                <w:color w:val="00000A"/>
                <w:sz w:val="24"/>
                <w:szCs w:val="24"/>
                <w:lang w:eastAsia="zh-CN"/>
              </w:rPr>
            </w:pPr>
            <w:r>
              <w:rPr>
                <w:rFonts w:ascii="Times New Roman" w:eastAsia="Times New Roman" w:hAnsi="Times New Roman"/>
                <w:color w:val="00000A"/>
                <w:sz w:val="24"/>
                <w:szCs w:val="24"/>
                <w:lang w:eastAsia="zh-CN"/>
              </w:rPr>
              <w:t>Совет депутатов</w:t>
            </w:r>
          </w:p>
        </w:tc>
        <w:tc>
          <w:tcPr>
            <w:tcW w:w="147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2024-2027</w:t>
            </w:r>
          </w:p>
        </w:tc>
        <w:tc>
          <w:tcPr>
            <w:tcW w:w="1587"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7A1DA8" w:rsidTr="007A1DA8">
        <w:trPr>
          <w:tblCellSpacing w:w="0" w:type="dxa"/>
        </w:trPr>
        <w:tc>
          <w:tcPr>
            <w:tcW w:w="42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66</w:t>
            </w:r>
          </w:p>
        </w:tc>
        <w:tc>
          <w:tcPr>
            <w:tcW w:w="434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Мониторинг средств массовой информации в части освещения хода реализации антикоррупционных мер и результатов путем обработки и анализа информации в средствах массовой информации</w:t>
            </w:r>
          </w:p>
        </w:tc>
        <w:tc>
          <w:tcPr>
            <w:tcW w:w="1994"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Комиссия по противодействию коррупции</w:t>
            </w:r>
          </w:p>
        </w:tc>
        <w:tc>
          <w:tcPr>
            <w:tcW w:w="147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2024-2027</w:t>
            </w:r>
          </w:p>
        </w:tc>
        <w:tc>
          <w:tcPr>
            <w:tcW w:w="1587"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7A1DA8" w:rsidTr="007A1DA8">
        <w:trPr>
          <w:tblCellSpacing w:w="0" w:type="dxa"/>
        </w:trPr>
        <w:tc>
          <w:tcPr>
            <w:tcW w:w="9811" w:type="dxa"/>
            <w:gridSpan w:val="5"/>
            <w:tcBorders>
              <w:top w:val="outset" w:sz="6" w:space="0" w:color="000001"/>
              <w:left w:val="outset" w:sz="6" w:space="0" w:color="000001"/>
              <w:bottom w:val="outset" w:sz="6" w:space="0" w:color="000001"/>
              <w:right w:val="outset" w:sz="6" w:space="0" w:color="000000"/>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b/>
                <w:sz w:val="24"/>
                <w:szCs w:val="24"/>
                <w:lang w:eastAsia="ru-RU"/>
              </w:rPr>
            </w:pPr>
            <w:proofErr w:type="spellStart"/>
            <w:r>
              <w:rPr>
                <w:rFonts w:ascii="Times New Roman" w:eastAsia="Times New Roman" w:hAnsi="Times New Roman"/>
                <w:b/>
                <w:sz w:val="24"/>
                <w:szCs w:val="24"/>
                <w:lang w:eastAsia="ru-RU"/>
              </w:rPr>
              <w:t>III</w:t>
            </w:r>
            <w:proofErr w:type="spellEnd"/>
            <w:r>
              <w:rPr>
                <w:rFonts w:ascii="Times New Roman" w:eastAsia="Times New Roman" w:hAnsi="Times New Roman"/>
                <w:b/>
                <w:sz w:val="24"/>
                <w:szCs w:val="24"/>
                <w:lang w:eastAsia="ru-RU"/>
              </w:rPr>
              <w:t xml:space="preserve">. Меры, направленные на повышение эффективности деятельности органов местного самоуправления </w:t>
            </w:r>
            <w:proofErr w:type="spellStart"/>
            <w:r>
              <w:rPr>
                <w:rFonts w:ascii="Times New Roman" w:eastAsia="Times New Roman" w:hAnsi="Times New Roman"/>
                <w:b/>
                <w:sz w:val="24"/>
                <w:szCs w:val="24"/>
                <w:lang w:eastAsia="ru-RU"/>
              </w:rPr>
              <w:t>Новочадовского</w:t>
            </w:r>
            <w:proofErr w:type="spellEnd"/>
            <w:r>
              <w:rPr>
                <w:rFonts w:ascii="Times New Roman" w:eastAsia="Times New Roman" w:hAnsi="Times New Roman"/>
                <w:b/>
                <w:sz w:val="24"/>
                <w:szCs w:val="24"/>
                <w:lang w:eastAsia="ru-RU"/>
              </w:rPr>
              <w:t xml:space="preserve"> сельского поселения</w:t>
            </w:r>
          </w:p>
        </w:tc>
      </w:tr>
      <w:tr w:rsidR="007A1DA8" w:rsidTr="007A1DA8">
        <w:trPr>
          <w:tblCellSpacing w:w="0" w:type="dxa"/>
        </w:trPr>
        <w:tc>
          <w:tcPr>
            <w:tcW w:w="42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77</w:t>
            </w:r>
          </w:p>
        </w:tc>
        <w:tc>
          <w:tcPr>
            <w:tcW w:w="434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Реализация планов противодействия коррупции</w:t>
            </w:r>
          </w:p>
        </w:tc>
        <w:tc>
          <w:tcPr>
            <w:tcW w:w="1994"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uppressAutoHyphens/>
              <w:spacing w:after="0" w:line="240" w:lineRule="auto"/>
              <w:rPr>
                <w:rFonts w:ascii="Times New Roman" w:eastAsia="Times New Roman" w:hAnsi="Times New Roman"/>
                <w:color w:val="00000A"/>
                <w:sz w:val="24"/>
                <w:szCs w:val="24"/>
                <w:lang w:eastAsia="zh-CN"/>
              </w:rPr>
            </w:pPr>
            <w:r>
              <w:rPr>
                <w:rFonts w:ascii="Times New Roman" w:eastAsia="Times New Roman" w:hAnsi="Times New Roman"/>
                <w:color w:val="00000A"/>
                <w:sz w:val="24"/>
                <w:szCs w:val="24"/>
                <w:lang w:eastAsia="zh-CN"/>
              </w:rPr>
              <w:t>Глава сельского поселения,</w:t>
            </w:r>
          </w:p>
          <w:p w:rsidR="007A1DA8" w:rsidRDefault="007A1DA8">
            <w:pPr>
              <w:suppressAutoHyphens/>
              <w:spacing w:after="0" w:line="240" w:lineRule="auto"/>
              <w:rPr>
                <w:rFonts w:ascii="Times New Roman" w:eastAsia="Times New Roman" w:hAnsi="Times New Roman"/>
                <w:color w:val="00000A"/>
                <w:sz w:val="24"/>
                <w:szCs w:val="24"/>
                <w:lang w:eastAsia="zh-CN"/>
              </w:rPr>
            </w:pPr>
            <w:r>
              <w:rPr>
                <w:rFonts w:ascii="Times New Roman" w:eastAsia="Times New Roman" w:hAnsi="Times New Roman"/>
                <w:color w:val="00000A"/>
                <w:sz w:val="24"/>
                <w:szCs w:val="24"/>
                <w:lang w:eastAsia="zh-CN"/>
              </w:rPr>
              <w:t>Совет депутатов</w:t>
            </w:r>
          </w:p>
        </w:tc>
        <w:tc>
          <w:tcPr>
            <w:tcW w:w="147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2024-2027</w:t>
            </w:r>
          </w:p>
        </w:tc>
        <w:tc>
          <w:tcPr>
            <w:tcW w:w="1587"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7A1DA8" w:rsidTr="007A1DA8">
        <w:trPr>
          <w:tblCellSpacing w:w="0" w:type="dxa"/>
        </w:trPr>
        <w:tc>
          <w:tcPr>
            <w:tcW w:w="42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88</w:t>
            </w:r>
          </w:p>
        </w:tc>
        <w:tc>
          <w:tcPr>
            <w:tcW w:w="434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Методическое и организационное обеспечение деятельности комиссии по противодействию коррупции в </w:t>
            </w:r>
            <w:proofErr w:type="spellStart"/>
            <w:r>
              <w:rPr>
                <w:rFonts w:ascii="Times New Roman" w:eastAsia="Times New Roman" w:hAnsi="Times New Roman"/>
                <w:sz w:val="24"/>
                <w:szCs w:val="24"/>
                <w:lang w:eastAsia="ru-RU"/>
              </w:rPr>
              <w:t>Новочадовском</w:t>
            </w:r>
            <w:proofErr w:type="spellEnd"/>
            <w:r>
              <w:rPr>
                <w:rFonts w:ascii="Times New Roman" w:eastAsia="Times New Roman" w:hAnsi="Times New Roman"/>
                <w:sz w:val="24"/>
                <w:szCs w:val="24"/>
                <w:lang w:eastAsia="ru-RU"/>
              </w:rPr>
              <w:t xml:space="preserve"> сельском поселении       </w:t>
            </w:r>
          </w:p>
        </w:tc>
        <w:tc>
          <w:tcPr>
            <w:tcW w:w="1994"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uppressAutoHyphens/>
              <w:spacing w:after="0" w:line="240" w:lineRule="auto"/>
              <w:rPr>
                <w:rFonts w:ascii="Times New Roman" w:eastAsia="Times New Roman" w:hAnsi="Times New Roman"/>
                <w:color w:val="00000A"/>
                <w:sz w:val="24"/>
                <w:szCs w:val="24"/>
                <w:lang w:eastAsia="zh-CN"/>
              </w:rPr>
            </w:pPr>
            <w:r>
              <w:rPr>
                <w:rFonts w:ascii="Times New Roman" w:eastAsia="Times New Roman" w:hAnsi="Times New Roman"/>
                <w:color w:val="00000A"/>
                <w:sz w:val="24"/>
                <w:szCs w:val="24"/>
                <w:lang w:eastAsia="zh-CN"/>
              </w:rPr>
              <w:t>Глава сельского поселения,</w:t>
            </w:r>
          </w:p>
          <w:p w:rsidR="007A1DA8" w:rsidRDefault="007A1DA8">
            <w:pPr>
              <w:suppressAutoHyphens/>
              <w:spacing w:after="0" w:line="240" w:lineRule="auto"/>
              <w:rPr>
                <w:rFonts w:ascii="Times New Roman" w:eastAsia="Times New Roman" w:hAnsi="Times New Roman"/>
                <w:color w:val="00000A"/>
                <w:sz w:val="24"/>
                <w:szCs w:val="24"/>
                <w:lang w:eastAsia="zh-CN"/>
              </w:rPr>
            </w:pPr>
            <w:r>
              <w:rPr>
                <w:rFonts w:ascii="Times New Roman" w:eastAsia="Times New Roman" w:hAnsi="Times New Roman"/>
                <w:color w:val="00000A"/>
                <w:sz w:val="24"/>
                <w:szCs w:val="24"/>
                <w:lang w:eastAsia="ru-RU"/>
              </w:rPr>
              <w:t>Заместитель главы сельского поселения</w:t>
            </w:r>
          </w:p>
        </w:tc>
        <w:tc>
          <w:tcPr>
            <w:tcW w:w="147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2024-2027</w:t>
            </w:r>
          </w:p>
        </w:tc>
        <w:tc>
          <w:tcPr>
            <w:tcW w:w="1587"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7A1DA8" w:rsidTr="007A1DA8">
        <w:trPr>
          <w:tblCellSpacing w:w="0" w:type="dxa"/>
        </w:trPr>
        <w:tc>
          <w:tcPr>
            <w:tcW w:w="42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99</w:t>
            </w:r>
          </w:p>
        </w:tc>
        <w:tc>
          <w:tcPr>
            <w:tcW w:w="434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Дальнейшая разработка и внедрение административных регламентов осуществления органами местного самоуправления муниципальных функций, оказания муниципальных услуг. </w:t>
            </w:r>
          </w:p>
        </w:tc>
        <w:tc>
          <w:tcPr>
            <w:tcW w:w="1994"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uppressAutoHyphens/>
              <w:spacing w:after="0" w:line="240" w:lineRule="auto"/>
              <w:rPr>
                <w:rFonts w:ascii="Times New Roman" w:eastAsia="Times New Roman" w:hAnsi="Times New Roman"/>
                <w:color w:val="00000A"/>
                <w:sz w:val="24"/>
                <w:szCs w:val="24"/>
                <w:lang w:eastAsia="zh-CN"/>
              </w:rPr>
            </w:pPr>
            <w:r>
              <w:rPr>
                <w:rFonts w:ascii="Times New Roman" w:eastAsia="Times New Roman" w:hAnsi="Times New Roman"/>
                <w:color w:val="00000A"/>
                <w:sz w:val="24"/>
                <w:szCs w:val="24"/>
                <w:lang w:eastAsia="zh-CN"/>
              </w:rPr>
              <w:t>Глава сельского поселения,</w:t>
            </w:r>
          </w:p>
          <w:p w:rsidR="007A1DA8" w:rsidRDefault="007A1DA8">
            <w:pPr>
              <w:suppressAutoHyphens/>
              <w:spacing w:after="0" w:line="240" w:lineRule="auto"/>
              <w:rPr>
                <w:rFonts w:ascii="Times New Roman" w:eastAsia="Times New Roman" w:hAnsi="Times New Roman"/>
                <w:color w:val="00000A"/>
                <w:sz w:val="24"/>
                <w:szCs w:val="24"/>
                <w:lang w:eastAsia="zh-CN"/>
              </w:rPr>
            </w:pPr>
            <w:r>
              <w:rPr>
                <w:rFonts w:ascii="Times New Roman" w:eastAsia="Times New Roman" w:hAnsi="Times New Roman"/>
                <w:color w:val="00000A"/>
                <w:sz w:val="24"/>
                <w:szCs w:val="24"/>
                <w:lang w:eastAsia="ru-RU"/>
              </w:rPr>
              <w:t>Заместитель главы сельского поселения</w:t>
            </w:r>
          </w:p>
        </w:tc>
        <w:tc>
          <w:tcPr>
            <w:tcW w:w="147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2024-2027</w:t>
            </w:r>
          </w:p>
        </w:tc>
        <w:tc>
          <w:tcPr>
            <w:tcW w:w="1587"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7A1DA8" w:rsidTr="007A1DA8">
        <w:trPr>
          <w:tblCellSpacing w:w="0" w:type="dxa"/>
        </w:trPr>
        <w:tc>
          <w:tcPr>
            <w:tcW w:w="42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tcPr>
          <w:p w:rsidR="007A1DA8" w:rsidRDefault="007A1DA8">
            <w:pPr>
              <w:shd w:val="clear" w:color="auto" w:fill="FFFFFF"/>
              <w:spacing w:before="100" w:beforeAutospacing="1" w:after="0"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p w:rsidR="007A1DA8" w:rsidRDefault="007A1DA8">
            <w:pPr>
              <w:spacing w:before="100" w:beforeAutospacing="1" w:after="0" w:line="240" w:lineRule="auto"/>
              <w:rPr>
                <w:rFonts w:ascii="Times New Roman" w:eastAsia="Times New Roman" w:hAnsi="Times New Roman"/>
                <w:sz w:val="24"/>
                <w:szCs w:val="24"/>
                <w:lang w:eastAsia="ru-RU"/>
              </w:rPr>
            </w:pPr>
          </w:p>
          <w:p w:rsidR="007A1DA8" w:rsidRDefault="007A1DA8">
            <w:pPr>
              <w:spacing w:before="100" w:beforeAutospacing="1" w:after="119"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p>
        </w:tc>
        <w:tc>
          <w:tcPr>
            <w:tcW w:w="434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Проведение мониторинга качества разработки и внедрения органами местного самоуправления административных регламентов предоставления муниципальных услуг с целью выявления и устранения </w:t>
            </w:r>
            <w:proofErr w:type="spellStart"/>
            <w:r>
              <w:rPr>
                <w:rFonts w:ascii="Times New Roman" w:eastAsia="Times New Roman" w:hAnsi="Times New Roman"/>
                <w:sz w:val="24"/>
                <w:szCs w:val="24"/>
                <w:lang w:eastAsia="ru-RU"/>
              </w:rPr>
              <w:t>коррупциогенных</w:t>
            </w:r>
            <w:proofErr w:type="spellEnd"/>
            <w:r>
              <w:rPr>
                <w:rFonts w:ascii="Times New Roman" w:eastAsia="Times New Roman" w:hAnsi="Times New Roman"/>
                <w:sz w:val="24"/>
                <w:szCs w:val="24"/>
                <w:lang w:eastAsia="ru-RU"/>
              </w:rPr>
              <w:t xml:space="preserve"> факторов. </w:t>
            </w:r>
          </w:p>
        </w:tc>
        <w:tc>
          <w:tcPr>
            <w:tcW w:w="1994"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uppressAutoHyphens/>
              <w:spacing w:after="0" w:line="240" w:lineRule="auto"/>
              <w:rPr>
                <w:rFonts w:ascii="Times New Roman" w:eastAsia="Times New Roman" w:hAnsi="Times New Roman"/>
                <w:color w:val="00000A"/>
                <w:sz w:val="24"/>
                <w:szCs w:val="24"/>
                <w:lang w:eastAsia="zh-CN"/>
              </w:rPr>
            </w:pPr>
            <w:r>
              <w:rPr>
                <w:rFonts w:ascii="Times New Roman" w:eastAsia="Times New Roman" w:hAnsi="Times New Roman"/>
                <w:color w:val="00000A"/>
                <w:sz w:val="24"/>
                <w:szCs w:val="24"/>
                <w:lang w:eastAsia="zh-CN"/>
              </w:rPr>
              <w:t>Глава сельского поселения,</w:t>
            </w:r>
          </w:p>
          <w:p w:rsidR="007A1DA8" w:rsidRDefault="007A1DA8">
            <w:pPr>
              <w:suppressAutoHyphens/>
              <w:spacing w:after="0" w:line="240" w:lineRule="auto"/>
              <w:rPr>
                <w:rFonts w:ascii="Times New Roman" w:eastAsia="Times New Roman" w:hAnsi="Times New Roman"/>
                <w:color w:val="00000A"/>
                <w:sz w:val="24"/>
                <w:szCs w:val="24"/>
                <w:lang w:eastAsia="ru-RU"/>
              </w:rPr>
            </w:pPr>
            <w:r>
              <w:rPr>
                <w:rFonts w:ascii="Times New Roman" w:eastAsia="Times New Roman" w:hAnsi="Times New Roman"/>
                <w:color w:val="00000A"/>
                <w:sz w:val="24"/>
                <w:szCs w:val="24"/>
                <w:lang w:eastAsia="ru-RU"/>
              </w:rPr>
              <w:t>Заместитель главы сельского поселения</w:t>
            </w:r>
          </w:p>
        </w:tc>
        <w:tc>
          <w:tcPr>
            <w:tcW w:w="147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2024-2027</w:t>
            </w:r>
          </w:p>
        </w:tc>
        <w:tc>
          <w:tcPr>
            <w:tcW w:w="1587"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7A1DA8" w:rsidTr="007A1DA8">
        <w:trPr>
          <w:tblCellSpacing w:w="0" w:type="dxa"/>
        </w:trPr>
        <w:tc>
          <w:tcPr>
            <w:tcW w:w="42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tcPr>
          <w:p w:rsidR="007A1DA8" w:rsidRDefault="007A1DA8">
            <w:pPr>
              <w:shd w:val="clear" w:color="auto" w:fill="FFFFFF"/>
              <w:spacing w:before="100" w:beforeAutospacing="1" w:after="0"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p w:rsidR="007A1DA8" w:rsidRDefault="007A1DA8">
            <w:pPr>
              <w:spacing w:before="100" w:beforeAutospacing="1" w:after="0" w:line="240" w:lineRule="auto"/>
              <w:rPr>
                <w:rFonts w:ascii="Times New Roman" w:eastAsia="Times New Roman" w:hAnsi="Times New Roman"/>
                <w:sz w:val="24"/>
                <w:szCs w:val="24"/>
                <w:lang w:eastAsia="ru-RU"/>
              </w:rPr>
            </w:pPr>
          </w:p>
          <w:p w:rsidR="007A1DA8" w:rsidRDefault="007A1DA8">
            <w:pPr>
              <w:spacing w:before="100" w:beforeAutospacing="1" w:after="0" w:line="240" w:lineRule="auto"/>
              <w:rPr>
                <w:rFonts w:ascii="Times New Roman" w:eastAsia="Times New Roman" w:hAnsi="Times New Roman"/>
                <w:sz w:val="24"/>
                <w:szCs w:val="24"/>
                <w:lang w:eastAsia="ru-RU"/>
              </w:rPr>
            </w:pPr>
          </w:p>
          <w:p w:rsidR="007A1DA8" w:rsidRDefault="007A1DA8">
            <w:pPr>
              <w:spacing w:before="100" w:beforeAutospacing="1" w:after="119"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11</w:t>
            </w:r>
          </w:p>
        </w:tc>
        <w:tc>
          <w:tcPr>
            <w:tcW w:w="434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Рассмотрение в органах местного самоуправления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органов, организаций и их должностных лиц в целях выработки и принятия мер по предупреждению и устранению причин выявленных нарушений</w:t>
            </w:r>
          </w:p>
        </w:tc>
        <w:tc>
          <w:tcPr>
            <w:tcW w:w="1994"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uppressAutoHyphens/>
              <w:spacing w:after="0" w:line="240" w:lineRule="auto"/>
              <w:rPr>
                <w:rFonts w:ascii="Times New Roman" w:eastAsia="Times New Roman" w:hAnsi="Times New Roman"/>
                <w:color w:val="00000A"/>
                <w:sz w:val="24"/>
                <w:szCs w:val="24"/>
                <w:lang w:eastAsia="zh-CN"/>
              </w:rPr>
            </w:pPr>
            <w:r>
              <w:rPr>
                <w:rFonts w:ascii="Times New Roman" w:eastAsia="Times New Roman" w:hAnsi="Times New Roman"/>
                <w:color w:val="00000A"/>
                <w:sz w:val="24"/>
                <w:szCs w:val="24"/>
                <w:lang w:eastAsia="zh-CN"/>
              </w:rPr>
              <w:t>Глава сельского поселения,</w:t>
            </w:r>
          </w:p>
          <w:p w:rsidR="007A1DA8" w:rsidRDefault="007A1DA8">
            <w:pPr>
              <w:suppressAutoHyphens/>
              <w:spacing w:after="0" w:line="240" w:lineRule="auto"/>
              <w:rPr>
                <w:rFonts w:ascii="Times New Roman" w:eastAsia="Times New Roman" w:hAnsi="Times New Roman"/>
                <w:color w:val="00000A"/>
                <w:sz w:val="24"/>
                <w:szCs w:val="24"/>
                <w:lang w:eastAsia="ru-RU"/>
              </w:rPr>
            </w:pPr>
            <w:r>
              <w:rPr>
                <w:rFonts w:ascii="Times New Roman" w:eastAsia="Times New Roman" w:hAnsi="Times New Roman"/>
                <w:color w:val="00000A"/>
                <w:sz w:val="24"/>
                <w:szCs w:val="24"/>
                <w:lang w:eastAsia="ru-RU"/>
              </w:rPr>
              <w:t>Заместитель главы сельского поселения</w:t>
            </w:r>
          </w:p>
        </w:tc>
        <w:tc>
          <w:tcPr>
            <w:tcW w:w="147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2024-2027</w:t>
            </w:r>
          </w:p>
        </w:tc>
        <w:tc>
          <w:tcPr>
            <w:tcW w:w="1587"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7A1DA8" w:rsidTr="007A1DA8">
        <w:trPr>
          <w:tblCellSpacing w:w="0" w:type="dxa"/>
        </w:trPr>
        <w:tc>
          <w:tcPr>
            <w:tcW w:w="9811" w:type="dxa"/>
            <w:gridSpan w:val="5"/>
            <w:tcBorders>
              <w:top w:val="outset" w:sz="6" w:space="0" w:color="000001"/>
              <w:left w:val="outset" w:sz="6" w:space="0" w:color="000001"/>
              <w:bottom w:val="outset" w:sz="6" w:space="0" w:color="000001"/>
              <w:right w:val="outset" w:sz="6" w:space="0" w:color="000000"/>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b/>
                <w:sz w:val="24"/>
                <w:szCs w:val="24"/>
                <w:lang w:eastAsia="ru-RU"/>
              </w:rPr>
            </w:pPr>
            <w:proofErr w:type="spellStart"/>
            <w:r>
              <w:rPr>
                <w:rFonts w:ascii="Times New Roman" w:eastAsia="Times New Roman" w:hAnsi="Times New Roman"/>
                <w:b/>
                <w:sz w:val="24"/>
                <w:szCs w:val="24"/>
                <w:lang w:eastAsia="ru-RU"/>
              </w:rPr>
              <w:lastRenderedPageBreak/>
              <w:t>IV</w:t>
            </w:r>
            <w:proofErr w:type="spellEnd"/>
            <w:r>
              <w:rPr>
                <w:rFonts w:ascii="Times New Roman" w:eastAsia="Times New Roman" w:hAnsi="Times New Roman"/>
                <w:b/>
                <w:sz w:val="24"/>
                <w:szCs w:val="24"/>
                <w:lang w:eastAsia="ru-RU"/>
              </w:rPr>
              <w:t>. Меры, направленные на исключение проявлений коррупции при расходование бюджетных средств и использование муниципального имущества</w:t>
            </w:r>
          </w:p>
        </w:tc>
      </w:tr>
      <w:tr w:rsidR="007A1DA8" w:rsidTr="007A1DA8">
        <w:trPr>
          <w:tblCellSpacing w:w="0" w:type="dxa"/>
        </w:trPr>
        <w:tc>
          <w:tcPr>
            <w:tcW w:w="42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112</w:t>
            </w:r>
          </w:p>
        </w:tc>
        <w:tc>
          <w:tcPr>
            <w:tcW w:w="434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Организационное и методическое обеспечение органов местного самоуправления </w:t>
            </w:r>
            <w:proofErr w:type="spellStart"/>
            <w:r>
              <w:rPr>
                <w:rFonts w:ascii="Times New Roman" w:eastAsia="Times New Roman" w:hAnsi="Times New Roman"/>
                <w:sz w:val="24"/>
                <w:szCs w:val="24"/>
                <w:lang w:eastAsia="ru-RU"/>
              </w:rPr>
              <w:t>Новочадовского</w:t>
            </w:r>
            <w:proofErr w:type="spellEnd"/>
            <w:r>
              <w:rPr>
                <w:rFonts w:ascii="Times New Roman" w:eastAsia="Times New Roman" w:hAnsi="Times New Roman"/>
                <w:sz w:val="24"/>
                <w:szCs w:val="24"/>
                <w:lang w:eastAsia="ru-RU"/>
              </w:rPr>
              <w:t xml:space="preserve"> сельского поселения в части подготовки проектов </w:t>
            </w:r>
            <w:proofErr w:type="spellStart"/>
            <w:r>
              <w:rPr>
                <w:rFonts w:ascii="Times New Roman" w:eastAsia="Times New Roman" w:hAnsi="Times New Roman"/>
                <w:sz w:val="24"/>
                <w:szCs w:val="24"/>
                <w:lang w:eastAsia="ru-RU"/>
              </w:rPr>
              <w:t>НПА</w:t>
            </w:r>
            <w:proofErr w:type="spellEnd"/>
            <w:r>
              <w:rPr>
                <w:rFonts w:ascii="Times New Roman" w:eastAsia="Times New Roman" w:hAnsi="Times New Roman"/>
                <w:sz w:val="24"/>
                <w:szCs w:val="24"/>
                <w:lang w:eastAsia="ru-RU"/>
              </w:rPr>
              <w:t>, регулирующих бюджетные правоотношения</w:t>
            </w:r>
          </w:p>
        </w:tc>
        <w:tc>
          <w:tcPr>
            <w:tcW w:w="1994"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Заместитель главы сельского поселения</w:t>
            </w:r>
          </w:p>
        </w:tc>
        <w:tc>
          <w:tcPr>
            <w:tcW w:w="147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2024-2027</w:t>
            </w:r>
          </w:p>
        </w:tc>
        <w:tc>
          <w:tcPr>
            <w:tcW w:w="1587"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7A1DA8" w:rsidTr="007A1DA8">
        <w:trPr>
          <w:tblCellSpacing w:w="0" w:type="dxa"/>
        </w:trPr>
        <w:tc>
          <w:tcPr>
            <w:tcW w:w="42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113</w:t>
            </w:r>
          </w:p>
        </w:tc>
        <w:tc>
          <w:tcPr>
            <w:tcW w:w="434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Проведение в установленном порядке антикоррупционной экспертизы документов, связанных с закупками товаров, работ, услуг для обеспечения муниципальных нужд </w:t>
            </w:r>
            <w:proofErr w:type="spellStart"/>
            <w:r>
              <w:rPr>
                <w:rFonts w:ascii="Times New Roman" w:eastAsia="Times New Roman" w:hAnsi="Times New Roman"/>
                <w:sz w:val="24"/>
                <w:szCs w:val="24"/>
                <w:lang w:eastAsia="ru-RU"/>
              </w:rPr>
              <w:t>Новочадовского</w:t>
            </w:r>
            <w:proofErr w:type="spellEnd"/>
            <w:r>
              <w:rPr>
                <w:rFonts w:ascii="Times New Roman" w:eastAsia="Times New Roman" w:hAnsi="Times New Roman"/>
                <w:sz w:val="24"/>
                <w:szCs w:val="24"/>
                <w:lang w:eastAsia="ru-RU"/>
              </w:rPr>
              <w:t xml:space="preserve"> сельского поселения</w:t>
            </w:r>
          </w:p>
        </w:tc>
        <w:tc>
          <w:tcPr>
            <w:tcW w:w="1994"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Заместитель главы сельского поселения</w:t>
            </w:r>
          </w:p>
        </w:tc>
        <w:tc>
          <w:tcPr>
            <w:tcW w:w="147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2024-2027</w:t>
            </w:r>
          </w:p>
        </w:tc>
        <w:tc>
          <w:tcPr>
            <w:tcW w:w="1587"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7A1DA8" w:rsidTr="007A1DA8">
        <w:trPr>
          <w:tblCellSpacing w:w="0" w:type="dxa"/>
        </w:trPr>
        <w:tc>
          <w:tcPr>
            <w:tcW w:w="42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114</w:t>
            </w:r>
          </w:p>
        </w:tc>
        <w:tc>
          <w:tcPr>
            <w:tcW w:w="434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Проведение мониторинга закупок товаров, работ, услуг для обеспечения муниципальных нужд </w:t>
            </w:r>
            <w:proofErr w:type="spellStart"/>
            <w:r>
              <w:rPr>
                <w:rFonts w:ascii="Times New Roman" w:eastAsia="Times New Roman" w:hAnsi="Times New Roman"/>
                <w:sz w:val="24"/>
                <w:szCs w:val="24"/>
                <w:lang w:eastAsia="ru-RU"/>
              </w:rPr>
              <w:t>Новочадовского</w:t>
            </w:r>
            <w:proofErr w:type="spellEnd"/>
            <w:r>
              <w:rPr>
                <w:rFonts w:ascii="Times New Roman" w:eastAsia="Times New Roman" w:hAnsi="Times New Roman"/>
                <w:sz w:val="24"/>
                <w:szCs w:val="24"/>
                <w:lang w:eastAsia="ru-RU"/>
              </w:rPr>
              <w:t xml:space="preserve"> сельского поселения в соответствии с требованиями действующего законодательства</w:t>
            </w:r>
          </w:p>
        </w:tc>
        <w:tc>
          <w:tcPr>
            <w:tcW w:w="1994"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Заместитель главы сельского поселения</w:t>
            </w:r>
          </w:p>
        </w:tc>
        <w:tc>
          <w:tcPr>
            <w:tcW w:w="147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2024-2027</w:t>
            </w:r>
          </w:p>
        </w:tc>
        <w:tc>
          <w:tcPr>
            <w:tcW w:w="1587"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7A1DA8" w:rsidTr="007A1DA8">
        <w:trPr>
          <w:tblCellSpacing w:w="0" w:type="dxa"/>
        </w:trPr>
        <w:tc>
          <w:tcPr>
            <w:tcW w:w="42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115</w:t>
            </w:r>
          </w:p>
        </w:tc>
        <w:tc>
          <w:tcPr>
            <w:tcW w:w="434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Оценка эффективности и совершенствование контроля использования имущества, находящегося в муниципальной собственности, в том числе переданного в аренду, хозяйственное ведение и оперативное управление. </w:t>
            </w:r>
          </w:p>
        </w:tc>
        <w:tc>
          <w:tcPr>
            <w:tcW w:w="1994"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Глава сельского поселения</w:t>
            </w:r>
          </w:p>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Заместитель главы сельского поселения</w:t>
            </w:r>
          </w:p>
        </w:tc>
        <w:tc>
          <w:tcPr>
            <w:tcW w:w="147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2024-2027</w:t>
            </w:r>
          </w:p>
        </w:tc>
        <w:tc>
          <w:tcPr>
            <w:tcW w:w="1587"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7A1DA8" w:rsidTr="007A1DA8">
        <w:trPr>
          <w:tblCellSpacing w:w="0" w:type="dxa"/>
        </w:trPr>
        <w:tc>
          <w:tcPr>
            <w:tcW w:w="42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116</w:t>
            </w:r>
          </w:p>
        </w:tc>
        <w:tc>
          <w:tcPr>
            <w:tcW w:w="434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Анализ результатов проведения конкурсов и аукционов по продаже имущества, находящегося в муниципальной собственности, в том числе земельных участков, с целью выявления фактов занижения стоимости указанных объектов. </w:t>
            </w:r>
          </w:p>
        </w:tc>
        <w:tc>
          <w:tcPr>
            <w:tcW w:w="1994"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Глава сельского поселения</w:t>
            </w:r>
          </w:p>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Заместитель главы сельского поселения</w:t>
            </w:r>
          </w:p>
        </w:tc>
        <w:tc>
          <w:tcPr>
            <w:tcW w:w="147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2024-2027</w:t>
            </w:r>
          </w:p>
        </w:tc>
        <w:tc>
          <w:tcPr>
            <w:tcW w:w="1587"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7A1DA8" w:rsidTr="007A1DA8">
        <w:trPr>
          <w:tblCellSpacing w:w="0" w:type="dxa"/>
        </w:trPr>
        <w:tc>
          <w:tcPr>
            <w:tcW w:w="9811" w:type="dxa"/>
            <w:gridSpan w:val="5"/>
            <w:tcBorders>
              <w:top w:val="outset" w:sz="6" w:space="0" w:color="000001"/>
              <w:left w:val="outset" w:sz="6" w:space="0" w:color="000001"/>
              <w:bottom w:val="outset" w:sz="6" w:space="0" w:color="000001"/>
              <w:right w:val="outset" w:sz="6" w:space="0" w:color="000000"/>
            </w:tcBorders>
            <w:tcMar>
              <w:top w:w="15" w:type="dxa"/>
              <w:left w:w="15" w:type="dxa"/>
              <w:bottom w:w="15" w:type="dxa"/>
              <w:right w:w="15" w:type="dxa"/>
            </w:tcMar>
            <w:vAlign w:val="center"/>
            <w:hideMark/>
          </w:tcPr>
          <w:p w:rsidR="007A1DA8" w:rsidRDefault="007A1DA8">
            <w:pPr>
              <w:suppressAutoHyphens/>
              <w:spacing w:after="0" w:line="240" w:lineRule="auto"/>
              <w:jc w:val="center"/>
              <w:rPr>
                <w:rFonts w:ascii="Times New Roman" w:eastAsia="Times New Roman" w:hAnsi="Times New Roman"/>
                <w:b/>
                <w:color w:val="00000A"/>
                <w:sz w:val="24"/>
                <w:szCs w:val="24"/>
                <w:lang w:eastAsia="zh-CN"/>
              </w:rPr>
            </w:pPr>
            <w:r>
              <w:rPr>
                <w:rFonts w:ascii="Times New Roman" w:eastAsia="Times New Roman" w:hAnsi="Times New Roman"/>
                <w:b/>
                <w:color w:val="00000A"/>
                <w:sz w:val="24"/>
                <w:szCs w:val="24"/>
                <w:lang w:val="en-US" w:eastAsia="zh-CN"/>
              </w:rPr>
              <w:t>V</w:t>
            </w:r>
            <w:r>
              <w:rPr>
                <w:rFonts w:ascii="Times New Roman" w:eastAsia="Times New Roman" w:hAnsi="Times New Roman"/>
                <w:b/>
                <w:color w:val="00000A"/>
                <w:sz w:val="24"/>
                <w:szCs w:val="24"/>
                <w:lang w:eastAsia="zh-CN"/>
              </w:rPr>
              <w:t>. Меры, направленные на совершенствование системы муниципальной службы,</w:t>
            </w:r>
          </w:p>
          <w:p w:rsidR="007A1DA8" w:rsidRDefault="007A1DA8">
            <w:pPr>
              <w:suppressAutoHyphens/>
              <w:spacing w:after="0" w:line="240" w:lineRule="auto"/>
              <w:jc w:val="center"/>
              <w:rPr>
                <w:rFonts w:ascii="Cambria" w:eastAsia="Times New Roman" w:hAnsi="Cambria"/>
                <w:b/>
                <w:color w:val="00000A"/>
                <w:lang w:eastAsia="zh-CN"/>
              </w:rPr>
            </w:pPr>
            <w:r>
              <w:rPr>
                <w:rFonts w:ascii="Times New Roman" w:eastAsia="Times New Roman" w:hAnsi="Times New Roman"/>
                <w:b/>
                <w:color w:val="00000A"/>
                <w:sz w:val="24"/>
                <w:szCs w:val="24"/>
                <w:lang w:eastAsia="zh-CN"/>
              </w:rPr>
              <w:t>а также усиление контроля служебной деятельности муниципальных служащих</w:t>
            </w:r>
          </w:p>
        </w:tc>
      </w:tr>
      <w:tr w:rsidR="007A1DA8" w:rsidTr="007A1DA8">
        <w:trPr>
          <w:tblCellSpacing w:w="0" w:type="dxa"/>
        </w:trPr>
        <w:tc>
          <w:tcPr>
            <w:tcW w:w="42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117</w:t>
            </w:r>
          </w:p>
        </w:tc>
        <w:tc>
          <w:tcPr>
            <w:tcW w:w="434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Методическое и организационное взаимодействие с Комиссией по соблюдению требований к служебному поведению муниципальных служащих.</w:t>
            </w:r>
          </w:p>
        </w:tc>
        <w:tc>
          <w:tcPr>
            <w:tcW w:w="1994"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Глава сельского поселения, Заместитель главы сельского поселения</w:t>
            </w:r>
          </w:p>
        </w:tc>
        <w:tc>
          <w:tcPr>
            <w:tcW w:w="147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2024-2027</w:t>
            </w:r>
          </w:p>
        </w:tc>
        <w:tc>
          <w:tcPr>
            <w:tcW w:w="1587"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7A1DA8" w:rsidTr="007A1DA8">
        <w:trPr>
          <w:tblCellSpacing w:w="0" w:type="dxa"/>
        </w:trPr>
        <w:tc>
          <w:tcPr>
            <w:tcW w:w="42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118</w:t>
            </w:r>
          </w:p>
        </w:tc>
        <w:tc>
          <w:tcPr>
            <w:tcW w:w="434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Обеспечение эффективной системы контроля соблюдения ограничений и запретов на муниципальной службе</w:t>
            </w:r>
          </w:p>
        </w:tc>
        <w:tc>
          <w:tcPr>
            <w:tcW w:w="1994"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Глава сельского поселения, Заместитель главы сельского поселения</w:t>
            </w:r>
          </w:p>
        </w:tc>
        <w:tc>
          <w:tcPr>
            <w:tcW w:w="147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2024-2027</w:t>
            </w:r>
          </w:p>
        </w:tc>
        <w:tc>
          <w:tcPr>
            <w:tcW w:w="1587"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7A1DA8" w:rsidTr="007A1DA8">
        <w:trPr>
          <w:tblCellSpacing w:w="0" w:type="dxa"/>
        </w:trPr>
        <w:tc>
          <w:tcPr>
            <w:tcW w:w="42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119</w:t>
            </w:r>
          </w:p>
        </w:tc>
        <w:tc>
          <w:tcPr>
            <w:tcW w:w="434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ar-SA"/>
              </w:rPr>
              <w:t>Осуществление контроля исполнения лицами, замещающими должности муниципальный службы, обязанности по уведомлению представителя нанимателя (работодателя) о выполнении иной оплачиваемой работы</w:t>
            </w:r>
          </w:p>
        </w:tc>
        <w:tc>
          <w:tcPr>
            <w:tcW w:w="1994"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Глава сельского поселения</w:t>
            </w:r>
          </w:p>
        </w:tc>
        <w:tc>
          <w:tcPr>
            <w:tcW w:w="147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2024-2027</w:t>
            </w:r>
          </w:p>
        </w:tc>
        <w:tc>
          <w:tcPr>
            <w:tcW w:w="1587"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7A1DA8" w:rsidTr="007A1DA8">
        <w:trPr>
          <w:tblCellSpacing w:w="0" w:type="dxa"/>
        </w:trPr>
        <w:tc>
          <w:tcPr>
            <w:tcW w:w="42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220</w:t>
            </w:r>
          </w:p>
        </w:tc>
        <w:tc>
          <w:tcPr>
            <w:tcW w:w="434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Проведение в порядке, установленном действующим законодательством, проверок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должностей муниципальной службы</w:t>
            </w:r>
          </w:p>
        </w:tc>
        <w:tc>
          <w:tcPr>
            <w:tcW w:w="1994"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Глава сельского поселения, Заместитель главы сельского поселения </w:t>
            </w:r>
          </w:p>
        </w:tc>
        <w:tc>
          <w:tcPr>
            <w:tcW w:w="147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2024-2027</w:t>
            </w:r>
          </w:p>
        </w:tc>
        <w:tc>
          <w:tcPr>
            <w:tcW w:w="1587"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p>
        </w:tc>
      </w:tr>
      <w:tr w:rsidR="007A1DA8" w:rsidTr="007A1DA8">
        <w:trPr>
          <w:tblCellSpacing w:w="0" w:type="dxa"/>
        </w:trPr>
        <w:tc>
          <w:tcPr>
            <w:tcW w:w="42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221</w:t>
            </w:r>
          </w:p>
        </w:tc>
        <w:tc>
          <w:tcPr>
            <w:tcW w:w="434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Организация и проведение выборочных проверок соблюдения муниципальными служащими обязанностей, ограничений, запретов и требований к служебному поведению</w:t>
            </w:r>
          </w:p>
        </w:tc>
        <w:tc>
          <w:tcPr>
            <w:tcW w:w="1994"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Глава сельского поселения, Заместитель главы сельского поселения</w:t>
            </w:r>
          </w:p>
        </w:tc>
        <w:tc>
          <w:tcPr>
            <w:tcW w:w="147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2024-2027</w:t>
            </w:r>
          </w:p>
        </w:tc>
        <w:tc>
          <w:tcPr>
            <w:tcW w:w="1587"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7A1DA8" w:rsidTr="007A1DA8">
        <w:trPr>
          <w:tblCellSpacing w:w="0" w:type="dxa"/>
        </w:trPr>
        <w:tc>
          <w:tcPr>
            <w:tcW w:w="42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222</w:t>
            </w:r>
          </w:p>
        </w:tc>
        <w:tc>
          <w:tcPr>
            <w:tcW w:w="434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Проведение обучающих мероприятий для должностных лиц, ответственных за реализацию мероприятий по противодействию коррупции и профилактику коррупционных проявлений в органах местного самоуправления </w:t>
            </w:r>
            <w:proofErr w:type="spellStart"/>
            <w:r>
              <w:rPr>
                <w:rFonts w:ascii="Times New Roman" w:eastAsia="Times New Roman" w:hAnsi="Times New Roman"/>
                <w:sz w:val="24"/>
                <w:szCs w:val="24"/>
                <w:lang w:eastAsia="ru-RU"/>
              </w:rPr>
              <w:t>Новочадовского</w:t>
            </w:r>
            <w:proofErr w:type="spellEnd"/>
            <w:r>
              <w:rPr>
                <w:rFonts w:ascii="Times New Roman" w:eastAsia="Times New Roman" w:hAnsi="Times New Roman"/>
                <w:sz w:val="24"/>
                <w:szCs w:val="24"/>
                <w:lang w:eastAsia="ru-RU"/>
              </w:rPr>
              <w:t xml:space="preserve"> сельского поселения</w:t>
            </w:r>
          </w:p>
        </w:tc>
        <w:tc>
          <w:tcPr>
            <w:tcW w:w="1994"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uppressAutoHyphens/>
              <w:spacing w:after="0" w:line="240" w:lineRule="auto"/>
              <w:rPr>
                <w:rFonts w:ascii="Times New Roman" w:eastAsia="Times New Roman" w:hAnsi="Times New Roman"/>
                <w:color w:val="00000A"/>
                <w:lang w:val="en-US" w:eastAsia="zh-CN"/>
              </w:rPr>
            </w:pPr>
            <w:proofErr w:type="spellStart"/>
            <w:r>
              <w:rPr>
                <w:rFonts w:ascii="Times New Roman" w:eastAsia="Times New Roman" w:hAnsi="Times New Roman"/>
                <w:color w:val="00000A"/>
                <w:lang w:val="en-US" w:eastAsia="zh-CN"/>
              </w:rPr>
              <w:t>Комиссия</w:t>
            </w:r>
            <w:proofErr w:type="spellEnd"/>
            <w:r>
              <w:rPr>
                <w:rFonts w:ascii="Times New Roman" w:eastAsia="Times New Roman" w:hAnsi="Times New Roman"/>
                <w:color w:val="00000A"/>
                <w:lang w:val="en-US" w:eastAsia="zh-CN"/>
              </w:rPr>
              <w:t xml:space="preserve"> </w:t>
            </w:r>
            <w:proofErr w:type="spellStart"/>
            <w:r>
              <w:rPr>
                <w:rFonts w:ascii="Times New Roman" w:eastAsia="Times New Roman" w:hAnsi="Times New Roman"/>
                <w:color w:val="00000A"/>
                <w:lang w:val="en-US" w:eastAsia="zh-CN"/>
              </w:rPr>
              <w:t>по</w:t>
            </w:r>
            <w:proofErr w:type="spellEnd"/>
            <w:r>
              <w:rPr>
                <w:rFonts w:ascii="Times New Roman" w:eastAsia="Times New Roman" w:hAnsi="Times New Roman"/>
                <w:color w:val="00000A"/>
                <w:lang w:val="en-US" w:eastAsia="zh-CN"/>
              </w:rPr>
              <w:t xml:space="preserve"> </w:t>
            </w:r>
            <w:proofErr w:type="spellStart"/>
            <w:r>
              <w:rPr>
                <w:rFonts w:ascii="Times New Roman" w:eastAsia="Times New Roman" w:hAnsi="Times New Roman"/>
                <w:color w:val="00000A"/>
                <w:lang w:val="en-US" w:eastAsia="zh-CN"/>
              </w:rPr>
              <w:t>противодействию</w:t>
            </w:r>
            <w:proofErr w:type="spellEnd"/>
          </w:p>
          <w:p w:rsidR="007A1DA8" w:rsidRDefault="007A1DA8">
            <w:pPr>
              <w:suppressAutoHyphens/>
              <w:spacing w:after="0" w:line="240" w:lineRule="auto"/>
              <w:rPr>
                <w:rFonts w:ascii="Cambria" w:eastAsia="Times New Roman" w:hAnsi="Cambria"/>
                <w:color w:val="00000A"/>
                <w:lang w:val="en-US" w:eastAsia="zh-CN"/>
              </w:rPr>
            </w:pPr>
            <w:proofErr w:type="spellStart"/>
            <w:r>
              <w:rPr>
                <w:rFonts w:ascii="Times New Roman" w:eastAsia="Times New Roman" w:hAnsi="Times New Roman"/>
                <w:color w:val="00000A"/>
                <w:lang w:val="en-US" w:eastAsia="zh-CN"/>
              </w:rPr>
              <w:t>коррупции</w:t>
            </w:r>
            <w:proofErr w:type="spellEnd"/>
          </w:p>
        </w:tc>
        <w:tc>
          <w:tcPr>
            <w:tcW w:w="147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2024-2027</w:t>
            </w:r>
          </w:p>
        </w:tc>
        <w:tc>
          <w:tcPr>
            <w:tcW w:w="1587"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7A1DA8" w:rsidTr="007A1DA8">
        <w:trPr>
          <w:tblCellSpacing w:w="0" w:type="dxa"/>
        </w:trPr>
        <w:tc>
          <w:tcPr>
            <w:tcW w:w="42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223</w:t>
            </w:r>
          </w:p>
        </w:tc>
        <w:tc>
          <w:tcPr>
            <w:tcW w:w="434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Направление муниципальных служащих на курсы повышения квалификации и обучающие семинары, в том числе по вопросам противодействия коррупции</w:t>
            </w:r>
          </w:p>
        </w:tc>
        <w:tc>
          <w:tcPr>
            <w:tcW w:w="1994"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Глава сельского поселения</w:t>
            </w:r>
          </w:p>
        </w:tc>
        <w:tc>
          <w:tcPr>
            <w:tcW w:w="147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2024-2027</w:t>
            </w:r>
          </w:p>
        </w:tc>
        <w:tc>
          <w:tcPr>
            <w:tcW w:w="1587"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8000 -00</w:t>
            </w:r>
          </w:p>
        </w:tc>
      </w:tr>
      <w:tr w:rsidR="007A1DA8" w:rsidTr="007A1DA8">
        <w:trPr>
          <w:tblCellSpacing w:w="0" w:type="dxa"/>
        </w:trPr>
        <w:tc>
          <w:tcPr>
            <w:tcW w:w="9811" w:type="dxa"/>
            <w:gridSpan w:val="5"/>
            <w:tcBorders>
              <w:top w:val="outset" w:sz="6" w:space="0" w:color="000001"/>
              <w:left w:val="outset" w:sz="6" w:space="0" w:color="000001"/>
              <w:bottom w:val="outset" w:sz="6" w:space="0" w:color="000001"/>
              <w:right w:val="outset" w:sz="6" w:space="0" w:color="000000"/>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rPr>
                <w:rFonts w:ascii="Times New Roman" w:eastAsia="Times New Roman" w:hAnsi="Times New Roman"/>
                <w:b/>
                <w:sz w:val="24"/>
                <w:szCs w:val="24"/>
                <w:lang w:eastAsia="ru-RU"/>
              </w:rPr>
            </w:pPr>
            <w:proofErr w:type="spellStart"/>
            <w:r>
              <w:rPr>
                <w:rFonts w:ascii="Times New Roman" w:eastAsia="Times New Roman" w:hAnsi="Times New Roman"/>
                <w:b/>
                <w:sz w:val="24"/>
                <w:szCs w:val="24"/>
                <w:lang w:eastAsia="ru-RU"/>
              </w:rPr>
              <w:t>VI</w:t>
            </w:r>
            <w:proofErr w:type="spellEnd"/>
            <w:r>
              <w:rPr>
                <w:rFonts w:ascii="Times New Roman" w:eastAsia="Times New Roman" w:hAnsi="Times New Roman"/>
                <w:b/>
                <w:sz w:val="24"/>
                <w:szCs w:val="24"/>
                <w:lang w:eastAsia="ru-RU"/>
              </w:rPr>
              <w:t>. Меры, направленные на обеспечение доступа населения к информации о деятельности органов местного самоуправления, в том числе в сфере противодействия коррупции</w:t>
            </w:r>
          </w:p>
        </w:tc>
      </w:tr>
      <w:tr w:rsidR="007A1DA8" w:rsidTr="007A1DA8">
        <w:trPr>
          <w:trHeight w:val="1090"/>
          <w:tblCellSpacing w:w="0" w:type="dxa"/>
        </w:trPr>
        <w:tc>
          <w:tcPr>
            <w:tcW w:w="42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224</w:t>
            </w:r>
          </w:p>
        </w:tc>
        <w:tc>
          <w:tcPr>
            <w:tcW w:w="434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Анализ освещения в средствах массовой информации хода реализации мер по противодействию коррупции. </w:t>
            </w:r>
          </w:p>
        </w:tc>
        <w:tc>
          <w:tcPr>
            <w:tcW w:w="1994"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Глава сельского поселения</w:t>
            </w:r>
          </w:p>
        </w:tc>
        <w:tc>
          <w:tcPr>
            <w:tcW w:w="147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2024-2027</w:t>
            </w:r>
          </w:p>
        </w:tc>
        <w:tc>
          <w:tcPr>
            <w:tcW w:w="1587"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7A1DA8" w:rsidTr="007A1DA8">
        <w:trPr>
          <w:tblCellSpacing w:w="0" w:type="dxa"/>
        </w:trPr>
        <w:tc>
          <w:tcPr>
            <w:tcW w:w="42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225</w:t>
            </w:r>
          </w:p>
        </w:tc>
        <w:tc>
          <w:tcPr>
            <w:tcW w:w="434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Обеспечение размещения на официальном сайте органа местного самоуправления в сети Интернет информации о проводимой антикоррупционной политике, ведение специализированного раздела, посвященного вопросам противодействия коррупции</w:t>
            </w:r>
          </w:p>
        </w:tc>
        <w:tc>
          <w:tcPr>
            <w:tcW w:w="1994"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Заместитель главы сельского поселения</w:t>
            </w:r>
          </w:p>
        </w:tc>
        <w:tc>
          <w:tcPr>
            <w:tcW w:w="1470"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vAlign w:val="cente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2024-2027</w:t>
            </w:r>
          </w:p>
        </w:tc>
        <w:tc>
          <w:tcPr>
            <w:tcW w:w="1587" w:type="dxa"/>
            <w:tcBorders>
              <w:top w:val="outset" w:sz="6" w:space="0" w:color="000001"/>
              <w:left w:val="outset" w:sz="6" w:space="0" w:color="000001"/>
              <w:bottom w:val="outset" w:sz="6" w:space="0" w:color="000001"/>
              <w:right w:val="outset" w:sz="6" w:space="0" w:color="000001"/>
            </w:tcBorders>
            <w:tcMar>
              <w:top w:w="15" w:type="dxa"/>
              <w:left w:w="15" w:type="dxa"/>
              <w:bottom w:w="15" w:type="dxa"/>
              <w:right w:w="15" w:type="dxa"/>
            </w:tcMar>
            <w:hideMark/>
          </w:tcPr>
          <w:p w:rsidR="007A1DA8" w:rsidRDefault="007A1DA8">
            <w:pPr>
              <w:shd w:val="clear" w:color="auto" w:fill="FFFFFF"/>
              <w:spacing w:before="100" w:beforeAutospacing="1" w:after="119"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bl>
    <w:p w:rsidR="000929B2" w:rsidRDefault="000929B2"/>
    <w:sectPr w:rsidR="000929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DA8"/>
    <w:rsid w:val="000929B2"/>
    <w:rsid w:val="007A1D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A42E315F-B32B-4896-8A54-26FE00718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1DA8"/>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A1DA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316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turevo-rm.ru/vill/view/344" TargetMode="External"/><Relationship Id="rId3" Type="http://schemas.openxmlformats.org/officeDocument/2006/relationships/styles" Target="styles.xml"/><Relationship Id="rId7" Type="http://schemas.openxmlformats.org/officeDocument/2006/relationships/hyperlink" Target="http://rnla-service.scli.ru:8080/rnla-links/ws/content/act/98bb8f81-011c-4dff-9673-efe0713e9585.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rnla-service.scli.ru:8080/rnla-links/ws/content/act/9aa48369-618a-4bb4-b4b8-ae15f2b7ebf6.htm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E:\&#1057;&#1054;%20&#1057;&#1058;&#1040;&#1056;&#1054;&#1043;&#1054;%20&#1050;&#1054;&#1052;&#1055;&#1040;\&#1052;&#1086;&#1080;%20&#1076;&#1086;&#1082;&#1091;&#1084;&#1077;&#1085;&#1090;&#1099;\2024\&#1053;&#1055;&#1040;\1&#1055;&#1086;&#1089;&#1090;&#1072;&#1085;&#1086;&#1074;&#1083;&#1077;&#1085;&#1080;&#1103;%202024.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EF0476-2F99-48E1-8F28-28B7E0282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5557</Words>
  <Characters>31681</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2024-08-06T06:12:00Z</dcterms:created>
  <dcterms:modified xsi:type="dcterms:W3CDTF">2024-08-06T06:14:00Z</dcterms:modified>
</cp:coreProperties>
</file>