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3CA" w:rsidRDefault="00C848CB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3CA" w:rsidRDefault="007123CA">
      <w:pPr>
        <w:rPr>
          <w:sz w:val="20"/>
        </w:rPr>
        <w:sectPr w:rsidR="007123CA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7123CA" w:rsidRDefault="00C848CB">
      <w:pPr>
        <w:pStyle w:val="a3"/>
        <w:spacing w:before="72" w:line="180" w:lineRule="auto"/>
        <w:ind w:left="548" w:right="83" w:firstLine="620"/>
      </w:pPr>
      <w:r>
        <w:lastRenderedPageBreak/>
        <w:t>Прокуратура</w:t>
      </w:r>
      <w:r>
        <w:rPr>
          <w:spacing w:val="1"/>
        </w:rPr>
        <w:t xml:space="preserve"> </w:t>
      </w:r>
      <w:r>
        <w:t>Российской</w:t>
      </w:r>
      <w:r>
        <w:rPr>
          <w:spacing w:val="-14"/>
        </w:rPr>
        <w:t xml:space="preserve"> </w:t>
      </w:r>
      <w:r>
        <w:t>Федерации</w:t>
      </w:r>
    </w:p>
    <w:p w:rsidR="007123CA" w:rsidRDefault="00C848CB">
      <w:pPr>
        <w:pStyle w:val="a3"/>
        <w:spacing w:before="117" w:line="180" w:lineRule="auto"/>
        <w:ind w:left="591" w:right="126" w:firstLine="577"/>
      </w:pPr>
      <w:r>
        <w:t>Прокуратура</w:t>
      </w:r>
      <w:r>
        <w:rPr>
          <w:spacing w:val="1"/>
        </w:rPr>
        <w:t xml:space="preserve"> </w:t>
      </w:r>
      <w:r>
        <w:t>Республики</w:t>
      </w:r>
      <w:r>
        <w:rPr>
          <w:spacing w:val="-14"/>
        </w:rPr>
        <w:t xml:space="preserve"> </w:t>
      </w:r>
      <w:r>
        <w:t>Мордовия</w:t>
      </w:r>
    </w:p>
    <w:p w:rsidR="007123CA" w:rsidRDefault="00C848CB">
      <w:pPr>
        <w:pStyle w:val="a4"/>
        <w:spacing w:line="180" w:lineRule="auto"/>
      </w:pPr>
      <w:r>
        <w:t>Прокуратура</w:t>
      </w:r>
      <w:r>
        <w:rPr>
          <w:spacing w:val="1"/>
        </w:rPr>
        <w:t xml:space="preserve"> </w:t>
      </w:r>
      <w:r>
        <w:t>Атюрьевского</w:t>
      </w:r>
      <w:r>
        <w:rPr>
          <w:spacing w:val="-12"/>
        </w:rPr>
        <w:t xml:space="preserve"> </w:t>
      </w:r>
      <w:r>
        <w:t>района</w:t>
      </w:r>
    </w:p>
    <w:p w:rsidR="007123CA" w:rsidRDefault="00C848CB">
      <w:pPr>
        <w:spacing w:before="119" w:line="187" w:lineRule="auto"/>
        <w:ind w:left="498" w:right="38"/>
        <w:jc w:val="center"/>
        <w:rPr>
          <w:sz w:val="20"/>
        </w:rPr>
      </w:pPr>
      <w:r>
        <w:rPr>
          <w:sz w:val="20"/>
        </w:rPr>
        <w:t>ул. Центральная, 20, с. Атюрьево,</w:t>
      </w:r>
      <w:r>
        <w:rPr>
          <w:spacing w:val="-48"/>
          <w:sz w:val="20"/>
        </w:rPr>
        <w:t xml:space="preserve"> </w:t>
      </w:r>
      <w:r>
        <w:rPr>
          <w:sz w:val="20"/>
        </w:rPr>
        <w:t>Республика</w:t>
      </w:r>
      <w:r>
        <w:rPr>
          <w:spacing w:val="-3"/>
          <w:sz w:val="20"/>
        </w:rPr>
        <w:t xml:space="preserve"> </w:t>
      </w:r>
      <w:r>
        <w:rPr>
          <w:sz w:val="20"/>
        </w:rPr>
        <w:t>Мордовия,</w:t>
      </w:r>
      <w:r>
        <w:rPr>
          <w:spacing w:val="-2"/>
          <w:sz w:val="20"/>
        </w:rPr>
        <w:t xml:space="preserve"> </w:t>
      </w:r>
      <w:r>
        <w:rPr>
          <w:sz w:val="20"/>
        </w:rPr>
        <w:t>431050</w:t>
      </w:r>
    </w:p>
    <w:p w:rsidR="007123CA" w:rsidRDefault="00C848CB">
      <w:pPr>
        <w:spacing w:before="1" w:line="187" w:lineRule="auto"/>
        <w:ind w:left="687" w:right="226"/>
        <w:jc w:val="center"/>
        <w:rPr>
          <w:sz w:val="20"/>
        </w:rPr>
      </w:pPr>
      <w:r>
        <w:rPr>
          <w:sz w:val="20"/>
        </w:rPr>
        <w:t>тел./факс (8-834-54) 2-20-03</w:t>
      </w:r>
      <w:r>
        <w:rPr>
          <w:spacing w:val="1"/>
          <w:sz w:val="20"/>
        </w:rPr>
        <w:t xml:space="preserve"> </w:t>
      </w:r>
      <w:r>
        <w:rPr>
          <w:sz w:val="20"/>
        </w:rPr>
        <w:t>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2"/>
          <w:sz w:val="20"/>
        </w:rPr>
        <w:t xml:space="preserve"> </w:t>
      </w:r>
      <w:hyperlink r:id="rId7">
        <w:r>
          <w:rPr>
            <w:sz w:val="20"/>
          </w:rPr>
          <w:t>aturjevo@13.mailop.ru</w:t>
        </w:r>
      </w:hyperlink>
    </w:p>
    <w:p w:rsidR="007123CA" w:rsidRDefault="00C848CB" w:rsidP="00A61CCB">
      <w:pPr>
        <w:pStyle w:val="a3"/>
        <w:spacing w:before="1"/>
      </w:pPr>
      <w:r>
        <w:br w:type="column"/>
      </w:r>
      <w:bookmarkStart w:id="0" w:name="_GoBack"/>
      <w:bookmarkEnd w:id="0"/>
    </w:p>
    <w:p w:rsidR="007123CA" w:rsidRDefault="007123CA">
      <w:pPr>
        <w:spacing w:line="180" w:lineRule="auto"/>
        <w:sectPr w:rsidR="007123CA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8" w:space="994"/>
            <w:col w:w="5448"/>
          </w:cols>
        </w:sectPr>
      </w:pPr>
    </w:p>
    <w:p w:rsidR="007123CA" w:rsidRDefault="007123CA">
      <w:pPr>
        <w:pStyle w:val="a3"/>
        <w:spacing w:before="5"/>
        <w:rPr>
          <w:sz w:val="18"/>
        </w:rPr>
      </w:pPr>
    </w:p>
    <w:p w:rsidR="007123CA" w:rsidRDefault="00C848CB">
      <w:pPr>
        <w:pStyle w:val="a3"/>
        <w:spacing w:line="225" w:lineRule="exact"/>
        <w:ind w:left="114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3CA" w:rsidRDefault="007123CA">
      <w:pPr>
        <w:pStyle w:val="a3"/>
        <w:spacing w:before="10"/>
        <w:rPr>
          <w:sz w:val="14"/>
        </w:rPr>
      </w:pPr>
    </w:p>
    <w:p w:rsidR="007123CA" w:rsidRDefault="007123CA">
      <w:pPr>
        <w:pStyle w:val="a3"/>
      </w:pPr>
    </w:p>
    <w:p w:rsidR="007123CA" w:rsidRDefault="00C848CB">
      <w:pPr>
        <w:pStyle w:val="a3"/>
        <w:ind w:left="433" w:right="457"/>
        <w:jc w:val="center"/>
      </w:pPr>
      <w:r>
        <w:t>Прокуратурой Атюрьевского района проведена проверка соблюдения</w:t>
      </w:r>
      <w:r>
        <w:rPr>
          <w:spacing w:val="-67"/>
        </w:rPr>
        <w:t xml:space="preserve"> </w:t>
      </w:r>
      <w:r>
        <w:t>законодательства</w:t>
      </w:r>
      <w:r>
        <w:rPr>
          <w:spacing w:val="-1"/>
        </w:rPr>
        <w:t xml:space="preserve"> </w:t>
      </w:r>
      <w:r>
        <w:t>в сфере жилищно-коммунального</w:t>
      </w:r>
      <w:r>
        <w:rPr>
          <w:spacing w:val="-1"/>
        </w:rPr>
        <w:t xml:space="preserve"> </w:t>
      </w:r>
      <w:r>
        <w:t>хозяйства</w:t>
      </w:r>
    </w:p>
    <w:p w:rsidR="007123CA" w:rsidRDefault="007123CA">
      <w:pPr>
        <w:pStyle w:val="a3"/>
      </w:pPr>
    </w:p>
    <w:p w:rsidR="007123CA" w:rsidRDefault="00C848CB">
      <w:pPr>
        <w:pStyle w:val="a3"/>
        <w:ind w:left="101" w:right="125" w:firstLine="709"/>
        <w:jc w:val="both"/>
      </w:pPr>
      <w:r>
        <w:t>Прокуратура</w:t>
      </w:r>
      <w:r>
        <w:rPr>
          <w:spacing w:val="1"/>
        </w:rPr>
        <w:t xml:space="preserve"> </w:t>
      </w:r>
      <w:r>
        <w:t>Атю</w:t>
      </w:r>
      <w:r>
        <w:t>рьевского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rPr>
          <w:spacing w:val="-1"/>
        </w:rPr>
        <w:t xml:space="preserve">Атюрьевского </w:t>
      </w:r>
      <w:r>
        <w:t>муниципального района Республики Мордовия провела проверку</w:t>
      </w:r>
      <w:r>
        <w:rPr>
          <w:spacing w:val="-67"/>
        </w:rPr>
        <w:t xml:space="preserve"> </w:t>
      </w:r>
      <w:r>
        <w:t>соблюдения</w:t>
      </w:r>
      <w:r>
        <w:rPr>
          <w:spacing w:val="-2"/>
        </w:rPr>
        <w:t xml:space="preserve"> </w:t>
      </w:r>
      <w:r>
        <w:t>законодательства в сфере</w:t>
      </w:r>
      <w:r>
        <w:rPr>
          <w:spacing w:val="-1"/>
        </w:rPr>
        <w:t xml:space="preserve"> </w:t>
      </w:r>
      <w:r>
        <w:t>жилищно-коммунального</w:t>
      </w:r>
      <w:r>
        <w:rPr>
          <w:spacing w:val="-2"/>
        </w:rPr>
        <w:t xml:space="preserve"> </w:t>
      </w:r>
      <w:r>
        <w:t>хозяйства.</w:t>
      </w:r>
    </w:p>
    <w:p w:rsidR="007123CA" w:rsidRDefault="00C848CB">
      <w:pPr>
        <w:pStyle w:val="a3"/>
        <w:ind w:left="101" w:right="124" w:firstLine="709"/>
        <w:jc w:val="both"/>
      </w:pPr>
      <w:r>
        <w:t>Установлено,</w:t>
      </w:r>
      <w:r>
        <w:rPr>
          <w:spacing w:val="-12"/>
        </w:rPr>
        <w:t xml:space="preserve"> </w:t>
      </w:r>
      <w:r>
        <w:t>что</w:t>
      </w:r>
      <w:r>
        <w:rPr>
          <w:spacing w:val="-13"/>
        </w:rPr>
        <w:t xml:space="preserve"> </w:t>
      </w:r>
      <w:r>
        <w:t>районной</w:t>
      </w:r>
      <w:r>
        <w:rPr>
          <w:spacing w:val="-11"/>
        </w:rPr>
        <w:t xml:space="preserve"> </w:t>
      </w:r>
      <w:r>
        <w:t>администрацией</w:t>
      </w:r>
      <w:r>
        <w:rPr>
          <w:spacing w:val="-12"/>
        </w:rPr>
        <w:t xml:space="preserve"> </w:t>
      </w:r>
      <w:r>
        <w:t>нарушены</w:t>
      </w:r>
      <w:r>
        <w:rPr>
          <w:spacing w:val="-11"/>
        </w:rPr>
        <w:t xml:space="preserve"> </w:t>
      </w:r>
      <w:r>
        <w:t>принципы</w:t>
      </w:r>
      <w:r>
        <w:rPr>
          <w:spacing w:val="-12"/>
        </w:rPr>
        <w:t xml:space="preserve"> </w:t>
      </w:r>
      <w:r>
        <w:t>ведения</w:t>
      </w:r>
      <w:r>
        <w:rPr>
          <w:spacing w:val="-67"/>
        </w:rPr>
        <w:t xml:space="preserve"> </w:t>
      </w:r>
      <w:r>
        <w:t>го</w:t>
      </w:r>
      <w:r>
        <w:t>сударственной</w:t>
      </w:r>
      <w:r>
        <w:rPr>
          <w:spacing w:val="-13"/>
        </w:rPr>
        <w:t xml:space="preserve"> </w:t>
      </w:r>
      <w:r>
        <w:t>информационной</w:t>
      </w:r>
      <w:r>
        <w:rPr>
          <w:spacing w:val="-12"/>
        </w:rPr>
        <w:t xml:space="preserve"> </w:t>
      </w:r>
      <w:r>
        <w:t>системе</w:t>
      </w:r>
      <w:r>
        <w:rPr>
          <w:spacing w:val="-12"/>
        </w:rPr>
        <w:t xml:space="preserve"> </w:t>
      </w:r>
      <w:r>
        <w:t>жилищно-коммунального</w:t>
      </w:r>
      <w:r>
        <w:rPr>
          <w:spacing w:val="-13"/>
        </w:rPr>
        <w:t xml:space="preserve"> </w:t>
      </w:r>
      <w:r>
        <w:t>хозяйства,</w:t>
      </w:r>
      <w:r>
        <w:rPr>
          <w:spacing w:val="-67"/>
        </w:rPr>
        <w:t xml:space="preserve"> </w:t>
      </w:r>
      <w:r>
        <w:t>выразившиеся</w:t>
      </w:r>
      <w:r>
        <w:rPr>
          <w:spacing w:val="15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не</w:t>
      </w:r>
      <w:r>
        <w:rPr>
          <w:spacing w:val="15"/>
        </w:rPr>
        <w:t xml:space="preserve"> </w:t>
      </w:r>
      <w:r>
        <w:t>размещении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официальном</w:t>
      </w:r>
      <w:r>
        <w:rPr>
          <w:spacing w:val="15"/>
        </w:rPr>
        <w:t xml:space="preserve"> </w:t>
      </w:r>
      <w:r>
        <w:t>сайте</w:t>
      </w:r>
      <w:r>
        <w:rPr>
          <w:spacing w:val="15"/>
        </w:rPr>
        <w:t xml:space="preserve"> </w:t>
      </w:r>
      <w:r>
        <w:t>ГИС</w:t>
      </w:r>
      <w:r>
        <w:rPr>
          <w:spacing w:val="16"/>
        </w:rPr>
        <w:t xml:space="preserve"> </w:t>
      </w:r>
      <w:r>
        <w:t>ЖКХ</w:t>
      </w:r>
      <w:r>
        <w:rPr>
          <w:spacing w:val="15"/>
        </w:rPr>
        <w:t xml:space="preserve"> </w:t>
      </w:r>
      <w:r>
        <w:t>информации</w:t>
      </w:r>
      <w:r>
        <w:rPr>
          <w:spacing w:val="-68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отопительному</w:t>
      </w:r>
      <w:r>
        <w:rPr>
          <w:spacing w:val="1"/>
        </w:rPr>
        <w:t xml:space="preserve"> </w:t>
      </w:r>
      <w:r>
        <w:t>сезону</w:t>
      </w:r>
      <w:r>
        <w:rPr>
          <w:spacing w:val="1"/>
        </w:rPr>
        <w:t xml:space="preserve"> </w:t>
      </w:r>
      <w:r>
        <w:t>(периоду)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жилищн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коммунального</w:t>
      </w:r>
      <w:r>
        <w:rPr>
          <w:spacing w:val="-2"/>
        </w:rPr>
        <w:t xml:space="preserve"> </w:t>
      </w:r>
      <w:r>
        <w:t>хозяйства;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кадастровом</w:t>
      </w:r>
      <w:r>
        <w:rPr>
          <w:spacing w:val="-1"/>
        </w:rPr>
        <w:t xml:space="preserve"> </w:t>
      </w:r>
      <w:r>
        <w:t>номере</w:t>
      </w:r>
      <w:r>
        <w:rPr>
          <w:spacing w:val="-1"/>
        </w:rPr>
        <w:t xml:space="preserve"> </w:t>
      </w:r>
      <w:r>
        <w:t>многоквартирного</w:t>
      </w:r>
      <w:r>
        <w:rPr>
          <w:spacing w:val="-2"/>
        </w:rPr>
        <w:t xml:space="preserve"> </w:t>
      </w:r>
      <w:r>
        <w:t>дома.</w:t>
      </w:r>
    </w:p>
    <w:p w:rsidR="007123CA" w:rsidRDefault="00C848CB">
      <w:pPr>
        <w:pStyle w:val="a3"/>
        <w:ind w:left="101" w:right="125" w:firstLine="709"/>
        <w:jc w:val="both"/>
      </w:pPr>
      <w:r>
        <w:t>Прокуратурой района с целью устранения выявленных нарушений закона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Атюрьевского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предъявлено</w:t>
      </w:r>
      <w:r>
        <w:rPr>
          <w:spacing w:val="1"/>
        </w:rPr>
        <w:t xml:space="preserve"> </w:t>
      </w:r>
      <w:r>
        <w:t>административное</w:t>
      </w:r>
      <w:r>
        <w:rPr>
          <w:spacing w:val="-1"/>
        </w:rPr>
        <w:t xml:space="preserve"> </w:t>
      </w:r>
      <w:r>
        <w:t>исковое заявление.</w:t>
      </w:r>
    </w:p>
    <w:p w:rsidR="007123CA" w:rsidRDefault="00C848CB">
      <w:pPr>
        <w:pStyle w:val="a3"/>
        <w:ind w:left="101" w:right="125" w:firstLine="709"/>
        <w:jc w:val="both"/>
      </w:pPr>
      <w:r>
        <w:t>Решением</w:t>
      </w:r>
      <w:r>
        <w:rPr>
          <w:spacing w:val="1"/>
        </w:rPr>
        <w:t xml:space="preserve"> </w:t>
      </w:r>
      <w:proofErr w:type="spellStart"/>
      <w:r>
        <w:t>Торбеевского</w:t>
      </w:r>
      <w:proofErr w:type="spellEnd"/>
      <w:r>
        <w:rPr>
          <w:spacing w:val="1"/>
        </w:rPr>
        <w:t xml:space="preserve"> </w:t>
      </w:r>
      <w:r>
        <w:t>районного</w:t>
      </w:r>
      <w:r>
        <w:rPr>
          <w:spacing w:val="1"/>
        </w:rPr>
        <w:t xml:space="preserve"> </w:t>
      </w:r>
      <w:r>
        <w:t>суда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заявленные</w:t>
      </w:r>
      <w:r>
        <w:rPr>
          <w:spacing w:val="-1"/>
        </w:rPr>
        <w:t xml:space="preserve"> </w:t>
      </w:r>
      <w:r>
        <w:t>требования удовлетворены в полном объеме.</w:t>
      </w:r>
    </w:p>
    <w:p w:rsidR="007123CA" w:rsidRDefault="00C848CB">
      <w:pPr>
        <w:pStyle w:val="a3"/>
        <w:ind w:left="810"/>
        <w:jc w:val="both"/>
      </w:pPr>
      <w:r>
        <w:t>Решение</w:t>
      </w:r>
      <w:r>
        <w:rPr>
          <w:spacing w:val="-3"/>
        </w:rPr>
        <w:t xml:space="preserve"> </w:t>
      </w:r>
      <w:r>
        <w:t>суда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законную</w:t>
      </w:r>
      <w:r>
        <w:rPr>
          <w:spacing w:val="-2"/>
        </w:rPr>
        <w:t xml:space="preserve"> </w:t>
      </w:r>
      <w:r>
        <w:t>силу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вступило.</w:t>
      </w:r>
    </w:p>
    <w:p w:rsidR="007123CA" w:rsidRDefault="007123CA">
      <w:pPr>
        <w:pStyle w:val="a3"/>
        <w:rPr>
          <w:sz w:val="20"/>
        </w:rPr>
      </w:pPr>
    </w:p>
    <w:p w:rsidR="007123CA" w:rsidRDefault="007123CA">
      <w:pPr>
        <w:pStyle w:val="a3"/>
        <w:spacing w:before="11"/>
      </w:pPr>
    </w:p>
    <w:p w:rsidR="007123CA" w:rsidRDefault="007123CA">
      <w:pPr>
        <w:sectPr w:rsidR="007123CA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7123CA" w:rsidRDefault="00C848CB">
      <w:pPr>
        <w:pStyle w:val="a3"/>
        <w:spacing w:before="88" w:line="357" w:lineRule="auto"/>
        <w:ind w:left="101" w:right="4986"/>
      </w:pPr>
      <w:r>
        <w:rPr>
          <w:noProof/>
          <w:lang w:eastAsia="ru-RU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3053079</wp:posOffset>
            </wp:positionH>
            <wp:positionV relativeFrom="paragraph">
              <wp:posOffset>422076</wp:posOffset>
            </wp:positionV>
            <wp:extent cx="2895600" cy="100330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И.о</w:t>
      </w:r>
      <w:proofErr w:type="spellEnd"/>
      <w:r>
        <w:t>. прокурора района</w:t>
      </w:r>
      <w:r>
        <w:rPr>
          <w:spacing w:val="-68"/>
        </w:rPr>
        <w:t xml:space="preserve"> </w:t>
      </w:r>
      <w:r>
        <w:t>советник</w:t>
      </w:r>
      <w:r>
        <w:rPr>
          <w:spacing w:val="-2"/>
        </w:rPr>
        <w:t xml:space="preserve"> </w:t>
      </w:r>
      <w:r>
        <w:t>юстиции</w:t>
      </w:r>
    </w:p>
    <w:p w:rsidR="007123CA" w:rsidRDefault="007123CA">
      <w:pPr>
        <w:pStyle w:val="a3"/>
        <w:rPr>
          <w:sz w:val="30"/>
        </w:rPr>
      </w:pPr>
    </w:p>
    <w:p w:rsidR="007123CA" w:rsidRDefault="007123CA">
      <w:pPr>
        <w:pStyle w:val="a3"/>
        <w:rPr>
          <w:sz w:val="30"/>
        </w:rPr>
      </w:pPr>
    </w:p>
    <w:p w:rsidR="007123CA" w:rsidRDefault="007123CA">
      <w:pPr>
        <w:pStyle w:val="a3"/>
        <w:rPr>
          <w:sz w:val="30"/>
        </w:rPr>
      </w:pPr>
    </w:p>
    <w:p w:rsidR="007123CA" w:rsidRDefault="007123CA">
      <w:pPr>
        <w:pStyle w:val="a3"/>
        <w:rPr>
          <w:sz w:val="30"/>
        </w:rPr>
      </w:pPr>
    </w:p>
    <w:p w:rsidR="007123CA" w:rsidRDefault="007123CA">
      <w:pPr>
        <w:pStyle w:val="a3"/>
        <w:rPr>
          <w:sz w:val="30"/>
        </w:rPr>
      </w:pPr>
    </w:p>
    <w:p w:rsidR="007123CA" w:rsidRDefault="00C848CB">
      <w:pPr>
        <w:spacing w:before="249"/>
        <w:ind w:left="101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7545856" behindDoc="1" locked="0" layoutInCell="1" allowOverlap="1">
            <wp:simplePos x="0" y="0"/>
            <wp:positionH relativeFrom="page">
              <wp:posOffset>5943371</wp:posOffset>
            </wp:positionH>
            <wp:positionV relativeFrom="paragraph">
              <wp:posOffset>643744</wp:posOffset>
            </wp:positionV>
            <wp:extent cx="1262957" cy="128873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957" cy="128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Д.О.</w:t>
      </w:r>
      <w:r>
        <w:rPr>
          <w:spacing w:val="-1"/>
          <w:sz w:val="20"/>
        </w:rPr>
        <w:t xml:space="preserve"> </w:t>
      </w:r>
      <w:r>
        <w:rPr>
          <w:sz w:val="20"/>
        </w:rPr>
        <w:t>Шаронова,</w:t>
      </w:r>
      <w:r>
        <w:rPr>
          <w:spacing w:val="-2"/>
          <w:sz w:val="20"/>
        </w:rPr>
        <w:t xml:space="preserve"> </w:t>
      </w:r>
      <w:r>
        <w:rPr>
          <w:sz w:val="20"/>
        </w:rPr>
        <w:t>тел.</w:t>
      </w:r>
      <w:r>
        <w:rPr>
          <w:spacing w:val="-1"/>
          <w:sz w:val="20"/>
        </w:rPr>
        <w:t xml:space="preserve"> </w:t>
      </w:r>
      <w:r>
        <w:rPr>
          <w:sz w:val="20"/>
        </w:rPr>
        <w:t>2-21-03</w:t>
      </w:r>
    </w:p>
    <w:p w:rsidR="007123CA" w:rsidRDefault="00C848CB">
      <w:pPr>
        <w:pStyle w:val="a3"/>
        <w:rPr>
          <w:sz w:val="30"/>
        </w:rPr>
      </w:pPr>
      <w:r>
        <w:br w:type="column"/>
      </w:r>
    </w:p>
    <w:p w:rsidR="007123CA" w:rsidRDefault="007123CA">
      <w:pPr>
        <w:pStyle w:val="a3"/>
        <w:spacing w:before="3"/>
        <w:rPr>
          <w:sz w:val="40"/>
        </w:rPr>
      </w:pPr>
    </w:p>
    <w:p w:rsidR="007123CA" w:rsidRDefault="00C848CB">
      <w:pPr>
        <w:pStyle w:val="a3"/>
        <w:ind w:left="101"/>
      </w:pPr>
      <w:r>
        <w:t>И.М.</w:t>
      </w:r>
      <w:r>
        <w:rPr>
          <w:spacing w:val="-4"/>
        </w:rPr>
        <w:t xml:space="preserve"> </w:t>
      </w:r>
      <w:proofErr w:type="spellStart"/>
      <w:r>
        <w:t>Баукин</w:t>
      </w:r>
      <w:proofErr w:type="spellEnd"/>
    </w:p>
    <w:p w:rsidR="007123CA" w:rsidRDefault="007123CA">
      <w:pPr>
        <w:sectPr w:rsidR="007123CA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7808" w:space="309"/>
            <w:col w:w="1753"/>
          </w:cols>
        </w:sectPr>
      </w:pPr>
    </w:p>
    <w:p w:rsidR="007123CA" w:rsidRDefault="007123CA">
      <w:pPr>
        <w:pStyle w:val="a3"/>
        <w:spacing w:before="2"/>
        <w:rPr>
          <w:sz w:val="3"/>
        </w:rPr>
      </w:pPr>
    </w:p>
    <w:p w:rsidR="007123CA" w:rsidRDefault="00C848CB">
      <w:pPr>
        <w:pStyle w:val="a3"/>
        <w:ind w:left="6902"/>
        <w:rPr>
          <w:sz w:val="20"/>
        </w:rPr>
      </w:pPr>
      <w:r>
        <w:rPr>
          <w:position w:val="-1"/>
          <w:sz w:val="20"/>
        </w:rPr>
      </w:r>
      <w:r>
        <w:rPr>
          <w:position w:val="-1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40.35pt;height:39.45pt;mso-left-percent:-10001;mso-top-percent:-10001;mso-position-horizontal:absolute;mso-position-horizontal-relative:char;mso-position-vertical:absolute;mso-position-vertical-relative:line;mso-left-percent:-10001;mso-top-percent:-10001" filled="f" strokeweight="1.5pt">
            <v:textbox inset="0,0,0,0">
              <w:txbxContent>
                <w:p w:rsidR="007123CA" w:rsidRDefault="00C848CB">
                  <w:pPr>
                    <w:spacing w:before="28"/>
                    <w:ind w:left="519" w:right="9" w:hanging="491"/>
                    <w:rPr>
                      <w:sz w:val="18"/>
                    </w:rPr>
                  </w:pPr>
                  <w:r>
                    <w:rPr>
                      <w:sz w:val="18"/>
                    </w:rPr>
                    <w:t>Прокуратура Атюрьевского района</w:t>
                  </w:r>
                  <w:r>
                    <w:rPr>
                      <w:spacing w:val="-4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Республики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Мордовия</w:t>
                  </w:r>
                </w:p>
                <w:p w:rsidR="007123CA" w:rsidRDefault="00C848CB">
                  <w:pPr>
                    <w:spacing w:before="21"/>
                    <w:ind w:left="615"/>
                    <w:rPr>
                      <w:sz w:val="18"/>
                    </w:rPr>
                  </w:pPr>
                  <w:r>
                    <w:rPr>
                      <w:sz w:val="18"/>
                    </w:rPr>
                    <w:t>№</w:t>
                  </w:r>
                </w:p>
              </w:txbxContent>
            </v:textbox>
            <w10:wrap type="none"/>
            <w10:anchorlock/>
          </v:shape>
        </w:pict>
      </w:r>
    </w:p>
    <w:sectPr w:rsidR="007123CA">
      <w:type w:val="continuous"/>
      <w:pgSz w:w="11910" w:h="16840"/>
      <w:pgMar w:top="380" w:right="44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123CA"/>
    <w:rsid w:val="007123CA"/>
    <w:rsid w:val="00A61CCB"/>
    <w:rsid w:val="00C8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7"/>
      <w:ind w:left="546" w:right="79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61C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1CCB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7"/>
      <w:ind w:left="546" w:right="79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61C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1CC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2024-07-29T12:14:00Z</dcterms:created>
  <dcterms:modified xsi:type="dcterms:W3CDTF">2024-07-29T12:14:00Z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2024-07-26T00:00:00Z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2024-07-29T00:00:00Z</vt:filetime>
  </property>
</Properties>
</file>