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B1B" w:rsidRDefault="0007393A">
      <w:pPr>
        <w:tabs>
          <w:tab w:val="left" w:pos="7760"/>
        </w:tabs>
        <w:ind w:left="15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1B1B" w:rsidRDefault="00C61B1B">
      <w:pPr>
        <w:rPr>
          <w:sz w:val="20"/>
        </w:rPr>
        <w:sectPr w:rsidR="00C61B1B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C61B1B" w:rsidRDefault="0007393A">
      <w:pPr>
        <w:pStyle w:val="a3"/>
        <w:spacing w:before="72" w:line="180" w:lineRule="auto"/>
        <w:ind w:left="548" w:firstLine="620"/>
      </w:pPr>
      <w:r>
        <w:rPr>
          <w:spacing w:val="-2"/>
        </w:rPr>
        <w:lastRenderedPageBreak/>
        <w:t xml:space="preserve">Прокуратура </w:t>
      </w:r>
      <w:r>
        <w:t>Российской</w:t>
      </w:r>
      <w:r>
        <w:rPr>
          <w:spacing w:val="-18"/>
        </w:rPr>
        <w:t xml:space="preserve"> </w:t>
      </w:r>
      <w:r>
        <w:t>Федерации</w:t>
      </w:r>
    </w:p>
    <w:p w:rsidR="00C61B1B" w:rsidRDefault="0007393A">
      <w:pPr>
        <w:pStyle w:val="a3"/>
        <w:spacing w:before="117" w:line="180" w:lineRule="auto"/>
        <w:ind w:left="591" w:firstLine="577"/>
      </w:pPr>
      <w:r>
        <w:rPr>
          <w:spacing w:val="-2"/>
        </w:rPr>
        <w:t xml:space="preserve">Прокуратура </w:t>
      </w:r>
      <w:r>
        <w:t>Республики</w:t>
      </w:r>
      <w:r>
        <w:rPr>
          <w:spacing w:val="-18"/>
        </w:rPr>
        <w:t xml:space="preserve"> </w:t>
      </w:r>
      <w:r>
        <w:t>Мордовия</w:t>
      </w:r>
    </w:p>
    <w:p w:rsidR="00C61B1B" w:rsidRDefault="0007393A">
      <w:pPr>
        <w:pStyle w:val="1"/>
        <w:spacing w:line="180" w:lineRule="auto"/>
        <w:ind w:firstLine="555"/>
      </w:pPr>
      <w:r>
        <w:rPr>
          <w:spacing w:val="-2"/>
        </w:rPr>
        <w:t xml:space="preserve">Прокуратура </w:t>
      </w:r>
      <w:r>
        <w:t>Атюрьевского</w:t>
      </w:r>
      <w:r>
        <w:rPr>
          <w:spacing w:val="-18"/>
        </w:rPr>
        <w:t xml:space="preserve"> </w:t>
      </w:r>
      <w:r>
        <w:t>района</w:t>
      </w:r>
    </w:p>
    <w:p w:rsidR="00C61B1B" w:rsidRDefault="0007393A">
      <w:pPr>
        <w:spacing w:before="119" w:line="187" w:lineRule="auto"/>
        <w:ind w:left="460"/>
        <w:jc w:val="center"/>
        <w:rPr>
          <w:sz w:val="20"/>
        </w:rPr>
      </w:pPr>
      <w:r>
        <w:rPr>
          <w:sz w:val="20"/>
        </w:rPr>
        <w:t>ул.</w:t>
      </w:r>
      <w:r>
        <w:rPr>
          <w:spacing w:val="-10"/>
          <w:sz w:val="20"/>
        </w:rPr>
        <w:t xml:space="preserve"> </w:t>
      </w:r>
      <w:r>
        <w:rPr>
          <w:sz w:val="20"/>
        </w:rPr>
        <w:t>Центральная,</w:t>
      </w:r>
      <w:r>
        <w:rPr>
          <w:spacing w:val="-10"/>
          <w:sz w:val="20"/>
        </w:rPr>
        <w:t xml:space="preserve"> </w:t>
      </w:r>
      <w:r>
        <w:rPr>
          <w:sz w:val="20"/>
        </w:rPr>
        <w:t>20,</w:t>
      </w:r>
      <w:r>
        <w:rPr>
          <w:spacing w:val="-10"/>
          <w:sz w:val="20"/>
        </w:rPr>
        <w:t xml:space="preserve"> </w:t>
      </w:r>
      <w:r>
        <w:rPr>
          <w:sz w:val="20"/>
        </w:rPr>
        <w:t>с.</w:t>
      </w:r>
      <w:r>
        <w:rPr>
          <w:spacing w:val="-10"/>
          <w:sz w:val="20"/>
        </w:rPr>
        <w:t xml:space="preserve"> </w:t>
      </w:r>
      <w:r>
        <w:rPr>
          <w:sz w:val="20"/>
        </w:rPr>
        <w:t>Атюрьево, Республика Мордовия, 431050</w:t>
      </w:r>
    </w:p>
    <w:p w:rsidR="00C61B1B" w:rsidRDefault="0007393A">
      <w:pPr>
        <w:spacing w:before="1" w:line="187" w:lineRule="auto"/>
        <w:ind w:left="687" w:right="227"/>
        <w:jc w:val="center"/>
        <w:rPr>
          <w:sz w:val="20"/>
        </w:rPr>
      </w:pPr>
      <w:r>
        <w:rPr>
          <w:sz w:val="20"/>
        </w:rPr>
        <w:t>тел./факс (8-834-54) 2-20-03 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hyperlink r:id="rId7">
        <w:r>
          <w:rPr>
            <w:spacing w:val="-2"/>
            <w:sz w:val="20"/>
          </w:rPr>
          <w:t>aturjevo@13.mailop.ru</w:t>
        </w:r>
      </w:hyperlink>
    </w:p>
    <w:p w:rsidR="00C61B1B" w:rsidRDefault="0007393A">
      <w:pPr>
        <w:pStyle w:val="a3"/>
        <w:spacing w:before="312" w:line="180" w:lineRule="auto"/>
        <w:ind w:left="498" w:right="258"/>
      </w:pPr>
      <w:r>
        <w:br w:type="column"/>
      </w:r>
      <w:bookmarkStart w:id="0" w:name="_GoBack"/>
      <w:bookmarkEnd w:id="0"/>
    </w:p>
    <w:p w:rsidR="00C61B1B" w:rsidRDefault="00C61B1B">
      <w:pPr>
        <w:spacing w:line="180" w:lineRule="auto"/>
        <w:sectPr w:rsidR="00C61B1B">
          <w:type w:val="continuous"/>
          <w:pgSz w:w="11910" w:h="16840"/>
          <w:pgMar w:top="380" w:right="440" w:bottom="0" w:left="1600" w:header="720" w:footer="720" w:gutter="0"/>
          <w:cols w:num="2" w:space="720" w:equalWidth="0">
            <w:col w:w="3429" w:space="993"/>
            <w:col w:w="5448"/>
          </w:cols>
        </w:sectPr>
      </w:pPr>
    </w:p>
    <w:p w:rsidR="00C61B1B" w:rsidRDefault="00C61B1B">
      <w:pPr>
        <w:pStyle w:val="a3"/>
        <w:spacing w:before="5"/>
        <w:ind w:left="0"/>
        <w:rPr>
          <w:sz w:val="18"/>
        </w:rPr>
      </w:pPr>
    </w:p>
    <w:p w:rsidR="00C61B1B" w:rsidRDefault="0007393A">
      <w:pPr>
        <w:pStyle w:val="a3"/>
        <w:spacing w:line="225" w:lineRule="exact"/>
        <w:ind w:left="105"/>
        <w:rPr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F96" w:rsidRDefault="001F0F96">
      <w:pPr>
        <w:pStyle w:val="a3"/>
        <w:spacing w:line="225" w:lineRule="exact"/>
        <w:ind w:left="105"/>
        <w:rPr>
          <w:sz w:val="20"/>
        </w:rPr>
      </w:pPr>
    </w:p>
    <w:p w:rsidR="00C61B1B" w:rsidRDefault="0007393A">
      <w:pPr>
        <w:pStyle w:val="1"/>
        <w:spacing w:before="322"/>
        <w:ind w:left="682"/>
        <w:jc w:val="center"/>
      </w:pPr>
      <w:r>
        <w:rPr>
          <w:color w:val="333333"/>
        </w:rPr>
        <w:t>Создание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реестра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должников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алиментным</w:t>
      </w:r>
      <w:r>
        <w:rPr>
          <w:color w:val="333333"/>
          <w:spacing w:val="-3"/>
        </w:rPr>
        <w:t xml:space="preserve"> </w:t>
      </w:r>
      <w:r>
        <w:rPr>
          <w:color w:val="333333"/>
          <w:spacing w:val="-2"/>
        </w:rPr>
        <w:t>обязательствам</w:t>
      </w:r>
    </w:p>
    <w:p w:rsidR="00C61B1B" w:rsidRDefault="0007393A">
      <w:pPr>
        <w:pStyle w:val="a3"/>
        <w:spacing w:before="322"/>
        <w:ind w:right="124" w:firstLine="709"/>
        <w:jc w:val="both"/>
      </w:pPr>
      <w:r>
        <w:rPr>
          <w:color w:val="333333"/>
        </w:rPr>
        <w:t>29.05.2024 Федеральным законом от 29.05.2024 № 114-ФЗ «О внесении изменений в Федеральный закон "Об</w:t>
      </w:r>
      <w:r>
        <w:rPr>
          <w:color w:val="333333"/>
        </w:rPr>
        <w:t xml:space="preserve"> исполнительном производстве» внесены изменения в законодательство об исполнительном производстве, предусматривающие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создание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специального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реестра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должников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 xml:space="preserve">алиментным обязательствам, привлеченных к административной и (или) уголовной ответственности за </w:t>
      </w:r>
      <w:r>
        <w:rPr>
          <w:color w:val="333333"/>
        </w:rPr>
        <w:t>неуплату средств на содержание несовершеннолетних детей или нетрудоспособных детей, достигших 18-летнего возраста, либо нетрудоспособных родителей и (или) объявленных судебным приставо</w:t>
      </w:r>
      <w:proofErr w:type="gramStart"/>
      <w:r>
        <w:rPr>
          <w:color w:val="333333"/>
        </w:rPr>
        <w:t>м-</w:t>
      </w:r>
      <w:proofErr w:type="gramEnd"/>
      <w:r>
        <w:rPr>
          <w:color w:val="333333"/>
        </w:rPr>
        <w:t xml:space="preserve"> исполнителем в розыск.</w:t>
      </w:r>
    </w:p>
    <w:p w:rsidR="00C61B1B" w:rsidRDefault="0007393A">
      <w:pPr>
        <w:pStyle w:val="a3"/>
        <w:ind w:right="125" w:firstLine="709"/>
        <w:jc w:val="both"/>
      </w:pPr>
      <w:r>
        <w:rPr>
          <w:color w:val="333333"/>
        </w:rPr>
        <w:t>Указанный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реестр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будет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являться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составной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част</w:t>
      </w:r>
      <w:r>
        <w:rPr>
          <w:color w:val="333333"/>
        </w:rPr>
        <w:t>ью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банка</w:t>
      </w:r>
      <w:r>
        <w:rPr>
          <w:color w:val="333333"/>
          <w:spacing w:val="80"/>
          <w:w w:val="150"/>
        </w:rPr>
        <w:t xml:space="preserve"> </w:t>
      </w:r>
      <w:r>
        <w:rPr>
          <w:color w:val="333333"/>
        </w:rPr>
        <w:t>данных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в исполнительном производстве.</w:t>
      </w:r>
    </w:p>
    <w:p w:rsidR="00C61B1B" w:rsidRDefault="0007393A">
      <w:pPr>
        <w:pStyle w:val="a3"/>
        <w:ind w:right="124" w:firstLine="709"/>
        <w:jc w:val="both"/>
      </w:pPr>
      <w:r>
        <w:rPr>
          <w:color w:val="333333"/>
        </w:rPr>
        <w:t>Сведения, включенные в такой реестр, будут являться общедоступными до исключения должников из реестра в связи с полным погашением задолженности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другим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основаниям,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установленным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80"/>
        </w:rPr>
        <w:t xml:space="preserve"> </w:t>
      </w:r>
      <w:r>
        <w:rPr>
          <w:color w:val="333333"/>
        </w:rPr>
        <w:t>соответствии с порядком</w:t>
      </w:r>
      <w:r>
        <w:rPr>
          <w:color w:val="333333"/>
        </w:rPr>
        <w:t xml:space="preserve"> создания и ведения банка данных.</w:t>
      </w:r>
    </w:p>
    <w:p w:rsidR="00C61B1B" w:rsidRDefault="0007393A">
      <w:pPr>
        <w:pStyle w:val="a3"/>
        <w:ind w:right="124" w:firstLine="709"/>
        <w:jc w:val="both"/>
      </w:pPr>
      <w:r>
        <w:rPr>
          <w:color w:val="333333"/>
        </w:rPr>
        <w:t xml:space="preserve">Федеральная служба судебных приставов сможет в автоматическом режиме запрашивать и получать актуальную информацию о трудоустройстве </w:t>
      </w:r>
      <w:r>
        <w:rPr>
          <w:color w:val="333333"/>
          <w:spacing w:val="-2"/>
        </w:rPr>
        <w:t>должника.</w:t>
      </w:r>
    </w:p>
    <w:p w:rsidR="00C61B1B" w:rsidRDefault="0007393A">
      <w:pPr>
        <w:pStyle w:val="a3"/>
        <w:ind w:left="810"/>
        <w:jc w:val="both"/>
      </w:pPr>
      <w:r>
        <w:rPr>
          <w:color w:val="333333"/>
        </w:rPr>
        <w:t>Изменения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 xml:space="preserve">вступают в силу с </w:t>
      </w:r>
      <w:r>
        <w:rPr>
          <w:color w:val="333333"/>
          <w:spacing w:val="-2"/>
        </w:rPr>
        <w:t>25.05.2025.</w:t>
      </w:r>
    </w:p>
    <w:p w:rsidR="00C61B1B" w:rsidRDefault="00C61B1B">
      <w:pPr>
        <w:pStyle w:val="a3"/>
        <w:ind w:left="0"/>
      </w:pPr>
    </w:p>
    <w:p w:rsidR="00C61B1B" w:rsidRDefault="00C61B1B">
      <w:pPr>
        <w:pStyle w:val="a3"/>
        <w:spacing w:before="6"/>
        <w:ind w:left="0"/>
      </w:pPr>
    </w:p>
    <w:p w:rsidR="00C61B1B" w:rsidRDefault="0007393A">
      <w:pPr>
        <w:pStyle w:val="a3"/>
        <w:spacing w:line="357" w:lineRule="auto"/>
        <w:ind w:right="6044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3047364</wp:posOffset>
                </wp:positionH>
                <wp:positionV relativeFrom="paragraph">
                  <wp:posOffset>287716</wp:posOffset>
                </wp:positionV>
                <wp:extent cx="4152900" cy="131127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52900" cy="1311275"/>
                          <a:chOff x="0" y="0"/>
                          <a:chExt cx="4152900" cy="131127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360930" y="1007744"/>
                            <a:ext cx="1270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84480">
                                <a:moveTo>
                                  <a:pt x="0" y="0"/>
                                </a:moveTo>
                                <a:lnTo>
                                  <a:pt x="0" y="283857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4143375" y="810094"/>
                            <a:ext cx="1270" cy="481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81965">
                                <a:moveTo>
                                  <a:pt x="0" y="0"/>
                                </a:moveTo>
                                <a:lnTo>
                                  <a:pt x="0" y="481507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879725" y="800569"/>
                            <a:ext cx="1273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175">
                                <a:moveTo>
                                  <a:pt x="0" y="0"/>
                                </a:moveTo>
                                <a:lnTo>
                                  <a:pt x="127317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351405" y="1301127"/>
                            <a:ext cx="18014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01495">
                                <a:moveTo>
                                  <a:pt x="0" y="0"/>
                                </a:moveTo>
                                <a:lnTo>
                                  <a:pt x="1801495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2879725" cy="10077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79725" h="1007744">
                                <a:moveTo>
                                  <a:pt x="0" y="0"/>
                                </a:moveTo>
                                <a:lnTo>
                                  <a:pt x="2879725" y="0"/>
                                </a:lnTo>
                                <a:lnTo>
                                  <a:pt x="2879725" y="1007744"/>
                                </a:lnTo>
                                <a:lnTo>
                                  <a:pt x="0" y="10077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39.949997pt;margin-top:22.65485pt;width:327pt;height:103.25pt;mso-position-horizontal-relative:page;mso-position-vertical-relative:paragraph;z-index:15729152" id="docshapegroup1" coordorigin="4799,453" coordsize="6540,2065">
                <v:line style="position:absolute" from="8517,2040" to="8517,2487" stroked="true" strokeweight="1.5pt" strokecolor="#000000">
                  <v:stroke dashstyle="solid"/>
                </v:line>
                <v:line style="position:absolute" from="11324,1729" to="11324,2487" stroked="true" strokeweight="1.5pt" strokecolor="#000000">
                  <v:stroke dashstyle="solid"/>
                </v:line>
                <v:line style="position:absolute" from="9334,1714" to="11339,1714" stroked="true" strokeweight="1.5pt" strokecolor="#000000">
                  <v:stroke dashstyle="solid"/>
                </v:line>
                <v:line style="position:absolute" from="8502,2502" to="11339,2502" stroked="true" strokeweight="1.5pt" strokecolor="#000000">
                  <v:stroke dashstyle="solid"/>
                </v:line>
                <v:rect style="position:absolute;left:4799;top:453;width:4535;height:1587" id="docshape2" filled="true" fillcolor="#fffff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5747550</wp:posOffset>
                </wp:positionH>
                <wp:positionV relativeFrom="paragraph">
                  <wp:posOffset>465191</wp:posOffset>
                </wp:positionV>
                <wp:extent cx="1466215" cy="1058545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66215" cy="1058545"/>
                          <a:chOff x="0" y="0"/>
                          <a:chExt cx="1466215" cy="1058545"/>
                        </a:xfrm>
                      </wpg:grpSpPr>
                      <wps:wsp>
                        <wps:cNvPr id="11" name="Textbox 11"/>
                        <wps:cNvSpPr txBox="1"/>
                        <wps:spPr>
                          <a:xfrm>
                            <a:off x="486905" y="0"/>
                            <a:ext cx="979169" cy="1974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61B1B" w:rsidRDefault="0007393A">
                              <w:pPr>
                                <w:spacing w:line="310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 xml:space="preserve">И.М. </w:t>
                              </w:r>
                              <w:proofErr w:type="spellStart"/>
                              <w:r>
                                <w:rPr>
                                  <w:spacing w:val="-2"/>
                                  <w:sz w:val="28"/>
                                </w:rPr>
                                <w:t>Баукин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0" y="655250"/>
                            <a:ext cx="1428750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61B1B" w:rsidRDefault="0007393A">
                              <w:pPr>
                                <w:ind w:firstLine="24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ура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Атюрьевского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района Республики Мордовия</w:t>
                              </w:r>
                            </w:p>
                            <w:p w:rsidR="00C61B1B" w:rsidRDefault="0007393A">
                              <w:pPr>
                                <w:spacing w:before="13"/>
                                <w:ind w:left="9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10"/>
                                  <w:sz w:val="18"/>
                                </w:rPr>
                                <w:t>№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452.563019pt;margin-top:36.629288pt;width:115.45pt;height:83.35pt;mso-position-horizontal-relative:page;mso-position-vertical-relative:paragraph;z-index:15729664" id="docshapegroup3" coordorigin="9051,733" coordsize="2309,1667"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9818;top:732;width:1542;height:311" type="#_x0000_t202" id="docshape4" filled="false" stroked="false">
                  <v:textbox inset="0,0,0,0">
                    <w:txbxContent>
                      <w:p>
                        <w:pPr>
                          <w:spacing w:line="310" w:lineRule="exact" w:before="0"/>
                          <w:ind w:left="0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И.М. </w:t>
                        </w:r>
                        <w:r>
                          <w:rPr>
                            <w:spacing w:val="-2"/>
                            <w:sz w:val="28"/>
                          </w:rPr>
                          <w:t>Баукин</w:t>
                        </w:r>
                      </w:p>
                    </w:txbxContent>
                  </v:textbox>
                  <w10:wrap type="none"/>
                </v:shape>
                <v:shape style="position:absolute;left:9051;top:1764;width:2250;height:635" type="#_x0000_t202" id="docshape5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ind w:left="0" w:right="0" w:firstLine="245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ура</w:t>
                        </w:r>
                        <w:r>
                          <w:rPr>
                            <w:spacing w:val="-12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Атюрьевского</w:t>
                        </w:r>
                        <w:r>
                          <w:rPr>
                            <w:spacing w:val="-11"/>
                            <w:sz w:val="18"/>
                          </w:rPr>
                          <w:t> </w:t>
                        </w:r>
                        <w:r>
                          <w:rPr>
                            <w:sz w:val="18"/>
                          </w:rPr>
                          <w:t>района Республики Мордовия</w:t>
                        </w:r>
                      </w:p>
                      <w:p>
                        <w:pPr>
                          <w:spacing w:before="13"/>
                          <w:ind w:left="96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10"/>
                            <w:sz w:val="18"/>
                          </w:rPr>
                          <w:t>№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3053079</wp:posOffset>
                </wp:positionH>
                <wp:positionV relativeFrom="paragraph">
                  <wp:posOffset>366635</wp:posOffset>
                </wp:positionV>
                <wp:extent cx="4135120" cy="115570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35120" cy="1155700"/>
                          <a:chOff x="0" y="0"/>
                          <a:chExt cx="4135120" cy="1155700"/>
                        </a:xfrm>
                      </wpg:grpSpPr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0291" y="1028249"/>
                            <a:ext cx="1244600" cy="127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003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40.399994pt;margin-top:28.868961pt;width:325.6pt;height:91pt;mso-position-horizontal-relative:page;mso-position-vertical-relative:paragraph;z-index:15730176" id="docshapegroup6" coordorigin="4808,577" coordsize="6512,1820">
                <v:shape style="position:absolute;left:9359;top:2196;width:1960;height:200" type="#_x0000_t75" id="docshape7" stroked="false">
                  <v:imagedata r:id="rId11" o:title=""/>
                </v:shape>
                <v:shape style="position:absolute;left:4808;top:577;width:4560;height:1580" type="#_x0000_t75" id="docshape8" stroked="false">
                  <v:imagedata r:id="rId12" o:title=""/>
                </v:shape>
                <w10:wrap type="none"/>
              </v:group>
            </w:pict>
          </mc:Fallback>
        </mc:AlternateContent>
      </w:r>
      <w:proofErr w:type="spellStart"/>
      <w:r>
        <w:t>И.о</w:t>
      </w:r>
      <w:proofErr w:type="spellEnd"/>
      <w:r>
        <w:t>.</w:t>
      </w:r>
      <w:r>
        <w:rPr>
          <w:spacing w:val="-17"/>
        </w:rPr>
        <w:t xml:space="preserve"> </w:t>
      </w:r>
      <w:r>
        <w:t>прокурора</w:t>
      </w:r>
      <w:r>
        <w:rPr>
          <w:spacing w:val="-18"/>
        </w:rPr>
        <w:t xml:space="preserve"> </w:t>
      </w:r>
      <w:r>
        <w:t>района советник юстиции</w:t>
      </w:r>
    </w:p>
    <w:p w:rsidR="00C61B1B" w:rsidRDefault="00C61B1B">
      <w:pPr>
        <w:pStyle w:val="a3"/>
        <w:spacing w:before="80"/>
        <w:ind w:left="0"/>
        <w:rPr>
          <w:sz w:val="20"/>
        </w:rPr>
      </w:pPr>
    </w:p>
    <w:p w:rsidR="00C61B1B" w:rsidRDefault="0007393A">
      <w:pPr>
        <w:ind w:left="101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45856" behindDoc="1" locked="0" layoutInCell="1" allowOverlap="1">
                <wp:simplePos x="0" y="0"/>
                <wp:positionH relativeFrom="page">
                  <wp:posOffset>5436044</wp:posOffset>
                </wp:positionH>
                <wp:positionV relativeFrom="paragraph">
                  <wp:posOffset>314336</wp:posOffset>
                </wp:positionV>
                <wp:extent cx="467995" cy="12700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7995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C61B1B" w:rsidRDefault="0007393A">
                            <w:pPr>
                              <w:spacing w:line="199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Прокурат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428.035004pt;margin-top:24.75087pt;width:36.85pt;height:10pt;mso-position-horizontal-relative:page;mso-position-vertical-relative:paragraph;z-index:-15770624" type="#_x0000_t202" id="docshape9" filled="false" stroked="false">
                <v:textbox inset="0,0,0,0">
                  <w:txbxContent>
                    <w:p>
                      <w:pPr>
                        <w:spacing w:line="199" w:lineRule="exact" w:before="0"/>
                        <w:ind w:left="0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pacing w:val="-2"/>
                          <w:sz w:val="18"/>
                        </w:rPr>
                        <w:t>Прокурат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0"/>
        </w:rPr>
        <w:t>Д.О. Шаронова, тел. 2-21-</w:t>
      </w:r>
      <w:r>
        <w:rPr>
          <w:spacing w:val="-5"/>
          <w:sz w:val="20"/>
        </w:rPr>
        <w:t>03</w:t>
      </w:r>
    </w:p>
    <w:sectPr w:rsidR="00C61B1B">
      <w:type w:val="continuous"/>
      <w:pgSz w:w="11910" w:h="16840"/>
      <w:pgMar w:top="380" w:right="44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61B1B"/>
    <w:rsid w:val="0007393A"/>
    <w:rsid w:val="001F0F96"/>
    <w:rsid w:val="00C6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17"/>
      <w:ind w:left="5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1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F0F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0F96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17"/>
      <w:ind w:left="546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1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F0F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0F9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turjevo@13.mailop.ru" TargetMode="External"/><Relationship Id="rId12" Type="http://schemas.openxmlformats.org/officeDocument/2006/relationships/image" Target="media/image50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0.pn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2024-07-25T09:16:00Z</dcterms:created>
  <dcterms:modified xsi:type="dcterms:W3CDTF">2024-07-25T09:18:00Z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2024-07-23T00:00:00Z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2024-07-25T00:00:00Z</vt:filetime>
  </property>
  <property fmtid="{D5CDD505-2E9C-101B-9397-08002B2CF9AE}" pid="5" name="Producer">
    <vt:lpwstr>Aspose.PDF for .NET 22.5.0</vt:lpwstr>
  </property>
</Properties>
</file>