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2CE" w:rsidRPr="007E52CE" w:rsidRDefault="007E52CE" w:rsidP="007E52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2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7E52CE" w:rsidRPr="004D73E9" w:rsidRDefault="007E52CE" w:rsidP="007E52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4D73E9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РЕСПУБЛИКА МОРДОВИЯ</w:t>
      </w:r>
    </w:p>
    <w:p w:rsidR="007E52CE" w:rsidRPr="004D73E9" w:rsidRDefault="007E52CE" w:rsidP="007E52CE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4D73E9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4D73E9">
        <w:rPr>
          <w:rFonts w:ascii="Times New Roman" w:eastAsia="Times New Roman" w:hAnsi="Times New Roman" w:cs="Times New Roman"/>
          <w:b/>
          <w:sz w:val="32"/>
          <w:szCs w:val="32"/>
        </w:rPr>
        <w:t>НОВОЧАДОВСКОГО</w:t>
      </w:r>
      <w:proofErr w:type="spellEnd"/>
      <w:r w:rsidRPr="004D73E9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4D73E9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СЕЛЬСКОГО ПОСЕЛЕНИЯ </w:t>
      </w:r>
      <w:proofErr w:type="spellStart"/>
      <w:r w:rsidRPr="004D73E9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АТЮРЬЕВСКОГО</w:t>
      </w:r>
      <w:proofErr w:type="spellEnd"/>
      <w:r w:rsidRPr="004D73E9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7E52CE" w:rsidRPr="004D73E9" w:rsidRDefault="007E52CE" w:rsidP="007E52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52CE" w:rsidRPr="004D73E9" w:rsidRDefault="007E52CE" w:rsidP="007E52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73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E52CE" w:rsidRPr="004D73E9" w:rsidRDefault="007E52CE" w:rsidP="007E52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7E52CE" w:rsidRDefault="007E52CE" w:rsidP="007E52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«_»___ 2024</w:t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</w:t>
      </w:r>
      <w:r w:rsidRPr="004D73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</w:t>
      </w:r>
    </w:p>
    <w:p w:rsidR="00A91055" w:rsidRDefault="00A91055"/>
    <w:p w:rsidR="007E52CE" w:rsidRPr="007E52CE" w:rsidRDefault="007E52CE" w:rsidP="007E52CE">
      <w:pPr>
        <w:keepNext/>
        <w:keepLines/>
        <w:spacing w:after="314"/>
        <w:ind w:left="75" w:right="115" w:hanging="10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E52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 ПРАВОВОМ ПРОСВЕЩЕНИИ И ПРАВОВОМ ИНФОРМИРОВАНИИ ГРАЖДАН И ОРГАНИЗАЦИЙ</w:t>
      </w:r>
    </w:p>
    <w:p w:rsidR="007E52CE" w:rsidRPr="007E52CE" w:rsidRDefault="007E52CE" w:rsidP="007E52CE">
      <w:pPr>
        <w:spacing w:after="8" w:line="248" w:lineRule="auto"/>
        <w:ind w:left="14" w:right="7" w:firstLine="537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23.06.2016 № 182-ФЗ «Об основах системы профилактики правонарушени</w:t>
      </w:r>
      <w:r>
        <w:rPr>
          <w:rFonts w:ascii="Times New Roman" w:eastAsia="Times New Roman" w:hAnsi="Times New Roman" w:cs="Times New Roman"/>
          <w:color w:val="000000"/>
          <w:sz w:val="24"/>
        </w:rPr>
        <w:t>й в Российской Федерации», с пун</w:t>
      </w:r>
      <w:r w:rsidRPr="007E52CE">
        <w:rPr>
          <w:rFonts w:ascii="Times New Roman" w:eastAsia="Times New Roman" w:hAnsi="Times New Roman" w:cs="Times New Roman"/>
          <w:color w:val="000000"/>
          <w:sz w:val="24"/>
        </w:rPr>
        <w:t>ктами 1 и З статьи 28 Федерального закона от 21 ноября 2011 года № 324-ФЗ «О бесплатной юридической помощи в Российской Федерации», Уставом</w:t>
      </w:r>
      <w:r w:rsidR="00F23D71">
        <w:rPr>
          <w:rFonts w:ascii="Times New Roman" w:eastAsia="Times New Roman" w:hAnsi="Times New Roman" w:cs="Times New Roman"/>
          <w:color w:val="000000"/>
          <w:sz w:val="24"/>
        </w:rPr>
        <w:t>,</w:t>
      </w:r>
      <w:r w:rsidRPr="007E52CE">
        <w:rPr>
          <w:rFonts w:ascii="Times New Roman" w:eastAsia="Times New Roman" w:hAnsi="Times New Roman" w:cs="Times New Roman"/>
          <w:color w:val="000000"/>
          <w:sz w:val="24"/>
        </w:rPr>
        <w:t xml:space="preserve"> утвержденным решением Совета депутатов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от 19.10.2021 г. №5</w:t>
      </w:r>
      <w:r w:rsidRPr="007E52CE">
        <w:rPr>
          <w:rFonts w:ascii="Times New Roman" w:eastAsia="Times New Roman" w:hAnsi="Times New Roman" w:cs="Times New Roman"/>
          <w:color w:val="000000"/>
          <w:sz w:val="24"/>
        </w:rPr>
        <w:t xml:space="preserve">, в целях профилактики правонарушений на территории </w:t>
      </w:r>
      <w:r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t xml:space="preserve">Новочадовского сельского поселения </w:t>
      </w:r>
      <w:r w:rsidRPr="007E52CE">
        <w:rPr>
          <w:rFonts w:ascii="Times New Roman" w:eastAsia="Times New Roman" w:hAnsi="Times New Roman" w:cs="Times New Roman"/>
          <w:b/>
          <w:color w:val="000000"/>
          <w:sz w:val="24"/>
        </w:rPr>
        <w:t>постановляю:</w:t>
      </w:r>
    </w:p>
    <w:p w:rsidR="007E52CE" w:rsidRPr="007E52CE" w:rsidRDefault="007E52CE" w:rsidP="007E52CE">
      <w:pPr>
        <w:numPr>
          <w:ilvl w:val="0"/>
          <w:numId w:val="1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Утвердить Положение о правовом просвещении и правовом информировании граждан и организаций (приложение № 1).</w:t>
      </w:r>
    </w:p>
    <w:p w:rsidR="007E52CE" w:rsidRPr="007E52CE" w:rsidRDefault="007E52CE" w:rsidP="007E52CE">
      <w:pPr>
        <w:numPr>
          <w:ilvl w:val="0"/>
          <w:numId w:val="1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Утвердить План мероприятий о правовом просвещении и правовом информировании граждан и организаций (приложение № 2).</w:t>
      </w:r>
    </w:p>
    <w:p w:rsidR="007E52CE" w:rsidRPr="007E52CE" w:rsidRDefault="007E52CE" w:rsidP="007E52CE">
      <w:pPr>
        <w:spacing w:after="8" w:line="248" w:lineRule="auto"/>
        <w:ind w:right="1822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   </w:t>
      </w:r>
      <w:r w:rsidRPr="007E52CE">
        <w:rPr>
          <w:rFonts w:ascii="Times New Roman" w:eastAsia="Times New Roman" w:hAnsi="Times New Roman" w:cs="Times New Roman"/>
          <w:color w:val="000000"/>
          <w:sz w:val="24"/>
        </w:rPr>
        <w:t>З. Опубликовать постановление на официальном сайте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поселения.</w:t>
      </w:r>
    </w:p>
    <w:p w:rsidR="007E52CE" w:rsidRPr="007E52CE" w:rsidRDefault="007E52CE" w:rsidP="007E52CE">
      <w:pPr>
        <w:numPr>
          <w:ilvl w:val="0"/>
          <w:numId w:val="2"/>
        </w:numPr>
        <w:spacing w:after="8" w:line="248" w:lineRule="auto"/>
        <w:ind w:right="39" w:hanging="23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 xml:space="preserve">Контроль за исполнением настоящего постановления возложить на </w:t>
      </w:r>
    </w:p>
    <w:p w:rsidR="007E52CE" w:rsidRPr="007E52CE" w:rsidRDefault="007E52CE" w:rsidP="007E52CE">
      <w:pPr>
        <w:numPr>
          <w:ilvl w:val="0"/>
          <w:numId w:val="2"/>
        </w:numPr>
        <w:spacing w:after="510" w:line="265" w:lineRule="auto"/>
        <w:ind w:right="39" w:hanging="23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Настоящее постановление вступает в силу после его официального опубликования.</w:t>
      </w:r>
    </w:p>
    <w:p w:rsidR="007E52CE" w:rsidRDefault="007E52CE" w:rsidP="007E52CE">
      <w:pPr>
        <w:spacing w:after="254" w:line="248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365DEA" w:rsidRPr="00365DEA" w:rsidRDefault="00365DEA" w:rsidP="00365DE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65DEA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365DEA">
        <w:rPr>
          <w:rFonts w:ascii="Times New Roman" w:hAnsi="Times New Roman" w:cs="Times New Roman"/>
          <w:sz w:val="24"/>
          <w:szCs w:val="24"/>
        </w:rPr>
        <w:t xml:space="preserve">. главы администрации </w:t>
      </w:r>
    </w:p>
    <w:p w:rsidR="00365DEA" w:rsidRPr="00365DEA" w:rsidRDefault="00365DEA" w:rsidP="00365DEA">
      <w:pPr>
        <w:tabs>
          <w:tab w:val="left" w:pos="675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365DEA">
        <w:rPr>
          <w:rFonts w:ascii="Times New Roman" w:hAnsi="Times New Roman" w:cs="Times New Roman"/>
          <w:sz w:val="24"/>
          <w:szCs w:val="24"/>
        </w:rPr>
        <w:t>Новочадовского</w:t>
      </w:r>
      <w:proofErr w:type="spellEnd"/>
      <w:r w:rsidRPr="00365DE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ab/>
        <w:t>Н.С.Русяйкина</w:t>
      </w:r>
      <w:bookmarkStart w:id="0" w:name="_GoBack"/>
      <w:bookmarkEnd w:id="0"/>
    </w:p>
    <w:p w:rsidR="007E52CE" w:rsidRDefault="007E52CE" w:rsidP="007E52CE">
      <w:pPr>
        <w:spacing w:after="254" w:line="248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E52CE" w:rsidRDefault="007E52CE" w:rsidP="007E52CE">
      <w:pPr>
        <w:spacing w:after="254" w:line="248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E52CE" w:rsidRDefault="007E52CE" w:rsidP="007E52CE">
      <w:pPr>
        <w:spacing w:after="254" w:line="248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E52CE" w:rsidRDefault="007E52CE" w:rsidP="007E52CE">
      <w:pPr>
        <w:spacing w:after="254" w:line="248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E52CE" w:rsidRDefault="007E52CE" w:rsidP="007E52CE">
      <w:pPr>
        <w:spacing w:after="254" w:line="248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E52CE" w:rsidRDefault="007E52CE" w:rsidP="007E52CE">
      <w:pPr>
        <w:spacing w:after="254" w:line="248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E52CE" w:rsidRDefault="007E52CE" w:rsidP="007E52CE">
      <w:pPr>
        <w:spacing w:after="254" w:line="248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6CD3" w:rsidRDefault="007E52CE" w:rsidP="007E52CE">
      <w:pPr>
        <w:spacing w:after="254" w:line="248" w:lineRule="auto"/>
        <w:ind w:left="5350" w:right="7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Приложение №1 </w:t>
      </w:r>
      <w:r w:rsidRPr="007E52CE">
        <w:rPr>
          <w:rFonts w:ascii="Times New Roman" w:eastAsia="Times New Roman" w:hAnsi="Times New Roman" w:cs="Times New Roman"/>
          <w:color w:val="000000"/>
          <w:sz w:val="24"/>
        </w:rPr>
        <w:t xml:space="preserve">к постановлению главы администрации </w:t>
      </w:r>
    </w:p>
    <w:p w:rsidR="007E52CE" w:rsidRPr="007E52CE" w:rsidRDefault="007E52CE" w:rsidP="007E52CE">
      <w:pPr>
        <w:spacing w:after="254" w:line="248" w:lineRule="auto"/>
        <w:ind w:left="5350" w:right="7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от</w:t>
      </w:r>
      <w:r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t xml:space="preserve"> «_»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2024 г. </w:t>
      </w:r>
      <w:r w:rsidRPr="007E52CE">
        <w:rPr>
          <w:rFonts w:ascii="Times New Roman" w:eastAsia="Times New Roman" w:hAnsi="Times New Roman" w:cs="Times New Roman"/>
          <w:color w:val="000000"/>
          <w:sz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</w:rPr>
        <w:t>__</w:t>
      </w:r>
    </w:p>
    <w:p w:rsidR="007E52CE" w:rsidRDefault="007E52CE" w:rsidP="007E52CE">
      <w:pPr>
        <w:spacing w:after="310"/>
        <w:ind w:left="75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E52CE" w:rsidRPr="007E52CE" w:rsidRDefault="007E52CE" w:rsidP="007E52CE">
      <w:pPr>
        <w:spacing w:after="310"/>
        <w:ind w:left="75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E52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ПОЛОЖЕНИЕ О ПРАВОВОМ ПРОСВЕЩЕНИИ И ПРАВОВОМ ИНФОРМИРОВАНИИ ГРАЖДАН И ОРГАНИЗАЦИЙ</w:t>
      </w:r>
    </w:p>
    <w:p w:rsidR="007E52CE" w:rsidRPr="007E52CE" w:rsidRDefault="00796CD3" w:rsidP="007E52CE">
      <w:pPr>
        <w:keepNext/>
        <w:keepLines/>
        <w:spacing w:after="190"/>
        <w:ind w:left="691" w:right="374" w:hanging="259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796CD3">
        <w:rPr>
          <w:rFonts w:ascii="Times New Roman" w:eastAsia="Times New Roman" w:hAnsi="Times New Roman" w:cs="Times New Roman"/>
          <w:b/>
          <w:color w:val="000000"/>
          <w:sz w:val="28"/>
        </w:rPr>
        <w:t xml:space="preserve">1. </w:t>
      </w:r>
      <w:r w:rsidR="007E52CE" w:rsidRPr="007E52CE">
        <w:rPr>
          <w:rFonts w:ascii="Times New Roman" w:eastAsia="Times New Roman" w:hAnsi="Times New Roman" w:cs="Times New Roman"/>
          <w:b/>
          <w:color w:val="000000"/>
          <w:sz w:val="28"/>
        </w:rPr>
        <w:t>Общие положения</w:t>
      </w:r>
    </w:p>
    <w:p w:rsidR="007E52CE" w:rsidRPr="007E52CE" w:rsidRDefault="007E52CE" w:rsidP="007E52CE">
      <w:pPr>
        <w:spacing w:after="8" w:line="248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1.1. Настоящее Положение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23.06.2016 № 182-ФЗ «Об основах системы профилактики правонарушений в Российской Федерации», с пунктами 1 и З статьи 28 Федерального закона от 21 ноября 2011 года № 324-ФЗ «О бесплатной юридической помощи в Российской Федерации» определяет порядок подготовки и размещения информации на Интернет-сайте и в других источниках средств массовой информации (далее - СМИ) по правовому просвещению и правовому информированию граждан и организаций на территории</w:t>
      </w:r>
      <w:r w:rsidR="00796CD3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t xml:space="preserve"> Новочадовского сельского поселения.</w:t>
      </w:r>
    </w:p>
    <w:p w:rsidR="007E52CE" w:rsidRPr="007E52CE" w:rsidRDefault="007E52CE" w:rsidP="007E52CE">
      <w:pPr>
        <w:spacing w:after="8" w:line="248" w:lineRule="auto"/>
        <w:ind w:left="79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1.2. Правовое просвещение и правовое информирование граждан и организаций осуществляется в целях:</w:t>
      </w:r>
    </w:p>
    <w:p w:rsidR="007E52CE" w:rsidRPr="007E52CE" w:rsidRDefault="007E52CE" w:rsidP="007E52CE">
      <w:pPr>
        <w:numPr>
          <w:ilvl w:val="0"/>
          <w:numId w:val="3"/>
        </w:numPr>
        <w:spacing w:after="0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профилактики правонарушений на территории муниципального образования;</w:t>
      </w:r>
    </w:p>
    <w:p w:rsidR="007E52CE" w:rsidRPr="007E52CE" w:rsidRDefault="007E52CE" w:rsidP="007E52CE">
      <w:pPr>
        <w:numPr>
          <w:ilvl w:val="0"/>
          <w:numId w:val="3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обеспечения защиты прав и свобод человека и гражданина, общества и государства от противоправных посягательств;</w:t>
      </w:r>
    </w:p>
    <w:p w:rsidR="007E52CE" w:rsidRPr="007E52CE" w:rsidRDefault="007E52CE" w:rsidP="007E52CE">
      <w:pPr>
        <w:numPr>
          <w:ilvl w:val="0"/>
          <w:numId w:val="3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создания условий для наилучшей реализации конституционного права граждан в органах местного самоуправления;</w:t>
      </w:r>
    </w:p>
    <w:p w:rsidR="007E52CE" w:rsidRPr="007E52CE" w:rsidRDefault="007E52CE" w:rsidP="007E52CE">
      <w:pPr>
        <w:numPr>
          <w:ilvl w:val="0"/>
          <w:numId w:val="3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повышения уровня правовой культуры населения;</w:t>
      </w:r>
    </w:p>
    <w:p w:rsidR="007E52CE" w:rsidRPr="007E52CE" w:rsidRDefault="007E52CE" w:rsidP="007E52CE">
      <w:pPr>
        <w:numPr>
          <w:ilvl w:val="0"/>
          <w:numId w:val="3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создания условий для граждан и организаций самостоятельно ориентироваться в вопросах муниципального права.</w:t>
      </w:r>
    </w:p>
    <w:p w:rsidR="007E52CE" w:rsidRPr="007E52CE" w:rsidRDefault="007E52CE" w:rsidP="007E52CE">
      <w:pPr>
        <w:spacing w:after="261" w:line="248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Деятельность органов местного самоуправления муниципального образования по правовому информированию и правовому просвещению не подменяет рассмотрение и разрешение обращений.</w:t>
      </w:r>
    </w:p>
    <w:p w:rsidR="007E52CE" w:rsidRPr="007E52CE" w:rsidRDefault="00796CD3" w:rsidP="007E52CE">
      <w:pPr>
        <w:keepNext/>
        <w:keepLines/>
        <w:spacing w:after="164"/>
        <w:ind w:left="706" w:right="410" w:hanging="274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796CD3">
        <w:rPr>
          <w:rFonts w:ascii="Times New Roman" w:eastAsia="Times New Roman" w:hAnsi="Times New Roman" w:cs="Times New Roman"/>
          <w:b/>
          <w:color w:val="000000"/>
          <w:sz w:val="28"/>
        </w:rPr>
        <w:t>2.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="007E52CE" w:rsidRPr="007E52CE">
        <w:rPr>
          <w:rFonts w:ascii="Times New Roman" w:eastAsia="Times New Roman" w:hAnsi="Times New Roman" w:cs="Times New Roman"/>
          <w:b/>
          <w:color w:val="000000"/>
          <w:sz w:val="28"/>
        </w:rPr>
        <w:t>Подготовка информационных материалов</w:t>
      </w:r>
    </w:p>
    <w:p w:rsidR="007E52CE" w:rsidRPr="007E52CE" w:rsidRDefault="007E52CE" w:rsidP="007E52CE">
      <w:pPr>
        <w:spacing w:after="8" w:line="248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2.1. Информационный материал должен содержать: заголовок-название информационного материала; аннотацию - краткое информационное сообщение о предмете информационного материала; полный текст информационного материала; дату публикации; фамилию, имя и отчество, должность, телефоны (автора информационного материала).</w:t>
      </w:r>
    </w:p>
    <w:p w:rsidR="007E52CE" w:rsidRPr="007E52CE" w:rsidRDefault="007E52CE" w:rsidP="007E52CE">
      <w:pPr>
        <w:spacing w:after="249" w:line="248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2.2. Информационные материалы могут содержать графическую, видео- или аудиоинформацию в форматах.</w:t>
      </w:r>
    </w:p>
    <w:p w:rsidR="007E52CE" w:rsidRPr="007E52CE" w:rsidRDefault="007E52CE" w:rsidP="007E52CE">
      <w:pPr>
        <w:keepNext/>
        <w:keepLines/>
        <w:spacing w:after="190"/>
        <w:ind w:left="442" w:right="454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7E52CE"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З. Правовое информирование населения муниципального образования</w:t>
      </w:r>
    </w:p>
    <w:p w:rsidR="007E52CE" w:rsidRPr="007E52CE" w:rsidRDefault="007E52CE" w:rsidP="007E52CE">
      <w:pPr>
        <w:spacing w:after="8" w:line="248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3.1. В целях правового информирования населения муниципального образования администрация размещает в местах, доступных для граждан, в средствах массовой информации, в том числе в информационно-телекоммуникационной сети Интернет, либо доводит до граждан иным способом информацию:</w:t>
      </w:r>
    </w:p>
    <w:p w:rsidR="007E52CE" w:rsidRPr="007E52CE" w:rsidRDefault="007E52CE" w:rsidP="007E52CE">
      <w:pPr>
        <w:numPr>
          <w:ilvl w:val="0"/>
          <w:numId w:val="4"/>
        </w:numPr>
        <w:spacing w:after="35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о порядке и случаях оказания бесплатной юридической помощи;</w:t>
      </w:r>
    </w:p>
    <w:p w:rsidR="007E52CE" w:rsidRPr="007E52CE" w:rsidRDefault="007E52CE" w:rsidP="007E52CE">
      <w:pPr>
        <w:numPr>
          <w:ilvl w:val="0"/>
          <w:numId w:val="4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о содержании, пределах осуществления, способах реализации и защиты,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содержании обязанностей граждан и юридических лиц и пределах исполнения таких обязанностей;</w:t>
      </w:r>
    </w:p>
    <w:p w:rsidR="007E52CE" w:rsidRPr="007E52CE" w:rsidRDefault="007E52CE" w:rsidP="007E52CE">
      <w:pPr>
        <w:spacing w:after="30" w:line="248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З) о компетенции и порядке деятельности органов местного самоуправления муниципального образования, полномочиях их должностных лиц;</w:t>
      </w:r>
    </w:p>
    <w:p w:rsidR="007E52CE" w:rsidRPr="007E52CE" w:rsidRDefault="007E52CE" w:rsidP="007E52CE">
      <w:pPr>
        <w:numPr>
          <w:ilvl w:val="0"/>
          <w:numId w:val="5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о правилах оказания муниципальных услуг;</w:t>
      </w:r>
    </w:p>
    <w:p w:rsidR="007E52CE" w:rsidRPr="007E52CE" w:rsidRDefault="007E52CE" w:rsidP="007E52CE">
      <w:pPr>
        <w:numPr>
          <w:ilvl w:val="0"/>
          <w:numId w:val="5"/>
        </w:numPr>
        <w:spacing w:after="34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о порядке, условиях и основаниях обжалования решений и действий (бездействия) органов местного самоуправления муниципального образования, подведомственных им учреждений и их должностных лиц;</w:t>
      </w:r>
    </w:p>
    <w:p w:rsidR="007E52CE" w:rsidRPr="007E52CE" w:rsidRDefault="007E52CE" w:rsidP="007E52CE">
      <w:pPr>
        <w:numPr>
          <w:ilvl w:val="0"/>
          <w:numId w:val="5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о порядке совершения гражданами юридически значимых действий и ошибках, допускаемых при совершении таких действий.</w:t>
      </w:r>
    </w:p>
    <w:p w:rsidR="007E52CE" w:rsidRPr="007E52CE" w:rsidRDefault="007E52CE" w:rsidP="007E52CE">
      <w:pPr>
        <w:spacing w:after="8" w:line="248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7. Информация, указанная в пункте 7 настоящего Положения (далее - правовая информация), подлежит размещению:</w:t>
      </w:r>
    </w:p>
    <w:p w:rsidR="007E52CE" w:rsidRPr="007E52CE" w:rsidRDefault="007E52CE" w:rsidP="007E52CE">
      <w:pPr>
        <w:spacing w:after="8" w:line="248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1) на информационных стендах и (или) других технических средствах аналогичного назначения в помещениях, занимаемых органами местного самоуправления муниципального образования, которые открыты для свободного доступа и приема граждан; 2) на официальном сайте муниципального образования;</w:t>
      </w:r>
    </w:p>
    <w:p w:rsidR="007E52CE" w:rsidRPr="007E52CE" w:rsidRDefault="007E52CE" w:rsidP="007E52CE">
      <w:pPr>
        <w:spacing w:after="8" w:line="248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З) в средствах массовой информации, социальных сетях путем включения соответствующих сведений в публикации, подготовленные органами местного самоуправления муниципального образования или при их участии;</w:t>
      </w:r>
    </w:p>
    <w:p w:rsidR="007E52CE" w:rsidRPr="007E52CE" w:rsidRDefault="007E52CE" w:rsidP="007E52CE">
      <w:pPr>
        <w:numPr>
          <w:ilvl w:val="0"/>
          <w:numId w:val="6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в буклетах, брошюрах, листовках, объявлениях, плакатах и иной печатной продукции;</w:t>
      </w:r>
    </w:p>
    <w:p w:rsidR="007E52CE" w:rsidRPr="007E52CE" w:rsidRDefault="007E52CE" w:rsidP="007E52CE">
      <w:pPr>
        <w:numPr>
          <w:ilvl w:val="0"/>
          <w:numId w:val="6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в </w:t>
      </w:r>
      <w:proofErr w:type="spellStart"/>
      <w:r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>презентациях</w:t>
      </w:r>
      <w:proofErr w:type="spellEnd"/>
      <w:r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, </w:t>
      </w:r>
      <w:proofErr w:type="spellStart"/>
      <w:r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>фильмах</w:t>
      </w:r>
      <w:proofErr w:type="spellEnd"/>
      <w:r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, </w:t>
      </w:r>
      <w:proofErr w:type="spellStart"/>
      <w:r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>видеороликах</w:t>
      </w:r>
      <w:proofErr w:type="spellEnd"/>
      <w:r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>;</w:t>
      </w:r>
    </w:p>
    <w:p w:rsidR="007E52CE" w:rsidRPr="007E52CE" w:rsidRDefault="007E52CE" w:rsidP="007E52CE">
      <w:pPr>
        <w:numPr>
          <w:ilvl w:val="0"/>
          <w:numId w:val="6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proofErr w:type="spellStart"/>
      <w:r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>на</w:t>
      </w:r>
      <w:proofErr w:type="spellEnd"/>
      <w:r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 </w:t>
      </w:r>
      <w:proofErr w:type="spellStart"/>
      <w:r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>объектах</w:t>
      </w:r>
      <w:proofErr w:type="spellEnd"/>
      <w:r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 </w:t>
      </w:r>
      <w:proofErr w:type="spellStart"/>
      <w:r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>социальной</w:t>
      </w:r>
      <w:proofErr w:type="spellEnd"/>
      <w:r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 </w:t>
      </w:r>
      <w:proofErr w:type="spellStart"/>
      <w:r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>рекламы</w:t>
      </w:r>
      <w:proofErr w:type="spellEnd"/>
      <w:r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>;</w:t>
      </w:r>
    </w:p>
    <w:p w:rsidR="007E52CE" w:rsidRPr="007E52CE" w:rsidRDefault="007E52CE" w:rsidP="007E52CE">
      <w:pPr>
        <w:numPr>
          <w:ilvl w:val="0"/>
          <w:numId w:val="6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в информационных письмах, ответах на обращения.</w:t>
      </w:r>
    </w:p>
    <w:p w:rsidR="007E52CE" w:rsidRPr="007E52CE" w:rsidRDefault="007E52CE" w:rsidP="007E52CE">
      <w:pPr>
        <w:spacing w:after="8" w:line="248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З 2. В целях обеспечения прав граждан на доступ к достоверной правовой информации правовая информация подлежит обновлению.</w:t>
      </w:r>
    </w:p>
    <w:p w:rsidR="007E52CE" w:rsidRPr="007E52CE" w:rsidRDefault="00F23D71" w:rsidP="007E52CE">
      <w:pPr>
        <w:spacing w:after="8" w:line="248" w:lineRule="auto"/>
        <w:ind w:left="540" w:right="7"/>
        <w:jc w:val="both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>З.З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. </w:t>
      </w:r>
      <w:proofErr w:type="spellStart"/>
      <w:r w:rsidR="007E52CE"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>Администрация</w:t>
      </w:r>
      <w:proofErr w:type="spellEnd"/>
      <w:r w:rsidR="007E52CE" w:rsidRPr="007E52CE">
        <w:rPr>
          <w:rFonts w:ascii="Times New Roman" w:eastAsia="Times New Roman" w:hAnsi="Times New Roman" w:cs="Times New Roman"/>
          <w:color w:val="000000"/>
          <w:sz w:val="24"/>
          <w:lang w:val="en-US"/>
        </w:rPr>
        <w:t>:</w:t>
      </w:r>
    </w:p>
    <w:p w:rsidR="007E52CE" w:rsidRPr="007E52CE" w:rsidRDefault="007E52CE" w:rsidP="007E52CE">
      <w:pPr>
        <w:numPr>
          <w:ilvl w:val="0"/>
          <w:numId w:val="7"/>
        </w:numPr>
        <w:spacing w:after="8" w:line="248" w:lineRule="auto"/>
        <w:ind w:right="43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принимает меры для включения правовой информации в брошюры, буклеты, плакаты и иную печатную продукцию, издание (изготовление) которой осуществляется по заказу или при участии органов местного самоуправления;</w:t>
      </w:r>
    </w:p>
    <w:p w:rsidR="007E52CE" w:rsidRPr="007E52CE" w:rsidRDefault="007E52CE" w:rsidP="007E52CE">
      <w:pPr>
        <w:numPr>
          <w:ilvl w:val="0"/>
          <w:numId w:val="7"/>
        </w:numPr>
        <w:spacing w:after="8" w:line="248" w:lineRule="auto"/>
        <w:ind w:right="43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обеспечивают доведение до граждан правовой информации в ходе публичных выступлений;</w:t>
      </w:r>
    </w:p>
    <w:p w:rsidR="007E52CE" w:rsidRPr="007E52CE" w:rsidRDefault="007E52CE" w:rsidP="007E52CE">
      <w:pPr>
        <w:spacing w:after="8" w:line="248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З) обеспечивают доведение до граждан правовой информации в ходе личного приема граждан;</w:t>
      </w:r>
    </w:p>
    <w:p w:rsidR="007E52CE" w:rsidRPr="007E52CE" w:rsidRDefault="007E52CE" w:rsidP="007E52CE">
      <w:pPr>
        <w:numPr>
          <w:ilvl w:val="0"/>
          <w:numId w:val="8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организовывают дни, посвященные правовому информированию граждан;</w:t>
      </w:r>
    </w:p>
    <w:p w:rsidR="007E52CE" w:rsidRPr="007E52CE" w:rsidRDefault="007E52CE" w:rsidP="007E52CE">
      <w:pPr>
        <w:numPr>
          <w:ilvl w:val="0"/>
          <w:numId w:val="8"/>
        </w:numPr>
        <w:spacing w:after="252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организуют разработку презентаций, фильмов и видеороликов, направленных на правовое просвещение и правовое информирование, а также их распространение среди целевой аудитории.</w:t>
      </w:r>
    </w:p>
    <w:p w:rsidR="00F23D71" w:rsidRDefault="00F23D71" w:rsidP="00F23D71"/>
    <w:p w:rsidR="007E52CE" w:rsidRPr="00F23D71" w:rsidRDefault="00796CD3" w:rsidP="00F23D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3D7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 Правовое </w:t>
      </w:r>
      <w:r w:rsidR="00F23D71" w:rsidRPr="00F23D71">
        <w:rPr>
          <w:rFonts w:ascii="Times New Roman" w:hAnsi="Times New Roman" w:cs="Times New Roman"/>
          <w:b/>
          <w:sz w:val="28"/>
          <w:szCs w:val="28"/>
        </w:rPr>
        <w:t xml:space="preserve">просвещение населения </w:t>
      </w:r>
      <w:proofErr w:type="spellStart"/>
      <w:r w:rsidRPr="00F23D71">
        <w:rPr>
          <w:rFonts w:ascii="Times New Roman" w:hAnsi="Times New Roman" w:cs="Times New Roman"/>
          <w:b/>
          <w:sz w:val="28"/>
          <w:szCs w:val="28"/>
        </w:rPr>
        <w:t>Новочадовского</w:t>
      </w:r>
      <w:proofErr w:type="spellEnd"/>
      <w:r w:rsidRPr="00F23D7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E52CE" w:rsidRPr="007E52CE" w:rsidRDefault="007E52CE" w:rsidP="007E52CE">
      <w:pPr>
        <w:numPr>
          <w:ilvl w:val="1"/>
          <w:numId w:val="9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Администрацией реализуется комплекс мер по распространению и пропаганде среди населения муниципального образования основ правовых знаний (о характере и пределах прав, свобод и законных интересов граждан, предусмотренных законодательством Российской Федерации, способах их осуществления и защиты, о компетенции и порядке деятельности органов местного самоуправления муниципального образования и другая информация).</w:t>
      </w:r>
    </w:p>
    <w:p w:rsidR="007E52CE" w:rsidRPr="007E52CE" w:rsidRDefault="007E52CE" w:rsidP="007E52CE">
      <w:pPr>
        <w:numPr>
          <w:ilvl w:val="1"/>
          <w:numId w:val="9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Меры по правовому просвещению населения муниципального образования реализуются в рамках плана мероприятий (муниципальной программы) правового просвещения жителей, проживающих на территории муниципального образования (далее план мероприятий), утверждаемого постановлением Администрации, который включает в себя перечень мероприятий, направленных на повышение правовой культуры, развитие правовой грамотности и правосознания населения муниципального образования, в том числе:</w:t>
      </w:r>
    </w:p>
    <w:p w:rsidR="007E52CE" w:rsidRPr="007E52CE" w:rsidRDefault="007E52CE" w:rsidP="007E52CE">
      <w:pPr>
        <w:numPr>
          <w:ilvl w:val="0"/>
          <w:numId w:val="10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обеспечение доступности правовой информации, развитие системы правового информирования граждан, включая развитие информационно правовых ресурсов;</w:t>
      </w:r>
    </w:p>
    <w:p w:rsidR="007E52CE" w:rsidRPr="007E52CE" w:rsidRDefault="007E52CE" w:rsidP="007E52CE">
      <w:pPr>
        <w:numPr>
          <w:ilvl w:val="0"/>
          <w:numId w:val="10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содействие деятельности центров правовой информации в библиотеках и образовательных организациях, осуществляющих образовательную деятельность на территории муниципального образования;</w:t>
      </w:r>
    </w:p>
    <w:p w:rsidR="007E52CE" w:rsidRPr="007E52CE" w:rsidRDefault="007E52CE" w:rsidP="007E52CE">
      <w:pPr>
        <w:spacing w:after="8" w:line="248" w:lineRule="auto"/>
        <w:ind w:left="9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З) организация и проведение научно-практических конференций, семинаров и круглых столов, направленных на развитие правовой культуры и повышение правосознания населения муниципального образования;</w:t>
      </w:r>
    </w:p>
    <w:p w:rsidR="007E52CE" w:rsidRPr="007E52CE" w:rsidRDefault="007E52CE" w:rsidP="007E52CE">
      <w:pPr>
        <w:numPr>
          <w:ilvl w:val="0"/>
          <w:numId w:val="11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проведение мероприятий, направленных на повышение электоральной активности населения муниципального образования;</w:t>
      </w:r>
    </w:p>
    <w:p w:rsidR="007E52CE" w:rsidRPr="007E52CE" w:rsidRDefault="007E52CE" w:rsidP="007E52CE">
      <w:pPr>
        <w:numPr>
          <w:ilvl w:val="0"/>
          <w:numId w:val="11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выпуск информационных и методических материалов, направленных на правовое просвещение населения муниципального образования и информирование о порядке оказания бесплатной юридической помощи.</w:t>
      </w:r>
    </w:p>
    <w:p w:rsidR="007E52CE" w:rsidRPr="007E52CE" w:rsidRDefault="007E52CE" w:rsidP="007E52CE">
      <w:pPr>
        <w:numPr>
          <w:ilvl w:val="1"/>
          <w:numId w:val="12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План мероприятий по правовому информированию и правовому просвещению формируется на календарный год.</w:t>
      </w:r>
    </w:p>
    <w:p w:rsidR="007E52CE" w:rsidRPr="007E52CE" w:rsidRDefault="007E52CE" w:rsidP="007E52CE">
      <w:pPr>
        <w:numPr>
          <w:ilvl w:val="1"/>
          <w:numId w:val="12"/>
        </w:numPr>
        <w:spacing w:after="8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Распоряжением Администрации определяется должностное лицо, ответственное за организацию правового информирования и правового просвещения, в том числе на основании утвержденного плана мероприятий.</w:t>
      </w:r>
    </w:p>
    <w:p w:rsidR="007E52CE" w:rsidRPr="007E52CE" w:rsidRDefault="007E52CE" w:rsidP="007E52CE">
      <w:pPr>
        <w:numPr>
          <w:ilvl w:val="1"/>
          <w:numId w:val="12"/>
        </w:numPr>
        <w:spacing w:after="825" w:line="248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Утвержденный план мероприятий размещается на официальном сайте муниципального образования.</w:t>
      </w:r>
    </w:p>
    <w:p w:rsidR="00796CD3" w:rsidRDefault="00796CD3" w:rsidP="007E52CE">
      <w:pPr>
        <w:spacing w:after="8" w:line="248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6CD3" w:rsidRDefault="00796CD3" w:rsidP="007E52CE">
      <w:pPr>
        <w:spacing w:after="8" w:line="248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6CD3" w:rsidRDefault="00796CD3" w:rsidP="007E52CE">
      <w:pPr>
        <w:spacing w:after="8" w:line="248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6CD3" w:rsidRDefault="00796CD3" w:rsidP="007E52CE">
      <w:pPr>
        <w:spacing w:after="8" w:line="248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6CD3" w:rsidRDefault="00796CD3" w:rsidP="007E52CE">
      <w:pPr>
        <w:spacing w:after="8" w:line="248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6CD3" w:rsidRDefault="00796CD3" w:rsidP="007E52CE">
      <w:pPr>
        <w:spacing w:after="8" w:line="248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6CD3" w:rsidRDefault="00796CD3" w:rsidP="007E52CE">
      <w:pPr>
        <w:spacing w:after="8" w:line="248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6CD3" w:rsidRDefault="00796CD3" w:rsidP="007E52CE">
      <w:pPr>
        <w:spacing w:after="8" w:line="248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6CD3" w:rsidRDefault="00796CD3" w:rsidP="007E52CE">
      <w:pPr>
        <w:spacing w:after="8" w:line="248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6CD3" w:rsidRDefault="007E52CE" w:rsidP="00796CD3">
      <w:pPr>
        <w:spacing w:after="8" w:line="248" w:lineRule="auto"/>
        <w:ind w:left="5328" w:right="7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Приложение </w:t>
      </w:r>
      <w:r w:rsidR="00796CD3">
        <w:rPr>
          <w:rFonts w:ascii="Times New Roman" w:eastAsia="Times New Roman" w:hAnsi="Times New Roman" w:cs="Times New Roman"/>
          <w:color w:val="000000"/>
          <w:sz w:val="24"/>
        </w:rPr>
        <w:t xml:space="preserve">№2 </w:t>
      </w:r>
      <w:r w:rsidRPr="007E52CE">
        <w:rPr>
          <w:rFonts w:ascii="Times New Roman" w:eastAsia="Times New Roman" w:hAnsi="Times New Roman" w:cs="Times New Roman"/>
          <w:color w:val="000000"/>
          <w:sz w:val="24"/>
        </w:rPr>
        <w:t xml:space="preserve">к постановлению главы администрации </w:t>
      </w:r>
    </w:p>
    <w:p w:rsidR="007E52CE" w:rsidRPr="007E52CE" w:rsidRDefault="007E52CE" w:rsidP="00796CD3">
      <w:pPr>
        <w:spacing w:after="8" w:line="248" w:lineRule="auto"/>
        <w:ind w:left="5328" w:right="7"/>
        <w:rPr>
          <w:rFonts w:ascii="Times New Roman" w:eastAsia="Times New Roman" w:hAnsi="Times New Roman" w:cs="Times New Roman"/>
          <w:color w:val="000000"/>
          <w:sz w:val="24"/>
        </w:rPr>
      </w:pPr>
      <w:r w:rsidRPr="007E52CE">
        <w:rPr>
          <w:rFonts w:ascii="Times New Roman" w:eastAsia="Times New Roman" w:hAnsi="Times New Roman" w:cs="Times New Roman"/>
          <w:color w:val="000000"/>
          <w:sz w:val="24"/>
        </w:rPr>
        <w:t>от</w:t>
      </w:r>
      <w:r w:rsidR="00796CD3">
        <w:rPr>
          <w:rFonts w:ascii="Times New Roman" w:eastAsia="Times New Roman" w:hAnsi="Times New Roman" w:cs="Times New Roman"/>
          <w:color w:val="000000"/>
          <w:sz w:val="24"/>
        </w:rPr>
        <w:t xml:space="preserve"> «</w:t>
      </w:r>
      <w:r w:rsidR="00F23D71">
        <w:rPr>
          <w:rFonts w:ascii="Times New Roman" w:eastAsia="Times New Roman" w:hAnsi="Times New Roman" w:cs="Times New Roman"/>
          <w:color w:val="000000"/>
          <w:sz w:val="24"/>
        </w:rPr>
        <w:t>_</w:t>
      </w:r>
      <w:r w:rsidR="00796CD3">
        <w:rPr>
          <w:rFonts w:ascii="Times New Roman" w:eastAsia="Times New Roman" w:hAnsi="Times New Roman" w:cs="Times New Roman"/>
          <w:color w:val="000000"/>
          <w:sz w:val="24"/>
        </w:rPr>
        <w:t>»__</w:t>
      </w:r>
      <w:r w:rsidRPr="007E52CE">
        <w:rPr>
          <w:rFonts w:ascii="Times New Roman" w:eastAsia="Times New Roman" w:hAnsi="Times New Roman" w:cs="Times New Roman"/>
          <w:color w:val="000000"/>
          <w:sz w:val="24"/>
        </w:rPr>
        <w:t>2024 г. №</w:t>
      </w:r>
      <w:r w:rsidR="00796CD3">
        <w:rPr>
          <w:rFonts w:ascii="Times New Roman" w:eastAsia="Times New Roman" w:hAnsi="Times New Roman" w:cs="Times New Roman"/>
          <w:color w:val="000000"/>
          <w:sz w:val="24"/>
        </w:rPr>
        <w:t>__</w:t>
      </w:r>
    </w:p>
    <w:p w:rsidR="007E52CE" w:rsidRPr="007E52CE" w:rsidRDefault="007E52CE" w:rsidP="007E52CE">
      <w:pPr>
        <w:spacing w:after="274"/>
        <w:ind w:left="6372"/>
        <w:rPr>
          <w:rFonts w:ascii="Times New Roman" w:eastAsia="Times New Roman" w:hAnsi="Times New Roman" w:cs="Times New Roman"/>
          <w:color w:val="000000"/>
          <w:sz w:val="24"/>
        </w:rPr>
      </w:pPr>
    </w:p>
    <w:p w:rsidR="007E52CE" w:rsidRPr="007E52CE" w:rsidRDefault="007E52CE" w:rsidP="007E52CE">
      <w:pPr>
        <w:keepNext/>
        <w:keepLines/>
        <w:spacing w:after="36"/>
        <w:ind w:left="75" w:right="65" w:hanging="10"/>
        <w:jc w:val="center"/>
        <w:outlineLvl w:val="1"/>
        <w:rPr>
          <w:rFonts w:ascii="Times New Roman" w:eastAsia="Times New Roman" w:hAnsi="Times New Roman" w:cs="Times New Roman"/>
          <w:b/>
          <w:color w:val="000000"/>
        </w:rPr>
      </w:pPr>
      <w:r w:rsidRPr="007E52CE">
        <w:rPr>
          <w:rFonts w:ascii="Times New Roman" w:eastAsia="Times New Roman" w:hAnsi="Times New Roman" w:cs="Times New Roman"/>
          <w:b/>
          <w:color w:val="000000"/>
        </w:rPr>
        <w:t>ПЛАН МЕРОПРИЯТИЙ ПРАВОВОГО ПРОСВЕЩЕНИЯ И ПРАВОВОГО ИНФОРМИРОВАНИЯ ГРАЖДАН И ОРГАНИЗАЦИЙ (ПРЕДОСТАВЛЕНИЕ ИНФОРМАЦИИ</w:t>
      </w:r>
    </w:p>
    <w:p w:rsidR="007E52CE" w:rsidRPr="00796CD3" w:rsidRDefault="007E52CE" w:rsidP="007E52CE">
      <w:pPr>
        <w:keepNext/>
        <w:keepLines/>
        <w:spacing w:after="33"/>
        <w:ind w:right="22"/>
        <w:jc w:val="center"/>
        <w:outlineLvl w:val="2"/>
        <w:rPr>
          <w:rFonts w:ascii="Times New Roman" w:eastAsia="Times New Roman" w:hAnsi="Times New Roman" w:cs="Times New Roman"/>
          <w:b/>
          <w:color w:val="000000"/>
        </w:rPr>
      </w:pPr>
      <w:r w:rsidRPr="007E52CE">
        <w:rPr>
          <w:rFonts w:ascii="Times New Roman" w:eastAsia="Times New Roman" w:hAnsi="Times New Roman" w:cs="Times New Roman"/>
          <w:b/>
          <w:color w:val="000000"/>
        </w:rPr>
        <w:t>ДЛЯ РАЗМЕЩЕНИЯ НА ИНТЕРНЕТ-САЙТЕ, В СМИ)</w:t>
      </w:r>
    </w:p>
    <w:p w:rsidR="00796CD3" w:rsidRPr="007E52CE" w:rsidRDefault="00796CD3" w:rsidP="007E52CE">
      <w:pPr>
        <w:keepNext/>
        <w:keepLines/>
        <w:spacing w:after="33"/>
        <w:ind w:right="22"/>
        <w:jc w:val="center"/>
        <w:outlineLvl w:val="2"/>
        <w:rPr>
          <w:rFonts w:ascii="Times New Roman" w:eastAsia="Times New Roman" w:hAnsi="Times New Roman" w:cs="Times New Roman"/>
          <w:color w:val="000000"/>
          <w:sz w:val="18"/>
        </w:rPr>
      </w:pPr>
    </w:p>
    <w:tbl>
      <w:tblPr>
        <w:tblW w:w="8047" w:type="dxa"/>
        <w:jc w:val="center"/>
        <w:tblCellMar>
          <w:top w:w="111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33"/>
        <w:gridCol w:w="1922"/>
        <w:gridCol w:w="3118"/>
        <w:gridCol w:w="2474"/>
      </w:tblGrid>
      <w:tr w:rsidR="007E52CE" w:rsidRPr="007E52CE" w:rsidTr="00796CD3">
        <w:trPr>
          <w:trHeight w:val="742"/>
          <w:jc w:val="center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E52CE" w:rsidRPr="007E52CE" w:rsidRDefault="00796CD3" w:rsidP="007E52C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№</w:t>
            </w:r>
            <w:r w:rsidR="007E52CE" w:rsidRPr="007E52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п/п</w:t>
            </w:r>
          </w:p>
        </w:tc>
        <w:tc>
          <w:tcPr>
            <w:tcW w:w="1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E52CE" w:rsidRPr="007E52CE" w:rsidRDefault="007E52CE" w:rsidP="007E52C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7E52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Наименование</w:t>
            </w:r>
            <w:proofErr w:type="spellEnd"/>
            <w:r w:rsidRPr="007E52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E52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мероприятия</w:t>
            </w:r>
            <w:proofErr w:type="spellEnd"/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E52CE" w:rsidRPr="007E52CE" w:rsidRDefault="007E52CE" w:rsidP="007E52C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7E52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Ответственные</w:t>
            </w:r>
            <w:proofErr w:type="spellEnd"/>
            <w:r w:rsidRPr="007E52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E52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исполнители</w:t>
            </w:r>
            <w:proofErr w:type="spellEnd"/>
          </w:p>
        </w:tc>
        <w:tc>
          <w:tcPr>
            <w:tcW w:w="2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E52CE" w:rsidRPr="007E52CE" w:rsidRDefault="007E52CE" w:rsidP="007E52CE">
            <w:pPr>
              <w:spacing w:after="0"/>
              <w:ind w:lef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7E52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Срок</w:t>
            </w:r>
            <w:proofErr w:type="spellEnd"/>
            <w:r w:rsidRPr="007E52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E52C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исполнения</w:t>
            </w:r>
            <w:proofErr w:type="spellEnd"/>
          </w:p>
        </w:tc>
      </w:tr>
      <w:tr w:rsidR="007E52CE" w:rsidRPr="007E52CE" w:rsidTr="00796CD3">
        <w:trPr>
          <w:trHeight w:val="478"/>
          <w:jc w:val="center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E52CE" w:rsidRPr="007E52CE" w:rsidRDefault="00796CD3" w:rsidP="007E52C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96C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1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E52CE" w:rsidRPr="007E52CE" w:rsidRDefault="00796CD3" w:rsidP="007E52CE">
            <w:pPr>
              <w:spacing w:after="0"/>
              <w:ind w:left="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96C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E52CE" w:rsidRPr="007E52CE" w:rsidRDefault="00796CD3" w:rsidP="007E52C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96C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2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E52CE" w:rsidRPr="007E52CE" w:rsidRDefault="00796CD3" w:rsidP="007E52CE">
            <w:pPr>
              <w:spacing w:after="0"/>
              <w:ind w:right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96C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3</w:t>
            </w:r>
          </w:p>
        </w:tc>
      </w:tr>
      <w:tr w:rsidR="007E52CE" w:rsidRPr="007E52CE" w:rsidTr="00796CD3">
        <w:trPr>
          <w:trHeight w:val="482"/>
          <w:jc w:val="center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E52CE" w:rsidRPr="007E52CE" w:rsidRDefault="007E52CE" w:rsidP="007E52CE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E52CE" w:rsidRPr="007E52CE" w:rsidRDefault="007E52CE" w:rsidP="007E52CE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E52CE" w:rsidRPr="007E52CE" w:rsidRDefault="007E52CE" w:rsidP="007E52CE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2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E52CE" w:rsidRPr="007E52CE" w:rsidRDefault="007E52CE" w:rsidP="007E52CE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</w:tbl>
    <w:p w:rsidR="007E52CE" w:rsidRDefault="007E52CE"/>
    <w:sectPr w:rsidR="007E5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70A55"/>
    <w:multiLevelType w:val="hybridMultilevel"/>
    <w:tmpl w:val="0CD81DF2"/>
    <w:lvl w:ilvl="0" w:tplc="31BE976C">
      <w:start w:val="1"/>
      <w:numFmt w:val="decimal"/>
      <w:lvlText w:val="%1)"/>
      <w:lvlJc w:val="left"/>
      <w:pPr>
        <w:ind w:left="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A893E0">
      <w:start w:val="1"/>
      <w:numFmt w:val="lowerLetter"/>
      <w:lvlText w:val="%2"/>
      <w:lvlJc w:val="left"/>
      <w:pPr>
        <w:ind w:left="1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DA9CB2">
      <w:start w:val="1"/>
      <w:numFmt w:val="lowerRoman"/>
      <w:lvlText w:val="%3"/>
      <w:lvlJc w:val="left"/>
      <w:pPr>
        <w:ind w:left="2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B24792">
      <w:start w:val="1"/>
      <w:numFmt w:val="decimal"/>
      <w:lvlText w:val="%4"/>
      <w:lvlJc w:val="left"/>
      <w:pPr>
        <w:ind w:left="3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987D7E">
      <w:start w:val="1"/>
      <w:numFmt w:val="lowerLetter"/>
      <w:lvlText w:val="%5"/>
      <w:lvlJc w:val="left"/>
      <w:pPr>
        <w:ind w:left="3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00E928">
      <w:start w:val="1"/>
      <w:numFmt w:val="lowerRoman"/>
      <w:lvlText w:val="%6"/>
      <w:lvlJc w:val="left"/>
      <w:pPr>
        <w:ind w:left="4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F88BB4">
      <w:start w:val="1"/>
      <w:numFmt w:val="decimal"/>
      <w:lvlText w:val="%7"/>
      <w:lvlJc w:val="left"/>
      <w:pPr>
        <w:ind w:left="5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621ED0">
      <w:start w:val="1"/>
      <w:numFmt w:val="lowerLetter"/>
      <w:lvlText w:val="%8"/>
      <w:lvlJc w:val="left"/>
      <w:pPr>
        <w:ind w:left="5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960002">
      <w:start w:val="1"/>
      <w:numFmt w:val="lowerRoman"/>
      <w:lvlText w:val="%9"/>
      <w:lvlJc w:val="left"/>
      <w:pPr>
        <w:ind w:left="6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BF1310"/>
    <w:multiLevelType w:val="hybridMultilevel"/>
    <w:tmpl w:val="11E867E6"/>
    <w:lvl w:ilvl="0" w:tplc="5296D3FC">
      <w:start w:val="4"/>
      <w:numFmt w:val="decimal"/>
      <w:lvlText w:val="%1)"/>
      <w:lvlJc w:val="left"/>
      <w:pPr>
        <w:ind w:left="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B22620A">
      <w:start w:val="1"/>
      <w:numFmt w:val="lowerLetter"/>
      <w:lvlText w:val="%2"/>
      <w:lvlJc w:val="left"/>
      <w:pPr>
        <w:ind w:left="1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5F43F9A">
      <w:start w:val="1"/>
      <w:numFmt w:val="lowerRoman"/>
      <w:lvlText w:val="%3"/>
      <w:lvlJc w:val="left"/>
      <w:pPr>
        <w:ind w:left="2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488FCC4">
      <w:start w:val="1"/>
      <w:numFmt w:val="decimal"/>
      <w:lvlText w:val="%4"/>
      <w:lvlJc w:val="left"/>
      <w:pPr>
        <w:ind w:left="3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B8F30E">
      <w:start w:val="1"/>
      <w:numFmt w:val="lowerLetter"/>
      <w:lvlText w:val="%5"/>
      <w:lvlJc w:val="left"/>
      <w:pPr>
        <w:ind w:left="3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62E8D1C">
      <w:start w:val="1"/>
      <w:numFmt w:val="lowerRoman"/>
      <w:lvlText w:val="%6"/>
      <w:lvlJc w:val="left"/>
      <w:pPr>
        <w:ind w:left="4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5AA9076">
      <w:start w:val="1"/>
      <w:numFmt w:val="decimal"/>
      <w:lvlText w:val="%7"/>
      <w:lvlJc w:val="left"/>
      <w:pPr>
        <w:ind w:left="5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3246FC">
      <w:start w:val="1"/>
      <w:numFmt w:val="lowerLetter"/>
      <w:lvlText w:val="%8"/>
      <w:lvlJc w:val="left"/>
      <w:pPr>
        <w:ind w:left="5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37EB3EC">
      <w:start w:val="1"/>
      <w:numFmt w:val="lowerRoman"/>
      <w:lvlText w:val="%9"/>
      <w:lvlJc w:val="left"/>
      <w:pPr>
        <w:ind w:left="6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E9F03E5"/>
    <w:multiLevelType w:val="hybridMultilevel"/>
    <w:tmpl w:val="40F21A00"/>
    <w:lvl w:ilvl="0" w:tplc="C1767BDC">
      <w:start w:val="1"/>
      <w:numFmt w:val="bullet"/>
      <w:lvlText w:val="-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674F27E">
      <w:start w:val="1"/>
      <w:numFmt w:val="bullet"/>
      <w:lvlText w:val="o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818A2726">
      <w:start w:val="1"/>
      <w:numFmt w:val="bullet"/>
      <w:lvlText w:val="▪"/>
      <w:lvlJc w:val="left"/>
      <w:pPr>
        <w:ind w:left="2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465A61BE">
      <w:start w:val="1"/>
      <w:numFmt w:val="bullet"/>
      <w:lvlText w:val="•"/>
      <w:lvlJc w:val="left"/>
      <w:pPr>
        <w:ind w:left="3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40566E02">
      <w:start w:val="1"/>
      <w:numFmt w:val="bullet"/>
      <w:lvlText w:val="o"/>
      <w:lvlJc w:val="left"/>
      <w:pPr>
        <w:ind w:left="3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C7080816">
      <w:start w:val="1"/>
      <w:numFmt w:val="bullet"/>
      <w:lvlText w:val="▪"/>
      <w:lvlJc w:val="left"/>
      <w:pPr>
        <w:ind w:left="4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AAE69FA">
      <w:start w:val="1"/>
      <w:numFmt w:val="bullet"/>
      <w:lvlText w:val="•"/>
      <w:lvlJc w:val="left"/>
      <w:pPr>
        <w:ind w:left="5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63865DC">
      <w:start w:val="1"/>
      <w:numFmt w:val="bullet"/>
      <w:lvlText w:val="o"/>
      <w:lvlJc w:val="left"/>
      <w:pPr>
        <w:ind w:left="5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1C9262EA">
      <w:start w:val="1"/>
      <w:numFmt w:val="bullet"/>
      <w:lvlText w:val="▪"/>
      <w:lvlJc w:val="left"/>
      <w:pPr>
        <w:ind w:left="6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AA0E71"/>
    <w:multiLevelType w:val="hybridMultilevel"/>
    <w:tmpl w:val="60064C6A"/>
    <w:lvl w:ilvl="0" w:tplc="D79C01AC">
      <w:start w:val="4"/>
      <w:numFmt w:val="decimal"/>
      <w:lvlText w:val="%1."/>
      <w:lvlJc w:val="left"/>
      <w:pPr>
        <w:ind w:left="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B2E3E6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12C4C8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3EDB30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744430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F24B86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D604CA4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7E62F0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0E43B8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9D2116A"/>
    <w:multiLevelType w:val="multilevel"/>
    <w:tmpl w:val="AA0AE42A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EB721ED"/>
    <w:multiLevelType w:val="hybridMultilevel"/>
    <w:tmpl w:val="5FAA6714"/>
    <w:lvl w:ilvl="0" w:tplc="D20EEB10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9E46E4">
      <w:start w:val="1"/>
      <w:numFmt w:val="lowerLetter"/>
      <w:lvlText w:val="%2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8E81F0">
      <w:start w:val="1"/>
      <w:numFmt w:val="lowerRoman"/>
      <w:lvlText w:val="%3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423B5A">
      <w:start w:val="1"/>
      <w:numFmt w:val="decimal"/>
      <w:lvlText w:val="%4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92190A">
      <w:start w:val="1"/>
      <w:numFmt w:val="lowerLetter"/>
      <w:lvlText w:val="%5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DA1EF2">
      <w:start w:val="1"/>
      <w:numFmt w:val="lowerRoman"/>
      <w:lvlText w:val="%6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983DC2">
      <w:start w:val="1"/>
      <w:numFmt w:val="decimal"/>
      <w:lvlText w:val="%7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4E46A8">
      <w:start w:val="1"/>
      <w:numFmt w:val="lowerLetter"/>
      <w:lvlText w:val="%8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3A8DD8">
      <w:start w:val="1"/>
      <w:numFmt w:val="lowerRoman"/>
      <w:lvlText w:val="%9"/>
      <w:lvlJc w:val="left"/>
      <w:pPr>
        <w:ind w:left="6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7956874"/>
    <w:multiLevelType w:val="hybridMultilevel"/>
    <w:tmpl w:val="1530145A"/>
    <w:lvl w:ilvl="0" w:tplc="371C7D10">
      <w:start w:val="4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5F4379E">
      <w:start w:val="1"/>
      <w:numFmt w:val="lowerLetter"/>
      <w:lvlText w:val="%2"/>
      <w:lvlJc w:val="left"/>
      <w:pPr>
        <w:ind w:left="16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B92D274">
      <w:start w:val="1"/>
      <w:numFmt w:val="lowerRoman"/>
      <w:lvlText w:val="%3"/>
      <w:lvlJc w:val="left"/>
      <w:pPr>
        <w:ind w:left="2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E0E9632">
      <w:start w:val="1"/>
      <w:numFmt w:val="decimal"/>
      <w:lvlText w:val="%4"/>
      <w:lvlJc w:val="left"/>
      <w:pPr>
        <w:ind w:left="30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8E627E0">
      <w:start w:val="1"/>
      <w:numFmt w:val="lowerLetter"/>
      <w:lvlText w:val="%5"/>
      <w:lvlJc w:val="left"/>
      <w:pPr>
        <w:ind w:left="3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032617A">
      <w:start w:val="1"/>
      <w:numFmt w:val="lowerRoman"/>
      <w:lvlText w:val="%6"/>
      <w:lvlJc w:val="left"/>
      <w:pPr>
        <w:ind w:left="45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B3298BC">
      <w:start w:val="1"/>
      <w:numFmt w:val="decimal"/>
      <w:lvlText w:val="%7"/>
      <w:lvlJc w:val="left"/>
      <w:pPr>
        <w:ind w:left="5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C2EBA56">
      <w:start w:val="1"/>
      <w:numFmt w:val="lowerLetter"/>
      <w:lvlText w:val="%8"/>
      <w:lvlJc w:val="left"/>
      <w:pPr>
        <w:ind w:left="5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702C6BE">
      <w:start w:val="1"/>
      <w:numFmt w:val="lowerRoman"/>
      <w:lvlText w:val="%9"/>
      <w:lvlJc w:val="left"/>
      <w:pPr>
        <w:ind w:left="6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2411047"/>
    <w:multiLevelType w:val="hybridMultilevel"/>
    <w:tmpl w:val="6CA0BE0C"/>
    <w:lvl w:ilvl="0" w:tplc="509E1178">
      <w:start w:val="4"/>
      <w:numFmt w:val="decimal"/>
      <w:lvlText w:val="%1)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D02C9C4">
      <w:start w:val="1"/>
      <w:numFmt w:val="lowerLetter"/>
      <w:lvlText w:val="%2"/>
      <w:lvlJc w:val="left"/>
      <w:pPr>
        <w:ind w:left="1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E667B74">
      <w:start w:val="1"/>
      <w:numFmt w:val="lowerRoman"/>
      <w:lvlText w:val="%3"/>
      <w:lvlJc w:val="left"/>
      <w:pPr>
        <w:ind w:left="2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26A9A8C">
      <w:start w:val="1"/>
      <w:numFmt w:val="decimal"/>
      <w:lvlText w:val="%4"/>
      <w:lvlJc w:val="left"/>
      <w:pPr>
        <w:ind w:left="3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0CCC582">
      <w:start w:val="1"/>
      <w:numFmt w:val="lowerLetter"/>
      <w:lvlText w:val="%5"/>
      <w:lvlJc w:val="left"/>
      <w:pPr>
        <w:ind w:left="3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B444E7E">
      <w:start w:val="1"/>
      <w:numFmt w:val="lowerRoman"/>
      <w:lvlText w:val="%6"/>
      <w:lvlJc w:val="left"/>
      <w:pPr>
        <w:ind w:left="4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EA6D86">
      <w:start w:val="1"/>
      <w:numFmt w:val="decimal"/>
      <w:lvlText w:val="%7"/>
      <w:lvlJc w:val="left"/>
      <w:pPr>
        <w:ind w:left="5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FD6E5E4">
      <w:start w:val="1"/>
      <w:numFmt w:val="lowerLetter"/>
      <w:lvlText w:val="%8"/>
      <w:lvlJc w:val="left"/>
      <w:pPr>
        <w:ind w:left="5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258B676">
      <w:start w:val="1"/>
      <w:numFmt w:val="lowerRoman"/>
      <w:lvlText w:val="%9"/>
      <w:lvlJc w:val="left"/>
      <w:pPr>
        <w:ind w:left="6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7C836C0"/>
    <w:multiLevelType w:val="hybridMultilevel"/>
    <w:tmpl w:val="2B10568E"/>
    <w:lvl w:ilvl="0" w:tplc="15C6A0F0">
      <w:start w:val="1"/>
      <w:numFmt w:val="decimal"/>
      <w:lvlText w:val="%1)"/>
      <w:lvlJc w:val="left"/>
      <w:pPr>
        <w:ind w:left="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9165DE0">
      <w:start w:val="1"/>
      <w:numFmt w:val="lowerLetter"/>
      <w:lvlText w:val="%2"/>
      <w:lvlJc w:val="left"/>
      <w:pPr>
        <w:ind w:left="1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36A2EDA">
      <w:start w:val="1"/>
      <w:numFmt w:val="lowerRoman"/>
      <w:lvlText w:val="%3"/>
      <w:lvlJc w:val="left"/>
      <w:pPr>
        <w:ind w:left="2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D0CCF94">
      <w:start w:val="1"/>
      <w:numFmt w:val="decimal"/>
      <w:lvlText w:val="%4"/>
      <w:lvlJc w:val="left"/>
      <w:pPr>
        <w:ind w:left="3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35C04E2">
      <w:start w:val="1"/>
      <w:numFmt w:val="lowerLetter"/>
      <w:lvlText w:val="%5"/>
      <w:lvlJc w:val="left"/>
      <w:pPr>
        <w:ind w:left="3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D7A8CCE">
      <w:start w:val="1"/>
      <w:numFmt w:val="lowerRoman"/>
      <w:lvlText w:val="%6"/>
      <w:lvlJc w:val="left"/>
      <w:pPr>
        <w:ind w:left="4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F32C374">
      <w:start w:val="1"/>
      <w:numFmt w:val="decimal"/>
      <w:lvlText w:val="%7"/>
      <w:lvlJc w:val="left"/>
      <w:pPr>
        <w:ind w:left="5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8041A56">
      <w:start w:val="1"/>
      <w:numFmt w:val="lowerLetter"/>
      <w:lvlText w:val="%8"/>
      <w:lvlJc w:val="left"/>
      <w:pPr>
        <w:ind w:left="5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598FFCC">
      <w:start w:val="1"/>
      <w:numFmt w:val="lowerRoman"/>
      <w:lvlText w:val="%9"/>
      <w:lvlJc w:val="left"/>
      <w:pPr>
        <w:ind w:left="6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41C2589"/>
    <w:multiLevelType w:val="multilevel"/>
    <w:tmpl w:val="6CBAB3D6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5B03E1F"/>
    <w:multiLevelType w:val="hybridMultilevel"/>
    <w:tmpl w:val="D1D214B0"/>
    <w:lvl w:ilvl="0" w:tplc="ECBA45D4">
      <w:start w:val="1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704088">
      <w:start w:val="1"/>
      <w:numFmt w:val="lowerLetter"/>
      <w:lvlText w:val="%2"/>
      <w:lvlJc w:val="left"/>
      <w:pPr>
        <w:ind w:left="1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98217C">
      <w:start w:val="1"/>
      <w:numFmt w:val="lowerRoman"/>
      <w:lvlText w:val="%3"/>
      <w:lvlJc w:val="left"/>
      <w:pPr>
        <w:ind w:left="2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CAC1A6">
      <w:start w:val="1"/>
      <w:numFmt w:val="decimal"/>
      <w:lvlText w:val="%4"/>
      <w:lvlJc w:val="left"/>
      <w:pPr>
        <w:ind w:left="3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F2AF4E">
      <w:start w:val="1"/>
      <w:numFmt w:val="lowerLetter"/>
      <w:lvlText w:val="%5"/>
      <w:lvlJc w:val="left"/>
      <w:pPr>
        <w:ind w:left="3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D087E2">
      <w:start w:val="1"/>
      <w:numFmt w:val="lowerRoman"/>
      <w:lvlText w:val="%6"/>
      <w:lvlJc w:val="left"/>
      <w:pPr>
        <w:ind w:left="4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1619A2">
      <w:start w:val="1"/>
      <w:numFmt w:val="decimal"/>
      <w:lvlText w:val="%7"/>
      <w:lvlJc w:val="left"/>
      <w:pPr>
        <w:ind w:left="5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124770">
      <w:start w:val="1"/>
      <w:numFmt w:val="lowerLetter"/>
      <w:lvlText w:val="%8"/>
      <w:lvlJc w:val="left"/>
      <w:pPr>
        <w:ind w:left="5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08FFC2">
      <w:start w:val="1"/>
      <w:numFmt w:val="lowerRoman"/>
      <w:lvlText w:val="%9"/>
      <w:lvlJc w:val="left"/>
      <w:pPr>
        <w:ind w:left="6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5C83BFE"/>
    <w:multiLevelType w:val="hybridMultilevel"/>
    <w:tmpl w:val="9C643080"/>
    <w:lvl w:ilvl="0" w:tplc="E9AE490E">
      <w:start w:val="4"/>
      <w:numFmt w:val="decimal"/>
      <w:lvlText w:val="%1)"/>
      <w:lvlJc w:val="left"/>
      <w:pPr>
        <w:ind w:left="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128BB1A">
      <w:start w:val="1"/>
      <w:numFmt w:val="lowerLetter"/>
      <w:lvlText w:val="%2"/>
      <w:lvlJc w:val="left"/>
      <w:pPr>
        <w:ind w:left="1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22EC3FA">
      <w:start w:val="1"/>
      <w:numFmt w:val="lowerRoman"/>
      <w:lvlText w:val="%3"/>
      <w:lvlJc w:val="left"/>
      <w:pPr>
        <w:ind w:left="2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D0CF62">
      <w:start w:val="1"/>
      <w:numFmt w:val="decimal"/>
      <w:lvlText w:val="%4"/>
      <w:lvlJc w:val="left"/>
      <w:pPr>
        <w:ind w:left="2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ABC8ED6">
      <w:start w:val="1"/>
      <w:numFmt w:val="lowerLetter"/>
      <w:lvlText w:val="%5"/>
      <w:lvlJc w:val="left"/>
      <w:pPr>
        <w:ind w:left="3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B03A66">
      <w:start w:val="1"/>
      <w:numFmt w:val="lowerRoman"/>
      <w:lvlText w:val="%6"/>
      <w:lvlJc w:val="left"/>
      <w:pPr>
        <w:ind w:left="4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3EE676">
      <w:start w:val="1"/>
      <w:numFmt w:val="decimal"/>
      <w:lvlText w:val="%7"/>
      <w:lvlJc w:val="left"/>
      <w:pPr>
        <w:ind w:left="5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FA21CA">
      <w:start w:val="1"/>
      <w:numFmt w:val="lowerLetter"/>
      <w:lvlText w:val="%8"/>
      <w:lvlJc w:val="left"/>
      <w:pPr>
        <w:ind w:left="5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F44BC0">
      <w:start w:val="1"/>
      <w:numFmt w:val="lowerRoman"/>
      <w:lvlText w:val="%9"/>
      <w:lvlJc w:val="left"/>
      <w:pPr>
        <w:ind w:left="6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11"/>
  </w:num>
  <w:num w:numId="7">
    <w:abstractNumId w:val="5"/>
  </w:num>
  <w:num w:numId="8">
    <w:abstractNumId w:val="1"/>
  </w:num>
  <w:num w:numId="9">
    <w:abstractNumId w:val="9"/>
  </w:num>
  <w:num w:numId="10">
    <w:abstractNumId w:val="8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2CE"/>
    <w:rsid w:val="00365DEA"/>
    <w:rsid w:val="00796CD3"/>
    <w:rsid w:val="007E52CE"/>
    <w:rsid w:val="00A91055"/>
    <w:rsid w:val="00F2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A4D383-28CE-4619-8432-444AEC70D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2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3D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1304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2024-03-29T06:51:00Z</dcterms:created>
  <dcterms:modified xsi:type="dcterms:W3CDTF">2024-04-17T13:44:00Z</dcterms:modified>
</cp:coreProperties>
</file>