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CDD" w:rsidRPr="00103CDD" w:rsidRDefault="00103CDD" w:rsidP="00103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103CDD" w:rsidRPr="00103CDD" w:rsidRDefault="00103CDD" w:rsidP="00103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103CDD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ИНФОРМАЦИОННЫЙ БЮЛЛЕТЕНЬ</w:t>
      </w:r>
    </w:p>
    <w:p w:rsidR="00103CDD" w:rsidRPr="00103CDD" w:rsidRDefault="00103CDD" w:rsidP="00103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103CDD" w:rsidRPr="00103CDD" w:rsidRDefault="00103CDD" w:rsidP="00103CD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 </w:t>
      </w:r>
      <w:proofErr w:type="spellStart"/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Большешуструйского</w:t>
      </w:r>
      <w:proofErr w:type="spellEnd"/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103CDD" w:rsidRPr="00103CDD" w:rsidRDefault="00103CDD" w:rsidP="00103CD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103CDD" w:rsidRPr="00103CDD" w:rsidRDefault="00103CDD" w:rsidP="00103CD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103CDD" w:rsidRPr="00103CDD" w:rsidRDefault="00103CDD" w:rsidP="00103CD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03CDD" w:rsidRPr="00103CDD" w:rsidRDefault="00103CDD" w:rsidP="00103CD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официальным печатным</w:t>
      </w:r>
    </w:p>
    <w:p w:rsidR="00103CDD" w:rsidRPr="00103CDD" w:rsidRDefault="00103CDD" w:rsidP="00103CD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Большешуструйского</w:t>
      </w:r>
      <w:proofErr w:type="spellEnd"/>
    </w:p>
    <w:p w:rsidR="00103CDD" w:rsidRPr="00103CDD" w:rsidRDefault="00103CDD" w:rsidP="00103CD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103CDD" w:rsidRPr="00103CDD" w:rsidRDefault="00103CDD" w:rsidP="00103CD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103CDD" w:rsidRPr="00103CDD" w:rsidRDefault="00103CDD" w:rsidP="00103CD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</w:p>
    <w:p w:rsidR="00103CDD" w:rsidRPr="00103CDD" w:rsidRDefault="00103CDD" w:rsidP="00103CD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03CDD" w:rsidRPr="00103CDD" w:rsidRDefault="00103CDD" w:rsidP="00103CDD">
      <w:pPr>
        <w:spacing w:after="12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«25»марта 2024 г.                                 Газета издается с 01.12.2006 г.</w:t>
      </w:r>
    </w:p>
    <w:p w:rsidR="00103CDD" w:rsidRPr="00103CDD" w:rsidRDefault="00103CDD" w:rsidP="00103CDD">
      <w:pPr>
        <w:spacing w:after="12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.</w:t>
      </w:r>
    </w:p>
    <w:p w:rsidR="00103CDD" w:rsidRPr="00103CDD" w:rsidRDefault="00103CDD" w:rsidP="00103CD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CD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 бюллетень №3</w:t>
      </w:r>
    </w:p>
    <w:p w:rsidR="00103CDD" w:rsidRPr="00103CDD" w:rsidRDefault="00103CDD" w:rsidP="0010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32"/>
          <w:lang w:eastAsia="ru-RU"/>
        </w:rPr>
      </w:pPr>
    </w:p>
    <w:p w:rsidR="00103CDD" w:rsidRPr="00103CDD" w:rsidRDefault="00103CDD" w:rsidP="0010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32"/>
          <w:lang w:eastAsia="ru-RU"/>
        </w:rPr>
      </w:pPr>
    </w:p>
    <w:p w:rsidR="00103CDD" w:rsidRPr="00103CDD" w:rsidRDefault="00103CDD" w:rsidP="0010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32"/>
          <w:lang w:eastAsia="ru-RU"/>
        </w:rPr>
      </w:pPr>
    </w:p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8"/>
          <w:szCs w:val="28"/>
          <w:lang w:eastAsia="ru-RU"/>
        </w:rPr>
      </w:pPr>
    </w:p>
    <w:p w:rsidR="00103CDD" w:rsidRPr="00103CDD" w:rsidRDefault="00103CDD" w:rsidP="00103CD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</w:p>
    <w:p w:rsidR="00103CDD" w:rsidRPr="00103CDD" w:rsidRDefault="00103CDD" w:rsidP="00103CDD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03CD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ОБ УТВЕРЖДЕНИИ ЦЕЛЕВОЙ ПРОГАММЫ МЕРОПРИЯТИЙ ПО ПРОФИЛАКТИКЕ ТЕРРОРИЗМА И ЭКСТРЕМИЗМА А ТАКЖЕ МИНИМИЗАЦИИ И (ИЛИ) ЛИКВИДАЦИИ ПОСЛЕДСТВИЙ ПРОЯВЛЕНИЙ ТЕРРОРИЗМА И ЭКТРЕМИЗМА НА ТЕРРИТОРИИ БОЛЬШЕШУСТРУЙСКОГО СЕЛЬСКОГО ПОСЕЛЕНИЯ АТЮРЬЕВСКОГО МУНИЦИПАЛЬНОГО РАЙОНА НА  2022-2024 ГОДЫ,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rPr>
          <w:rFonts w:ascii="Arial" w:eastAsia="Times New Roman" w:hAnsi="Arial" w:cs="Arial"/>
          <w:color w:val="555555"/>
          <w:spacing w:val="3"/>
          <w:sz w:val="20"/>
          <w:szCs w:val="24"/>
          <w:lang w:eastAsia="ru-RU"/>
        </w:rPr>
      </w:pPr>
      <w:r w:rsidRPr="00103CDD">
        <w:rPr>
          <w:rFonts w:ascii="Verdana" w:eastAsia="Times New Roman" w:hAnsi="Verdana" w:cs="Arial"/>
          <w:b/>
          <w:bCs/>
          <w:color w:val="555555"/>
          <w:spacing w:val="3"/>
          <w:sz w:val="20"/>
          <w:szCs w:val="24"/>
          <w:lang w:eastAsia="ru-RU"/>
        </w:rPr>
        <w:t xml:space="preserve"> </w:t>
      </w:r>
      <w:r w:rsidRPr="00103CDD">
        <w:rPr>
          <w:rFonts w:ascii="Arial" w:eastAsia="Times New Roman" w:hAnsi="Arial" w:cs="Arial"/>
          <w:color w:val="555555"/>
          <w:spacing w:val="3"/>
          <w:sz w:val="20"/>
          <w:szCs w:val="24"/>
          <w:lang w:eastAsia="ru-RU"/>
        </w:rPr>
        <w:t xml:space="preserve">   </w:t>
      </w:r>
      <w:r w:rsidRPr="00103CDD">
        <w:rPr>
          <w:rFonts w:ascii="Verdana" w:eastAsia="Times New Roman" w:hAnsi="Verdana" w:cs="Arial"/>
          <w:color w:val="555555"/>
          <w:spacing w:val="-3"/>
          <w:sz w:val="24"/>
          <w:szCs w:val="24"/>
          <w:lang w:eastAsia="ru-RU"/>
        </w:rPr>
        <w:t xml:space="preserve"> </w:t>
      </w:r>
      <w:proofErr w:type="gramStart"/>
      <w:r w:rsidRPr="00103CDD">
        <w:rPr>
          <w:rFonts w:ascii="Verdana" w:eastAsia="Times New Roman" w:hAnsi="Verdana" w:cs="Arial"/>
          <w:color w:val="555555"/>
          <w:spacing w:val="-3"/>
          <w:sz w:val="24"/>
          <w:szCs w:val="24"/>
          <w:lang w:eastAsia="ru-RU"/>
        </w:rPr>
        <w:t xml:space="preserve">В </w:t>
      </w:r>
      <w:r w:rsidRPr="00103CDD">
        <w:rPr>
          <w:rFonts w:ascii="Arial" w:eastAsia="Times New Roman" w:hAnsi="Arial" w:cs="Arial"/>
          <w:color w:val="555555"/>
          <w:spacing w:val="-3"/>
          <w:sz w:val="24"/>
          <w:szCs w:val="24"/>
          <w:lang w:eastAsia="ru-RU"/>
        </w:rPr>
        <w:t xml:space="preserve">соответствии с Федеральным законом от 25.07.2002г. № 114 -ФЗ «О противодействии экстремистской деятельности», Федеральным законом от 06.03.2006г.  № 35-ФЗ  «О противодействии терроризму», Федеральным законом  от  06.10.2003г.  № 131-ФЗ  «Об общих принципах организации местного самоуправления   в  Российской  Федерации», Уставом </w:t>
      </w:r>
      <w:proofErr w:type="spellStart"/>
      <w:r w:rsidRPr="00103CDD">
        <w:rPr>
          <w:rFonts w:ascii="Arial" w:eastAsia="Times New Roman" w:hAnsi="Arial" w:cs="Arial"/>
          <w:color w:val="555555"/>
          <w:spacing w:val="-3"/>
          <w:sz w:val="24"/>
          <w:szCs w:val="24"/>
          <w:lang w:eastAsia="ru-RU"/>
        </w:rPr>
        <w:t>Большешуструйского</w:t>
      </w:r>
      <w:proofErr w:type="spellEnd"/>
      <w:r w:rsidRPr="00103CDD">
        <w:rPr>
          <w:rFonts w:ascii="Arial" w:eastAsia="Times New Roman" w:hAnsi="Arial" w:cs="Arial"/>
          <w:color w:val="555555"/>
          <w:spacing w:val="-3"/>
          <w:sz w:val="24"/>
          <w:szCs w:val="24"/>
          <w:lang w:eastAsia="ru-RU"/>
        </w:rPr>
        <w:t xml:space="preserve"> сельского поселения  целях определения основных направлений деятельности в рамках реализации вопроса местного значения – участие в профилактике терроризма и экстремизма, а</w:t>
      </w:r>
      <w:proofErr w:type="gramEnd"/>
      <w:r w:rsidRPr="00103CDD">
        <w:rPr>
          <w:rFonts w:ascii="Arial" w:eastAsia="Times New Roman" w:hAnsi="Arial" w:cs="Arial"/>
          <w:color w:val="555555"/>
          <w:spacing w:val="-3"/>
          <w:sz w:val="24"/>
          <w:szCs w:val="24"/>
          <w:lang w:eastAsia="ru-RU"/>
        </w:rPr>
        <w:t xml:space="preserve"> также в минимизации и (или) ликвидации последствий проявления терроризма и экстремизма на территории  </w:t>
      </w:r>
      <w:proofErr w:type="spellStart"/>
      <w:r w:rsidRPr="00103CDD">
        <w:rPr>
          <w:rFonts w:ascii="Arial" w:eastAsia="Times New Roman" w:hAnsi="Arial" w:cs="Arial"/>
          <w:color w:val="555555"/>
          <w:spacing w:val="-3"/>
          <w:sz w:val="24"/>
          <w:szCs w:val="24"/>
          <w:lang w:eastAsia="ru-RU"/>
        </w:rPr>
        <w:t>Большешуструйского</w:t>
      </w:r>
      <w:proofErr w:type="spellEnd"/>
      <w:r w:rsidRPr="00103CDD">
        <w:rPr>
          <w:rFonts w:ascii="Arial" w:eastAsia="Times New Roman" w:hAnsi="Arial" w:cs="Arial"/>
          <w:color w:val="555555"/>
          <w:spacing w:val="-3"/>
          <w:sz w:val="24"/>
          <w:szCs w:val="24"/>
          <w:lang w:eastAsia="ru-RU"/>
        </w:rPr>
        <w:t xml:space="preserve"> сельского поселения    </w:t>
      </w:r>
    </w:p>
    <w:p w:rsidR="00103CDD" w:rsidRPr="00103CDD" w:rsidRDefault="00103CDD" w:rsidP="00103CDD">
      <w:pPr>
        <w:spacing w:after="0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b/>
          <w:bCs/>
          <w:color w:val="555555"/>
          <w:spacing w:val="-12"/>
          <w:sz w:val="24"/>
          <w:szCs w:val="24"/>
          <w:lang w:eastAsia="ru-RU"/>
        </w:rPr>
        <w:t xml:space="preserve"> </w:t>
      </w: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 </w:t>
      </w:r>
      <w:r w:rsidRPr="00103CDD">
        <w:rPr>
          <w:rFonts w:ascii="Arial" w:eastAsia="Times New Roman" w:hAnsi="Arial" w:cs="Arial"/>
          <w:color w:val="555555"/>
          <w:spacing w:val="-6"/>
          <w:sz w:val="24"/>
          <w:szCs w:val="24"/>
          <w:lang w:eastAsia="ru-RU"/>
        </w:rPr>
        <w:t xml:space="preserve">1. Утвердить   Целевую  программу   мероприятий   по  профилактике терроризма   и экстремизма,   а   также    минимизации и (или) ликвидации   последствий  проявлений     терроризма и </w:t>
      </w:r>
      <w:r w:rsidRPr="00103CDD">
        <w:rPr>
          <w:rFonts w:ascii="Arial" w:eastAsia="Times New Roman" w:hAnsi="Arial" w:cs="Arial"/>
          <w:color w:val="555555"/>
          <w:spacing w:val="-6"/>
          <w:sz w:val="24"/>
          <w:szCs w:val="24"/>
          <w:lang w:eastAsia="ru-RU"/>
        </w:rPr>
        <w:lastRenderedPageBreak/>
        <w:t>экстремизма       на       территории </w:t>
      </w:r>
      <w:proofErr w:type="spellStart"/>
      <w:r w:rsidRPr="00103CDD">
        <w:rPr>
          <w:rFonts w:ascii="Arial" w:eastAsia="Times New Roman" w:hAnsi="Arial" w:cs="Arial"/>
          <w:color w:val="555555"/>
          <w:spacing w:val="-6"/>
          <w:sz w:val="24"/>
          <w:szCs w:val="24"/>
          <w:lang w:eastAsia="ru-RU"/>
        </w:rPr>
        <w:t>Большешуструйского</w:t>
      </w:r>
      <w:proofErr w:type="spellEnd"/>
      <w:r w:rsidRPr="00103CDD">
        <w:rPr>
          <w:rFonts w:ascii="Arial" w:eastAsia="Times New Roman" w:hAnsi="Arial" w:cs="Arial"/>
          <w:color w:val="555555"/>
          <w:spacing w:val="-6"/>
          <w:sz w:val="24"/>
          <w:szCs w:val="24"/>
          <w:lang w:eastAsia="ru-RU"/>
        </w:rPr>
        <w:t xml:space="preserve"> сельского поселения </w:t>
      </w:r>
      <w:proofErr w:type="spellStart"/>
      <w:r w:rsidRPr="00103CDD">
        <w:rPr>
          <w:rFonts w:ascii="Arial" w:eastAsia="Times New Roman" w:hAnsi="Arial" w:cs="Arial"/>
          <w:color w:val="555555"/>
          <w:spacing w:val="-6"/>
          <w:sz w:val="24"/>
          <w:szCs w:val="24"/>
          <w:lang w:eastAsia="ru-RU"/>
        </w:rPr>
        <w:t>Атюрьевского</w:t>
      </w:r>
      <w:proofErr w:type="spellEnd"/>
      <w:r w:rsidRPr="00103CDD">
        <w:rPr>
          <w:rFonts w:ascii="Arial" w:eastAsia="Times New Roman" w:hAnsi="Arial" w:cs="Arial"/>
          <w:color w:val="555555"/>
          <w:spacing w:val="-6"/>
          <w:sz w:val="24"/>
          <w:szCs w:val="24"/>
          <w:lang w:eastAsia="ru-RU"/>
        </w:rPr>
        <w:t xml:space="preserve"> муниципального района на 2022-2024 годы</w:t>
      </w:r>
    </w:p>
    <w:p w:rsidR="00103CDD" w:rsidRPr="00103CDD" w:rsidRDefault="00103CDD" w:rsidP="00103CDD">
      <w:pPr>
        <w:spacing w:after="0" w:line="254" w:lineRule="atLeast"/>
        <w:ind w:firstLine="708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2. Предусматривать ежегодно средства в объемах, предусмотренных в Программе, в проектах бюджета </w:t>
      </w:r>
      <w:proofErr w:type="spell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Большешуструйского</w:t>
      </w:r>
      <w:proofErr w:type="spell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сельского поселения   для реализации мероприятий Программы</w:t>
      </w:r>
    </w:p>
    <w:p w:rsidR="00103CDD" w:rsidRPr="00103CDD" w:rsidRDefault="00103CDD" w:rsidP="00103CDD">
      <w:pPr>
        <w:spacing w:after="0" w:line="254" w:lineRule="atLeast"/>
        <w:ind w:firstLine="708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3. </w:t>
      </w:r>
      <w:proofErr w:type="gram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Контроль за</w:t>
      </w:r>
      <w:proofErr w:type="gram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выполнением настоящего решения возложить на заместителя главы администрации  Чудину Раису Васильевну 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         4. Опубликовать настоящее решение в Информационном бюллетене </w:t>
      </w:r>
      <w:proofErr w:type="spell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Большешуструйского</w:t>
      </w:r>
      <w:proofErr w:type="spell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сельского поселения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         5 Настоящее решение вступает в силу после его официального опубликования. 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-7"/>
          <w:sz w:val="24"/>
          <w:szCs w:val="24"/>
          <w:lang w:eastAsia="ru-RU"/>
        </w:rPr>
        <w:t>Глава сельского поселения                                                      </w:t>
      </w:r>
      <w:proofErr w:type="spellStart"/>
      <w:r w:rsidRPr="00103CDD">
        <w:rPr>
          <w:rFonts w:ascii="Arial" w:eastAsia="Times New Roman" w:hAnsi="Arial" w:cs="Arial"/>
          <w:color w:val="555555"/>
          <w:spacing w:val="-7"/>
          <w:sz w:val="24"/>
          <w:szCs w:val="24"/>
          <w:lang w:eastAsia="ru-RU"/>
        </w:rPr>
        <w:t>И.А.Любушкин</w:t>
      </w:r>
      <w:proofErr w:type="spellEnd"/>
      <w:r w:rsidRPr="00103CDD">
        <w:rPr>
          <w:rFonts w:ascii="Arial" w:eastAsia="Times New Roman" w:hAnsi="Arial" w:cs="Arial"/>
          <w:color w:val="555555"/>
          <w:spacing w:val="-7"/>
          <w:sz w:val="24"/>
          <w:szCs w:val="24"/>
          <w:lang w:eastAsia="ru-RU"/>
        </w:rPr>
        <w:t xml:space="preserve">                                                                     </w:t>
      </w:r>
    </w:p>
    <w:p w:rsidR="00103CDD" w:rsidRPr="00103CDD" w:rsidRDefault="00103CDD" w:rsidP="00103CDD">
      <w:pPr>
        <w:tabs>
          <w:tab w:val="left" w:pos="3705"/>
        </w:tabs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                          </w:t>
      </w:r>
    </w:p>
    <w:p w:rsidR="00103CDD" w:rsidRPr="00103CDD" w:rsidRDefault="00103CDD" w:rsidP="00103CDD">
      <w:pPr>
        <w:tabs>
          <w:tab w:val="left" w:pos="3705"/>
        </w:tabs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                               </w:t>
      </w:r>
    </w:p>
    <w:p w:rsidR="00103CDD" w:rsidRPr="00103CDD" w:rsidRDefault="00103CDD" w:rsidP="00103CDD">
      <w:pPr>
        <w:tabs>
          <w:tab w:val="left" w:pos="3705"/>
        </w:tabs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                        </w:t>
      </w:r>
      <w:r w:rsidRPr="00103CDD">
        <w:rPr>
          <w:rFonts w:ascii="Arial" w:eastAsia="Times New Roman" w:hAnsi="Arial" w:cs="Arial"/>
          <w:b/>
          <w:bCs/>
          <w:color w:val="555555"/>
          <w:spacing w:val="3"/>
          <w:sz w:val="24"/>
          <w:szCs w:val="24"/>
          <w:lang w:eastAsia="ru-RU"/>
        </w:rPr>
        <w:t>Целевая программа мероприятий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Большешуструйского</w:t>
      </w:r>
      <w:proofErr w:type="spell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 сельского поселения </w:t>
      </w:r>
      <w:proofErr w:type="spell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Атюрьевского</w:t>
      </w:r>
      <w:proofErr w:type="spell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муниципального района   на 2022-2024 годы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ind w:left="900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1. Основные положения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ind w:firstLine="720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1.1.  </w:t>
      </w:r>
      <w:proofErr w:type="gram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Настоящая Программа разработана в соответствии с Федеральным законом от 25.07.2002г. № 114-ФЗ «О противодействии экстремистской деятельности», Федеральным законом от 06.03.2006г. № 35-ФЗ «О противодействии терроризму», Федеральным законом  от  06.10.2003г.  № 131-ФЗ  «Об общих принципах организации местного самоуправления   в  Российской  Федерации», Уставом </w:t>
      </w:r>
      <w:proofErr w:type="spell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Большешуструйского</w:t>
      </w:r>
      <w:proofErr w:type="spell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сельского поселения   целях определения основных направлений деятельности в рамках реализации вопроса местного значения – участие в профилактике терроризма и</w:t>
      </w:r>
      <w:proofErr w:type="gram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экстремизма, а также в минимизации и (или) ликвидации последствий проявления терроризма и экстремизма на территории  </w:t>
      </w:r>
      <w:proofErr w:type="spell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Большешуструйского</w:t>
      </w:r>
      <w:proofErr w:type="spell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сельского поселения                                             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2. Экстремистская деятельность (экстремизм):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- насильственное изменение основ конституционного строя и нарушение целостности Российской Федерации;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- публичное оправдание терроризма и иная террористическая деятельность;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- возбуждение социальной, расовой, национальной или религиозной розни;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lastRenderedPageBreak/>
        <w:t>- пропаганда исключительности, превосходства, либо неполноценности человека  по признаку его социальной, расовой, национальной, религиозной или языковой принадлежности, или отношения к религии;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- пропаганда и публичное демонстрирование нацистской атрибутики или символики, </w:t>
      </w:r>
      <w:proofErr w:type="gram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сходных</w:t>
      </w:r>
      <w:proofErr w:type="gram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с нацистской атрибутикой или символикой до степени смещения;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- совершение преступлений по мотивам политической, идеологической, расовой, национальной или религиозной ненависти, или вражды, либо по мотивам ненависти  в отношении какой-либо социальной группы.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3.Терроризм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both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- это крайнее проявление экстремизма, явление, связанное с насилием, угрожающее жизни и здоровью граждан.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Паспорт</w:t>
      </w:r>
    </w:p>
    <w:p w:rsidR="00103CDD" w:rsidRPr="00103CDD" w:rsidRDefault="00103CDD" w:rsidP="00103CDD">
      <w:pPr>
        <w:spacing w:before="100" w:beforeAutospacing="1" w:after="100" w:afterAutospacing="1" w:line="254" w:lineRule="atLeast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целевой программы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Большешуструйского</w:t>
      </w:r>
      <w:proofErr w:type="spell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  сельского поселения </w:t>
      </w:r>
      <w:proofErr w:type="spellStart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>Атюрьевского</w:t>
      </w:r>
      <w:proofErr w:type="spellEnd"/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t xml:space="preserve">  муниципального района   на 2022-2024 годы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068"/>
        <w:gridCol w:w="5362"/>
      </w:tblGrid>
      <w:tr w:rsidR="00103CDD" w:rsidRPr="00103CDD" w:rsidTr="00475C10">
        <w:tc>
          <w:tcPr>
            <w:tcW w:w="4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5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Целевая 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      </w: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Большешуструйского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муниципального района   на 2022-2024 годы</w:t>
            </w:r>
          </w:p>
        </w:tc>
      </w:tr>
      <w:tr w:rsidR="00103CDD" w:rsidRPr="00103CDD" w:rsidTr="00475C10"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разработки Программы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103CDD" w:rsidRPr="00103CDD" w:rsidTr="00475C10"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Цель программы: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противодействие терроризму и </w:t>
            </w: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экстремизму и защита жизни граждан, проживающих на территории </w:t>
            </w: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Большешуструйского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  от террористических и экстремистских  актов;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Задачи программы: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информирование населения поселения по вопросам противодействия терроризму и экстремизму;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содействие правоохранительным органам в выявлении правонарушений и преступлений данной категории, а также ликвидации их последствий;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пропаганда толерантного поведения к людям других национальностей и религиозных конфессий;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недопущение наличия свастики и иных элементов экстремистской направленности на объектах инфраструктуры поселения.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103CDD" w:rsidRPr="00103CDD" w:rsidTr="00475C10"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2022-2024 годы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103CDD" w:rsidRPr="00103CDD" w:rsidTr="00475C10"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Источники финансирования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1.Бюджет </w:t>
            </w: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Большешуструйского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сельского поселения </w:t>
            </w: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</w:t>
            </w: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района  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- 2022 - 2024 год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 Внебюджетные средства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103CDD" w:rsidRPr="00103CDD" w:rsidTr="00475C10"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Ожидаемые конечные результаты: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 и расовой нетерпимости, противодействию этнической дискриминации на  территории </w:t>
            </w: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Большешуструйского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сельского поселения </w:t>
            </w: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</w:t>
            </w:r>
            <w:proofErr w:type="gram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.</w:t>
            </w:r>
            <w:proofErr w:type="gramEnd"/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распространение культуры интернационализма, согласия, национальной и религиозной терпимости в среде учащихся общеобразовательных учебных учреждений;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гармонизация межнациональных отношений, повышение уровня </w:t>
            </w: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этносоциальной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комфортности;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формирование нетерпимости ко всем фактам террористических и экстремистских проявлений, а также толерантного сознания, позитивных установок  к представителям иных этнических и конфессиональных сообществ;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недопущение создания и деятельности национальных экстремистских молодежных группировок;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формирование единого информационного пространства для пропаганды и распространения на территории муниципального образования идей толерантности, гражданской солидарности, уважения к другим культурам, в том числе через муниципальные средства массовой информации.</w:t>
            </w:r>
          </w:p>
        </w:tc>
      </w:tr>
      <w:tr w:rsidR="00103CDD" w:rsidRPr="00103CDD" w:rsidTr="00475C10"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gram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исполнением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gram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исполнением Программы  осуществляет зам. гл. Лаишева С.А.</w:t>
            </w:r>
          </w:p>
        </w:tc>
      </w:tr>
    </w:tbl>
    <w:p w:rsidR="00103CDD" w:rsidRPr="00103CDD" w:rsidRDefault="00103CDD" w:rsidP="00103CDD">
      <w:pPr>
        <w:spacing w:before="100" w:beforeAutospacing="1" w:after="100" w:afterAutospacing="1" w:line="254" w:lineRule="atLeast"/>
        <w:ind w:left="1440"/>
        <w:jc w:val="center"/>
        <w:rPr>
          <w:rFonts w:ascii="Arial" w:eastAsia="Times New Roman" w:hAnsi="Arial" w:cs="Arial"/>
          <w:color w:val="555555"/>
          <w:spacing w:val="3"/>
          <w:sz w:val="24"/>
          <w:szCs w:val="24"/>
          <w:lang w:eastAsia="ar-SA"/>
        </w:rPr>
      </w:pPr>
      <w:r w:rsidRPr="00103CDD">
        <w:rPr>
          <w:rFonts w:ascii="Arial" w:eastAsia="Times New Roman" w:hAnsi="Arial" w:cs="Arial"/>
          <w:color w:val="555555"/>
          <w:spacing w:val="3"/>
          <w:sz w:val="24"/>
          <w:szCs w:val="24"/>
          <w:lang w:eastAsia="ru-RU"/>
        </w:rPr>
        <w:lastRenderedPageBreak/>
        <w:t>Перечень основных мероприятий Программы, сроки их реализации и объемы финансирования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93"/>
        <w:gridCol w:w="2551"/>
        <w:gridCol w:w="2268"/>
        <w:gridCol w:w="1559"/>
        <w:gridCol w:w="2091"/>
      </w:tblGrid>
      <w:tr w:rsidR="00103CDD" w:rsidRPr="00103CDD" w:rsidTr="00475C10"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 финансирования (руб.)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Возложить обязанности на специалистов, отвечающих за участие органов местного самоуправления в деятельности по профилактике терроризма и экстремизма на территории муниципального образования.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течение месяца </w:t>
            </w:r>
            <w:proofErr w:type="gram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 даты принятия</w:t>
            </w:r>
            <w:proofErr w:type="gram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пределах текущего финансирования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Принимать участие в деятельности межведомственной рабочей группы по борьбе с проявлениями экстремистской деятельности при прокуратуре Хабаровского  района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</w:t>
            </w:r>
            <w:proofErr w:type="gram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.г</w:t>
            </w:r>
            <w:proofErr w:type="gram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лавы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пределах текущего финансирования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правоохранительных органов, </w:t>
            </w: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общественных объединений, организаций и должностных лиц.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Зам</w:t>
            </w:r>
            <w:proofErr w:type="gram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.г</w:t>
            </w:r>
            <w:proofErr w:type="gram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лавы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пределах текущего финансирования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Корректировка базы данных граждан, проживающих на территории муниципального образования: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лиц, преступивших закон, стоящих  на учете в правоохранительных органах;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неблагополучных семей,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лиц, прибывших из мест лишения свободы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иностранных граждан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Заместитель главы поселения и, участковый уполномоченный полицейский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пределах текущего финансирования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Информировать жителей муниципального образования о тактике действий при угрозе возникновения террористических актов, посредством размещения информации  в муниципальных средствах массовой информации.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Заместитель главы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пределах текущего финансирования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Организовать подготовку проектов, </w:t>
            </w: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изготовление, приобретение буклетов, плакатов, памяток и рекомендаций для учреждений, предприятий, организаций расположенных на территории муниципального образования по антитеррористической тематике.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Заместитель главы поселения,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пределах текущего финансирова</w:t>
            </w: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ния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Заместитель главы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пределах текущего финансирования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Организовать адресное распространение, а также размещение на территории муниципального образования (на информационных стендах) информации для требований действующего миграционного законодательства, а также </w:t>
            </w: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контактных телефонов о том, куда следует обращаться в случаях совершения в отношении них противоправных действий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Заместитель главы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пределах текущего финансирования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Освещение позитивного опыта совместного проживания  многонационального населения (истории многонациональных семей), знакомство с  культурами народов, консолидация жителей через освещение исторических примеров вклада представителей различных национальностей и конфессий.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работники культуры, библиотекарь 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пределах текущего финансирования.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Организовать и провести круглые столы, семинары, с привлечением должностных лиц и специалистов по мерам предупредительного  характера при угрозах террористической и экстремистской направленности.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103CDD" w:rsidRPr="00103CDD" w:rsidTr="00475C10"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Информировать граждан о наличии в </w:t>
            </w: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муниципальном образовании телефонных линий для сообщения фактов экстремистской и террористической деятельности</w:t>
            </w:r>
          </w:p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Зам</w:t>
            </w:r>
            <w:proofErr w:type="gramStart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.г</w:t>
            </w:r>
            <w:proofErr w:type="gram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лавы</w:t>
            </w:r>
            <w:proofErr w:type="spellEnd"/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администрации сельского </w:t>
            </w: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Еженедельно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CDD" w:rsidRPr="00103CDD" w:rsidRDefault="00103CDD" w:rsidP="00103CDD">
            <w:pPr>
              <w:suppressAutoHyphens/>
              <w:spacing w:before="100" w:after="100" w:line="240" w:lineRule="auto"/>
              <w:ind w:left="120" w:right="120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103C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103CDD" w:rsidRPr="00103CDD" w:rsidRDefault="00103CDD" w:rsidP="00103CD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4"/>
          <w:szCs w:val="24"/>
        </w:rPr>
      </w:pPr>
    </w:p>
    <w:p w:rsidR="00103CDD" w:rsidRPr="00103CDD" w:rsidRDefault="00103CDD" w:rsidP="00103CD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3CDD" w:rsidRPr="00103CDD" w:rsidRDefault="00103CDD" w:rsidP="00103CD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CD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редактор:</w:t>
      </w:r>
    </w:p>
    <w:p w:rsidR="00103CDD" w:rsidRPr="00103CDD" w:rsidRDefault="00103CDD" w:rsidP="00103CD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C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03CDD" w:rsidRPr="00103CDD" w:rsidRDefault="00103CDD" w:rsidP="00103CD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C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103CD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Большешуструйского</w:t>
      </w:r>
      <w:proofErr w:type="spellEnd"/>
    </w:p>
    <w:p w:rsidR="00103CDD" w:rsidRPr="00103CDD" w:rsidRDefault="00103CDD" w:rsidP="00103CD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C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                                                           </w:t>
      </w:r>
      <w:proofErr w:type="spellStart"/>
      <w:r w:rsidRPr="00103CDD">
        <w:rPr>
          <w:rFonts w:ascii="Times New Roman" w:eastAsia="Times New Roman" w:hAnsi="Times New Roman" w:cs="Times New Roman"/>
          <w:sz w:val="24"/>
          <w:szCs w:val="24"/>
          <w:lang w:eastAsia="ru-RU"/>
        </w:rPr>
        <w:t>И.А.Любушкин</w:t>
      </w:r>
      <w:proofErr w:type="spellEnd"/>
      <w:r w:rsidRPr="00103C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B9530F" w:rsidRDefault="00B9530F">
      <w:bookmarkStart w:id="0" w:name="_GoBack"/>
      <w:bookmarkEnd w:id="0"/>
    </w:p>
    <w:sectPr w:rsidR="00B95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eeSerif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CDD"/>
    <w:rsid w:val="00103CDD"/>
    <w:rsid w:val="00B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1746</Words>
  <Characters>9953</Characters>
  <Application>Microsoft Office Word</Application>
  <DocSecurity>0</DocSecurity>
  <Lines>82</Lines>
  <Paragraphs>23</Paragraphs>
  <ScaleCrop>false</ScaleCrop>
  <Company/>
  <LinksUpToDate>false</LinksUpToDate>
  <CharactersWithSpaces>11676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2024-04-02T12:06:00Z</dcterms:created>
  <dcterms:modified xsi:type="dcterms:W3CDTF">2024-04-02T12:08:00Z</dcterms:modified>
</cp:coreProperties>
</file>