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BBB" w:rsidRPr="00D83BBB" w:rsidRDefault="00D83BBB" w:rsidP="00D83BBB">
      <w:pPr>
        <w:spacing w:after="0" w:line="240" w:lineRule="auto"/>
        <w:jc w:val="center"/>
        <w:rPr>
          <w:rFonts w:ascii="Calibri" w:eastAsia="Times New Roman" w:hAnsi="Calibri" w:cs="Times New Roman"/>
          <w:b/>
          <w:sz w:val="28"/>
          <w:szCs w:val="28"/>
          <w:lang w:eastAsia="ru-RU"/>
        </w:rPr>
      </w:pPr>
    </w:p>
    <w:p w:rsidR="00D83BBB" w:rsidRPr="00D83BBB" w:rsidRDefault="00D83BBB" w:rsidP="00D83BBB">
      <w:pPr>
        <w:spacing w:after="0" w:line="240" w:lineRule="auto"/>
        <w:jc w:val="center"/>
        <w:rPr>
          <w:rFonts w:ascii="Calibri" w:eastAsia="Times New Roman" w:hAnsi="Calibri" w:cs="Times New Roman"/>
          <w:b/>
          <w:sz w:val="28"/>
          <w:szCs w:val="28"/>
          <w:lang w:eastAsia="ru-RU"/>
        </w:rPr>
      </w:pPr>
    </w:p>
    <w:p w:rsidR="00D83BBB" w:rsidRPr="00D83BBB" w:rsidRDefault="00D83BBB" w:rsidP="00D83BBB">
      <w:pPr>
        <w:spacing w:after="0" w:line="240" w:lineRule="auto"/>
        <w:jc w:val="center"/>
        <w:rPr>
          <w:rFonts w:ascii="Calibri" w:eastAsia="Times New Roman" w:hAnsi="Calibri" w:cs="Times New Roman"/>
          <w:b/>
          <w:sz w:val="28"/>
          <w:szCs w:val="28"/>
          <w:lang w:eastAsia="ru-RU"/>
        </w:rPr>
      </w:pPr>
    </w:p>
    <w:p w:rsidR="00D83BBB" w:rsidRPr="00D83BBB" w:rsidRDefault="00D83BBB" w:rsidP="00D83BBB">
      <w:pPr>
        <w:spacing w:after="0" w:line="240" w:lineRule="auto"/>
        <w:jc w:val="center"/>
        <w:rPr>
          <w:rFonts w:ascii="Calibri" w:eastAsia="Times New Roman" w:hAnsi="Calibri" w:cs="Times New Roman"/>
          <w:b/>
          <w:sz w:val="28"/>
          <w:szCs w:val="28"/>
          <w:lang w:eastAsia="ru-RU"/>
        </w:rPr>
      </w:pPr>
    </w:p>
    <w:p w:rsidR="00D83BBB" w:rsidRPr="00D83BBB" w:rsidRDefault="00D83BBB" w:rsidP="00D83BBB">
      <w:pPr>
        <w:spacing w:after="0" w:line="240" w:lineRule="auto"/>
        <w:jc w:val="center"/>
        <w:rPr>
          <w:rFonts w:ascii="Calibri" w:eastAsia="Times New Roman" w:hAnsi="Calibri" w:cs="Times New Roman"/>
          <w:b/>
          <w:sz w:val="28"/>
          <w:szCs w:val="28"/>
          <w:lang w:eastAsia="ru-RU"/>
        </w:rPr>
      </w:pPr>
      <w:r w:rsidRPr="00D83BBB">
        <w:rPr>
          <w:rFonts w:ascii="Calibri" w:eastAsia="Times New Roman" w:hAnsi="Calibri" w:cs="Times New Roman"/>
          <w:b/>
          <w:sz w:val="28"/>
          <w:szCs w:val="28"/>
          <w:lang w:eastAsia="ru-RU"/>
        </w:rPr>
        <w:t>АДМИНИСТРАЦИЯ   БОЛЬШЕШУСТРУЙСКОГО</w:t>
      </w:r>
    </w:p>
    <w:p w:rsidR="00D83BBB" w:rsidRPr="00D83BBB" w:rsidRDefault="00D83BBB" w:rsidP="00D83BBB">
      <w:pPr>
        <w:spacing w:after="0" w:line="240" w:lineRule="auto"/>
        <w:jc w:val="center"/>
        <w:rPr>
          <w:rFonts w:ascii="Calibri" w:eastAsia="Times New Roman" w:hAnsi="Calibri" w:cs="Times New Roman"/>
          <w:b/>
          <w:sz w:val="28"/>
          <w:szCs w:val="28"/>
          <w:lang w:eastAsia="ru-RU"/>
        </w:rPr>
      </w:pPr>
      <w:r w:rsidRPr="00D83BBB">
        <w:rPr>
          <w:rFonts w:ascii="Calibri" w:eastAsia="Times New Roman" w:hAnsi="Calibri" w:cs="Times New Roman"/>
          <w:b/>
          <w:sz w:val="28"/>
          <w:szCs w:val="28"/>
          <w:lang w:eastAsia="ru-RU"/>
        </w:rPr>
        <w:t>АТЮРЬЕВСКОГО МУНИЦИПАЛЬНОГО РАЙОНА</w:t>
      </w:r>
    </w:p>
    <w:p w:rsidR="00D83BBB" w:rsidRPr="00D83BBB" w:rsidRDefault="00D83BBB" w:rsidP="00D83BBB">
      <w:pPr>
        <w:spacing w:after="0" w:line="240" w:lineRule="auto"/>
        <w:jc w:val="center"/>
        <w:rPr>
          <w:rFonts w:ascii="Calibri" w:eastAsia="Times New Roman" w:hAnsi="Calibri" w:cs="Times New Roman"/>
          <w:b/>
          <w:sz w:val="28"/>
          <w:szCs w:val="28"/>
          <w:lang w:eastAsia="ru-RU"/>
        </w:rPr>
      </w:pPr>
      <w:r w:rsidRPr="00D83BBB">
        <w:rPr>
          <w:rFonts w:ascii="Calibri" w:eastAsia="Times New Roman" w:hAnsi="Calibri" w:cs="Times New Roman"/>
          <w:b/>
          <w:sz w:val="28"/>
          <w:szCs w:val="28"/>
          <w:lang w:eastAsia="ru-RU"/>
        </w:rPr>
        <w:t>РЕСПУБЛИКИ МОРДОВИЯ</w:t>
      </w:r>
    </w:p>
    <w:p w:rsidR="00D83BBB" w:rsidRPr="00D83BBB" w:rsidRDefault="00D83BBB" w:rsidP="00D83BBB">
      <w:pPr>
        <w:spacing w:after="0" w:line="240" w:lineRule="auto"/>
        <w:jc w:val="center"/>
        <w:rPr>
          <w:rFonts w:ascii="Calibri" w:eastAsia="Times New Roman" w:hAnsi="Calibri" w:cs="Times New Roman"/>
          <w:b/>
          <w:sz w:val="28"/>
          <w:szCs w:val="28"/>
          <w:lang w:eastAsia="ru-RU"/>
        </w:rPr>
      </w:pPr>
    </w:p>
    <w:p w:rsidR="00D83BBB" w:rsidRPr="00D83BBB" w:rsidRDefault="00D83BBB" w:rsidP="00D83BBB">
      <w:pPr>
        <w:spacing w:after="0" w:line="240" w:lineRule="auto"/>
        <w:jc w:val="center"/>
        <w:rPr>
          <w:rFonts w:ascii="Calibri" w:eastAsia="Times New Roman" w:hAnsi="Calibri" w:cs="Times New Roman"/>
          <w:b/>
          <w:sz w:val="34"/>
          <w:szCs w:val="28"/>
          <w:lang w:eastAsia="ru-RU"/>
        </w:rPr>
      </w:pPr>
      <w:proofErr w:type="gramStart"/>
      <w:r w:rsidRPr="00D83BBB">
        <w:rPr>
          <w:rFonts w:ascii="Calibri" w:eastAsia="Times New Roman" w:hAnsi="Calibri" w:cs="Times New Roman"/>
          <w:b/>
          <w:sz w:val="34"/>
          <w:szCs w:val="28"/>
          <w:lang w:eastAsia="ru-RU"/>
        </w:rPr>
        <w:t>П</w:t>
      </w:r>
      <w:proofErr w:type="gramEnd"/>
      <w:r w:rsidRPr="00D83BBB">
        <w:rPr>
          <w:rFonts w:ascii="Calibri" w:eastAsia="Times New Roman" w:hAnsi="Calibri" w:cs="Times New Roman"/>
          <w:b/>
          <w:sz w:val="34"/>
          <w:szCs w:val="28"/>
          <w:lang w:eastAsia="ru-RU"/>
        </w:rPr>
        <w:t xml:space="preserve"> О С Т А Н О В Л Е Н И Е</w:t>
      </w:r>
    </w:p>
    <w:p w:rsidR="00D83BBB" w:rsidRPr="00D83BBB" w:rsidRDefault="00D83BBB" w:rsidP="00D83BBB">
      <w:pPr>
        <w:spacing w:after="0" w:line="240" w:lineRule="auto"/>
        <w:jc w:val="center"/>
        <w:rPr>
          <w:rFonts w:ascii="Calibri" w:eastAsia="Times New Roman" w:hAnsi="Calibri" w:cs="Times New Roman"/>
          <w:b/>
          <w:sz w:val="28"/>
          <w:szCs w:val="28"/>
          <w:lang w:eastAsia="ru-RU"/>
        </w:rPr>
      </w:pPr>
    </w:p>
    <w:p w:rsidR="00D83BBB" w:rsidRPr="00D83BBB" w:rsidRDefault="00D83BBB" w:rsidP="00D83BBB">
      <w:pPr>
        <w:spacing w:after="0" w:line="240" w:lineRule="auto"/>
        <w:rPr>
          <w:rFonts w:ascii="Calibri" w:eastAsia="Times New Roman" w:hAnsi="Calibri" w:cs="Times New Roman"/>
          <w:sz w:val="28"/>
          <w:szCs w:val="28"/>
          <w:lang w:eastAsia="ru-RU"/>
        </w:rPr>
      </w:pPr>
      <w:r w:rsidRPr="00D83BBB">
        <w:rPr>
          <w:rFonts w:ascii="Calibri" w:eastAsia="Times New Roman" w:hAnsi="Calibri" w:cs="Times New Roman"/>
          <w:sz w:val="28"/>
          <w:szCs w:val="28"/>
          <w:lang w:eastAsia="ru-RU"/>
        </w:rPr>
        <w:t xml:space="preserve">                                                        с. Большой </w:t>
      </w:r>
      <w:proofErr w:type="spellStart"/>
      <w:r w:rsidRPr="00D83BBB">
        <w:rPr>
          <w:rFonts w:ascii="Calibri" w:eastAsia="Times New Roman" w:hAnsi="Calibri" w:cs="Times New Roman"/>
          <w:sz w:val="28"/>
          <w:szCs w:val="28"/>
          <w:lang w:eastAsia="ru-RU"/>
        </w:rPr>
        <w:t>Шуструй</w:t>
      </w:r>
      <w:proofErr w:type="spellEnd"/>
      <w:proofErr w:type="gramStart"/>
      <w:r w:rsidRPr="00D83BBB">
        <w:rPr>
          <w:rFonts w:ascii="Calibri" w:eastAsia="Times New Roman" w:hAnsi="Calibri" w:cs="Times New Roman"/>
          <w:sz w:val="28"/>
          <w:szCs w:val="28"/>
          <w:lang w:eastAsia="ru-RU"/>
        </w:rPr>
        <w:t xml:space="preserve"> .</w:t>
      </w:r>
      <w:proofErr w:type="gramEnd"/>
    </w:p>
    <w:p w:rsidR="00D83BBB" w:rsidRPr="00D83BBB" w:rsidRDefault="00D83BBB" w:rsidP="00D83BBB">
      <w:pPr>
        <w:spacing w:after="0" w:line="240" w:lineRule="auto"/>
        <w:jc w:val="center"/>
        <w:rPr>
          <w:rFonts w:ascii="Calibri" w:eastAsia="Times New Roman" w:hAnsi="Calibri" w:cs="Times New Roman"/>
          <w:sz w:val="28"/>
          <w:szCs w:val="28"/>
          <w:lang w:eastAsia="ru-RU"/>
        </w:rPr>
      </w:pPr>
    </w:p>
    <w:p w:rsidR="00D83BBB" w:rsidRPr="00D83BBB" w:rsidRDefault="00D83BBB" w:rsidP="00D83BBB">
      <w:pPr>
        <w:spacing w:after="0" w:line="240" w:lineRule="auto"/>
        <w:jc w:val="center"/>
        <w:rPr>
          <w:rFonts w:ascii="Calibri" w:eastAsia="Times New Roman" w:hAnsi="Calibri" w:cs="Times New Roman"/>
          <w:sz w:val="28"/>
          <w:lang w:eastAsia="ru-RU"/>
        </w:rPr>
      </w:pPr>
    </w:p>
    <w:p w:rsidR="00D83BBB" w:rsidRPr="00D83BBB" w:rsidRDefault="00D83BBB" w:rsidP="00D83BBB">
      <w:pPr>
        <w:spacing w:after="0" w:line="240" w:lineRule="auto"/>
        <w:rPr>
          <w:rFonts w:ascii="Calibri" w:eastAsia="Times New Roman" w:hAnsi="Calibri" w:cs="Times New Roman"/>
          <w:b/>
          <w:sz w:val="28"/>
          <w:lang w:eastAsia="ru-RU"/>
        </w:rPr>
      </w:pPr>
      <w:r w:rsidRPr="00D83BBB">
        <w:rPr>
          <w:rFonts w:ascii="Calibri" w:eastAsia="Times New Roman" w:hAnsi="Calibri" w:cs="Times New Roman"/>
          <w:b/>
          <w:sz w:val="28"/>
          <w:lang w:eastAsia="ru-RU"/>
        </w:rPr>
        <w:t>от      07 сентября 2023 года                                                                              №20</w:t>
      </w:r>
    </w:p>
    <w:p w:rsidR="00D83BBB" w:rsidRPr="00D83BBB" w:rsidRDefault="00D83BBB" w:rsidP="00D83BBB">
      <w:pPr>
        <w:suppressAutoHyphens/>
        <w:autoSpaceDE w:val="0"/>
        <w:spacing w:after="0" w:line="240" w:lineRule="auto"/>
        <w:jc w:val="both"/>
        <w:rPr>
          <w:rFonts w:ascii="Times New Roman" w:eastAsia="Times New Roman" w:hAnsi="Times New Roman" w:cs="Times New Roman"/>
          <w:bCs/>
          <w:sz w:val="28"/>
          <w:szCs w:val="28"/>
          <w:lang w:eastAsia="ar-SA"/>
        </w:rPr>
      </w:pPr>
    </w:p>
    <w:p w:rsidR="00D83BBB" w:rsidRPr="00D83BBB" w:rsidRDefault="00D83BBB" w:rsidP="00D83BBB">
      <w:pPr>
        <w:suppressAutoHyphens/>
        <w:autoSpaceDE w:val="0"/>
        <w:spacing w:after="0" w:line="240" w:lineRule="auto"/>
        <w:jc w:val="both"/>
        <w:rPr>
          <w:rFonts w:ascii="Times New Roman" w:eastAsia="Times New Roman" w:hAnsi="Times New Roman" w:cs="Times New Roman"/>
          <w:bCs/>
          <w:sz w:val="28"/>
          <w:szCs w:val="28"/>
          <w:lang w:eastAsia="ar-SA"/>
        </w:rPr>
      </w:pPr>
      <w:r w:rsidRPr="00D83BBB">
        <w:rPr>
          <w:rFonts w:ascii="Times New Roman" w:eastAsia="Times New Roman" w:hAnsi="Times New Roman" w:cs="Times New Roman"/>
          <w:bCs/>
          <w:sz w:val="28"/>
          <w:szCs w:val="28"/>
          <w:lang w:eastAsia="ar-SA"/>
        </w:rPr>
        <w:t xml:space="preserve">Об утверждении регламента  реализации полномочий </w:t>
      </w:r>
    </w:p>
    <w:p w:rsidR="00D83BBB" w:rsidRPr="00D83BBB" w:rsidRDefault="00D83BBB" w:rsidP="00D83BBB">
      <w:pPr>
        <w:suppressAutoHyphens/>
        <w:autoSpaceDE w:val="0"/>
        <w:spacing w:after="0" w:line="240" w:lineRule="auto"/>
        <w:jc w:val="both"/>
        <w:rPr>
          <w:rFonts w:ascii="Times New Roman" w:eastAsia="Times New Roman" w:hAnsi="Times New Roman" w:cs="Times New Roman"/>
          <w:bCs/>
          <w:sz w:val="28"/>
          <w:szCs w:val="28"/>
          <w:lang w:eastAsia="ar-SA"/>
        </w:rPr>
      </w:pPr>
      <w:r w:rsidRPr="00D83BBB">
        <w:rPr>
          <w:rFonts w:ascii="Times New Roman" w:eastAsia="Times New Roman" w:hAnsi="Times New Roman" w:cs="Times New Roman"/>
          <w:bCs/>
          <w:sz w:val="28"/>
          <w:szCs w:val="28"/>
          <w:lang w:eastAsia="ar-SA"/>
        </w:rPr>
        <w:t xml:space="preserve">главными администраторами (администраторами) </w:t>
      </w:r>
    </w:p>
    <w:p w:rsidR="00D83BBB" w:rsidRPr="00D83BBB" w:rsidRDefault="00D83BBB" w:rsidP="00D83BBB">
      <w:pPr>
        <w:suppressAutoHyphens/>
        <w:autoSpaceDE w:val="0"/>
        <w:spacing w:after="0" w:line="240" w:lineRule="auto"/>
        <w:jc w:val="both"/>
        <w:rPr>
          <w:rFonts w:ascii="Times New Roman" w:eastAsia="Times New Roman" w:hAnsi="Times New Roman" w:cs="Times New Roman"/>
          <w:bCs/>
          <w:sz w:val="28"/>
          <w:szCs w:val="28"/>
          <w:lang w:eastAsia="ar-SA"/>
        </w:rPr>
      </w:pPr>
      <w:r w:rsidRPr="00D83BBB">
        <w:rPr>
          <w:rFonts w:ascii="Times New Roman" w:eastAsia="Times New Roman" w:hAnsi="Times New Roman" w:cs="Times New Roman"/>
          <w:bCs/>
          <w:sz w:val="28"/>
          <w:szCs w:val="28"/>
          <w:lang w:eastAsia="ar-SA"/>
        </w:rPr>
        <w:t xml:space="preserve">доходов бюджета </w:t>
      </w:r>
      <w:proofErr w:type="spellStart"/>
      <w:r w:rsidRPr="00D83BBB">
        <w:rPr>
          <w:rFonts w:ascii="Times New Roman" w:eastAsia="Times New Roman" w:hAnsi="Times New Roman" w:cs="Times New Roman"/>
          <w:bCs/>
          <w:sz w:val="28"/>
          <w:szCs w:val="28"/>
          <w:lang w:eastAsia="ar-SA"/>
        </w:rPr>
        <w:t>Большешуструйского</w:t>
      </w:r>
      <w:proofErr w:type="spellEnd"/>
      <w:r w:rsidRPr="00D83BBB">
        <w:rPr>
          <w:rFonts w:ascii="Times New Roman" w:eastAsia="Times New Roman" w:hAnsi="Times New Roman" w:cs="Times New Roman"/>
          <w:bCs/>
          <w:sz w:val="28"/>
          <w:szCs w:val="28"/>
          <w:lang w:eastAsia="ar-SA"/>
        </w:rPr>
        <w:t xml:space="preserve"> сельского поселения</w:t>
      </w:r>
    </w:p>
    <w:p w:rsidR="00D83BBB" w:rsidRPr="00D83BBB" w:rsidRDefault="00D83BBB" w:rsidP="00D83BBB">
      <w:pPr>
        <w:suppressAutoHyphens/>
        <w:autoSpaceDE w:val="0"/>
        <w:spacing w:after="0" w:line="240" w:lineRule="auto"/>
        <w:jc w:val="both"/>
        <w:rPr>
          <w:rFonts w:ascii="Times New Roman" w:eastAsia="Times New Roman" w:hAnsi="Times New Roman" w:cs="Arial"/>
          <w:bCs/>
          <w:sz w:val="28"/>
          <w:szCs w:val="28"/>
          <w:lang w:eastAsia="ar-SA"/>
        </w:rPr>
      </w:pPr>
      <w:proofErr w:type="spellStart"/>
      <w:r w:rsidRPr="00D83BBB">
        <w:rPr>
          <w:rFonts w:ascii="Times New Roman" w:eastAsia="Times New Roman" w:hAnsi="Times New Roman" w:cs="Arial"/>
          <w:bCs/>
          <w:sz w:val="28"/>
          <w:szCs w:val="28"/>
          <w:lang w:eastAsia="ar-SA"/>
        </w:rPr>
        <w:t>Атюрьевского</w:t>
      </w:r>
      <w:proofErr w:type="spellEnd"/>
      <w:r w:rsidRPr="00D83BBB">
        <w:rPr>
          <w:rFonts w:ascii="Times New Roman" w:eastAsia="Times New Roman" w:hAnsi="Times New Roman" w:cs="Arial"/>
          <w:bCs/>
          <w:sz w:val="28"/>
          <w:szCs w:val="28"/>
          <w:lang w:eastAsia="ar-SA"/>
        </w:rPr>
        <w:t xml:space="preserve">  муниципального </w:t>
      </w:r>
    </w:p>
    <w:p w:rsidR="00D83BBB" w:rsidRPr="00D83BBB" w:rsidRDefault="00D83BBB" w:rsidP="00D83BBB">
      <w:pPr>
        <w:suppressAutoHyphens/>
        <w:autoSpaceDE w:val="0"/>
        <w:spacing w:after="0" w:line="240" w:lineRule="auto"/>
        <w:jc w:val="both"/>
        <w:rPr>
          <w:rFonts w:ascii="Times New Roman" w:eastAsia="Times New Roman" w:hAnsi="Times New Roman" w:cs="Arial"/>
          <w:bCs/>
          <w:sz w:val="28"/>
          <w:szCs w:val="28"/>
          <w:lang w:eastAsia="ar-SA"/>
        </w:rPr>
      </w:pPr>
      <w:r w:rsidRPr="00D83BBB">
        <w:rPr>
          <w:rFonts w:ascii="Times New Roman" w:eastAsia="Times New Roman" w:hAnsi="Times New Roman" w:cs="Arial"/>
          <w:bCs/>
          <w:sz w:val="28"/>
          <w:szCs w:val="28"/>
          <w:lang w:eastAsia="ar-SA"/>
        </w:rPr>
        <w:t xml:space="preserve">района по взысканию дебиторской задолженности </w:t>
      </w:r>
    </w:p>
    <w:p w:rsidR="00D83BBB" w:rsidRPr="00D83BBB" w:rsidRDefault="00D83BBB" w:rsidP="00D83BBB">
      <w:pPr>
        <w:suppressAutoHyphens/>
        <w:autoSpaceDE w:val="0"/>
        <w:spacing w:after="0" w:line="240" w:lineRule="auto"/>
        <w:jc w:val="both"/>
        <w:rPr>
          <w:rFonts w:ascii="Times New Roman" w:eastAsia="Times New Roman" w:hAnsi="Times New Roman" w:cs="Arial"/>
          <w:bCs/>
          <w:sz w:val="28"/>
          <w:szCs w:val="28"/>
          <w:lang w:eastAsia="ar-SA"/>
        </w:rPr>
      </w:pPr>
      <w:r w:rsidRPr="00D83BBB">
        <w:rPr>
          <w:rFonts w:ascii="Times New Roman" w:eastAsia="Times New Roman" w:hAnsi="Times New Roman" w:cs="Arial"/>
          <w:bCs/>
          <w:sz w:val="28"/>
          <w:szCs w:val="28"/>
          <w:lang w:eastAsia="ar-SA"/>
        </w:rPr>
        <w:t>по  платежам, пеням и штрафам по ним</w:t>
      </w:r>
    </w:p>
    <w:p w:rsidR="00D83BBB" w:rsidRPr="00D83BBB" w:rsidRDefault="00D83BBB" w:rsidP="00D83BBB">
      <w:pPr>
        <w:widowControl w:val="0"/>
        <w:autoSpaceDE w:val="0"/>
        <w:autoSpaceDN w:val="0"/>
        <w:adjustRightInd w:val="0"/>
        <w:spacing w:before="108" w:after="108" w:line="240" w:lineRule="auto"/>
        <w:outlineLvl w:val="0"/>
        <w:rPr>
          <w:rFonts w:ascii="Times New Roman" w:eastAsia="Calibri" w:hAnsi="Times New Roman" w:cs="Times New Roman"/>
          <w:b/>
          <w:bCs/>
          <w:sz w:val="28"/>
          <w:szCs w:val="28"/>
          <w:lang w:eastAsia="ar-SA"/>
        </w:rPr>
      </w:pPr>
    </w:p>
    <w:p w:rsidR="00D83BBB" w:rsidRPr="00D83BBB" w:rsidRDefault="00D83BBB" w:rsidP="00D83BBB">
      <w:pPr>
        <w:spacing w:after="0" w:line="240" w:lineRule="auto"/>
        <w:ind w:firstLine="708"/>
        <w:jc w:val="both"/>
        <w:rPr>
          <w:rFonts w:ascii="Calibri" w:eastAsia="Times New Roman" w:hAnsi="Calibri" w:cs="Times New Roman"/>
          <w:sz w:val="28"/>
          <w:szCs w:val="28"/>
          <w:lang w:eastAsia="ru-RU"/>
        </w:rPr>
      </w:pPr>
      <w:proofErr w:type="gramStart"/>
      <w:r w:rsidRPr="00D83BBB">
        <w:rPr>
          <w:rFonts w:ascii="Calibri" w:eastAsia="Times New Roman" w:hAnsi="Calibri" w:cs="Times New Roman"/>
          <w:color w:val="000000"/>
          <w:sz w:val="28"/>
          <w:szCs w:val="28"/>
          <w:lang w:eastAsia="ru-RU"/>
        </w:rPr>
        <w:t>В соответствии с Приказом Министерства финансов Российской Федерации от 18 ноября 2022 года № 172н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 и в целях повышения эффективности работы с просроченной дебиторской задолженностью и принятия своевременных мер по ее взысканию</w:t>
      </w:r>
      <w:r w:rsidRPr="00D83BBB">
        <w:rPr>
          <w:rFonts w:ascii="Calibri" w:eastAsia="Times New Roman" w:hAnsi="Calibri" w:cs="Times New Roman"/>
          <w:sz w:val="28"/>
          <w:szCs w:val="28"/>
          <w:lang w:eastAsia="ru-RU"/>
        </w:rPr>
        <w:t xml:space="preserve">, Администрация </w:t>
      </w:r>
      <w:proofErr w:type="spellStart"/>
      <w:r w:rsidRPr="00D83BBB">
        <w:rPr>
          <w:rFonts w:ascii="Calibri" w:eastAsia="Times New Roman" w:hAnsi="Calibri" w:cs="Times New Roman"/>
          <w:sz w:val="28"/>
          <w:szCs w:val="28"/>
          <w:lang w:eastAsia="ru-RU"/>
        </w:rPr>
        <w:t>Большешуструйского</w:t>
      </w:r>
      <w:proofErr w:type="spellEnd"/>
      <w:r w:rsidRPr="00D83BBB">
        <w:rPr>
          <w:rFonts w:ascii="Calibri" w:eastAsia="Times New Roman" w:hAnsi="Calibri" w:cs="Times New Roman"/>
          <w:sz w:val="28"/>
          <w:szCs w:val="28"/>
          <w:lang w:eastAsia="ru-RU"/>
        </w:rPr>
        <w:t xml:space="preserve"> сельского поселения </w:t>
      </w:r>
      <w:proofErr w:type="spellStart"/>
      <w:r w:rsidRPr="00D83BBB">
        <w:rPr>
          <w:rFonts w:ascii="Calibri" w:eastAsia="Times New Roman" w:hAnsi="Calibri" w:cs="Times New Roman"/>
          <w:sz w:val="28"/>
          <w:szCs w:val="28"/>
          <w:lang w:eastAsia="ru-RU"/>
        </w:rPr>
        <w:t>Атюрьевского</w:t>
      </w:r>
      <w:proofErr w:type="spellEnd"/>
      <w:proofErr w:type="gramEnd"/>
      <w:r w:rsidRPr="00D83BBB">
        <w:rPr>
          <w:rFonts w:ascii="Calibri" w:eastAsia="Times New Roman" w:hAnsi="Calibri" w:cs="Times New Roman"/>
          <w:sz w:val="28"/>
          <w:szCs w:val="28"/>
          <w:lang w:eastAsia="ru-RU"/>
        </w:rPr>
        <w:t xml:space="preserve"> муниципального района,</w:t>
      </w:r>
    </w:p>
    <w:p w:rsidR="00D83BBB" w:rsidRPr="00D83BBB" w:rsidRDefault="00D83BBB" w:rsidP="00D83BBB">
      <w:pPr>
        <w:spacing w:after="0" w:line="240" w:lineRule="auto"/>
        <w:ind w:firstLine="708"/>
        <w:jc w:val="both"/>
        <w:rPr>
          <w:rFonts w:ascii="Calibri" w:eastAsia="Times New Roman" w:hAnsi="Calibri" w:cs="Times New Roman"/>
          <w:b/>
          <w:sz w:val="28"/>
          <w:szCs w:val="28"/>
          <w:lang w:eastAsia="ru-RU"/>
        </w:rPr>
      </w:pPr>
      <w:r w:rsidRPr="00D83BBB">
        <w:rPr>
          <w:rFonts w:ascii="Calibri" w:eastAsia="Times New Roman" w:hAnsi="Calibri" w:cs="Times New Roman"/>
          <w:sz w:val="28"/>
          <w:szCs w:val="28"/>
          <w:lang w:eastAsia="ru-RU"/>
        </w:rPr>
        <w:t xml:space="preserve">1.Утвердить регламент  реализации полномочий </w:t>
      </w:r>
    </w:p>
    <w:p w:rsidR="00D83BBB" w:rsidRPr="00D83BBB" w:rsidRDefault="00D83BBB" w:rsidP="00D83BBB">
      <w:pPr>
        <w:suppressAutoHyphens/>
        <w:autoSpaceDE w:val="0"/>
        <w:spacing w:after="0" w:line="240" w:lineRule="auto"/>
        <w:jc w:val="both"/>
        <w:rPr>
          <w:rFonts w:ascii="Times New Roman" w:eastAsia="Times New Roman" w:hAnsi="Times New Roman" w:cs="Times New Roman"/>
          <w:bCs/>
          <w:sz w:val="28"/>
          <w:szCs w:val="28"/>
          <w:lang w:eastAsia="ar-SA"/>
        </w:rPr>
      </w:pPr>
      <w:r w:rsidRPr="00D83BBB">
        <w:rPr>
          <w:rFonts w:ascii="Times New Roman" w:eastAsia="Times New Roman" w:hAnsi="Times New Roman" w:cs="Times New Roman"/>
          <w:bCs/>
          <w:sz w:val="28"/>
          <w:szCs w:val="28"/>
          <w:lang w:eastAsia="ar-SA"/>
        </w:rPr>
        <w:t xml:space="preserve">главными администраторами (администраторами) </w:t>
      </w:r>
    </w:p>
    <w:p w:rsidR="00D83BBB" w:rsidRPr="00D83BBB" w:rsidRDefault="00D83BBB" w:rsidP="00D83BBB">
      <w:pPr>
        <w:spacing w:after="0" w:line="240" w:lineRule="auto"/>
        <w:jc w:val="both"/>
        <w:rPr>
          <w:rFonts w:ascii="Calibri" w:eastAsia="Times New Roman" w:hAnsi="Calibri" w:cs="Times New Roman"/>
          <w:sz w:val="28"/>
          <w:szCs w:val="28"/>
          <w:lang w:eastAsia="ru-RU"/>
        </w:rPr>
      </w:pPr>
      <w:r w:rsidRPr="00D83BBB">
        <w:rPr>
          <w:rFonts w:ascii="Calibri" w:eastAsia="Times New Roman" w:hAnsi="Calibri" w:cs="Times New Roman"/>
          <w:sz w:val="28"/>
          <w:szCs w:val="28"/>
          <w:lang w:eastAsia="ru-RU"/>
        </w:rPr>
        <w:t xml:space="preserve">доходов бюджета </w:t>
      </w:r>
      <w:proofErr w:type="spellStart"/>
      <w:r w:rsidRPr="00D83BBB">
        <w:rPr>
          <w:rFonts w:ascii="Calibri" w:eastAsia="Times New Roman" w:hAnsi="Calibri" w:cs="Times New Roman"/>
          <w:sz w:val="28"/>
          <w:szCs w:val="28"/>
          <w:lang w:eastAsia="ru-RU"/>
        </w:rPr>
        <w:t>Большешуструйского</w:t>
      </w:r>
      <w:proofErr w:type="spellEnd"/>
      <w:r w:rsidRPr="00D83BBB">
        <w:rPr>
          <w:rFonts w:ascii="Calibri" w:eastAsia="Times New Roman" w:hAnsi="Calibri" w:cs="Times New Roman"/>
          <w:sz w:val="28"/>
          <w:szCs w:val="28"/>
          <w:lang w:eastAsia="ru-RU"/>
        </w:rPr>
        <w:t xml:space="preserve"> сельского поселения </w:t>
      </w:r>
      <w:proofErr w:type="spellStart"/>
      <w:r w:rsidRPr="00D83BBB">
        <w:rPr>
          <w:rFonts w:ascii="Calibri" w:eastAsia="Times New Roman" w:hAnsi="Calibri" w:cs="Times New Roman"/>
          <w:sz w:val="28"/>
          <w:szCs w:val="28"/>
          <w:lang w:eastAsia="ru-RU"/>
        </w:rPr>
        <w:t>Атюрьевского</w:t>
      </w:r>
      <w:proofErr w:type="spellEnd"/>
      <w:r w:rsidRPr="00D83BBB">
        <w:rPr>
          <w:rFonts w:ascii="Calibri" w:eastAsia="Times New Roman" w:hAnsi="Calibri" w:cs="Times New Roman"/>
          <w:sz w:val="28"/>
          <w:szCs w:val="28"/>
          <w:lang w:eastAsia="ru-RU"/>
        </w:rPr>
        <w:t xml:space="preserve"> муниципального района по взысканию дебиторской задолженности по платежам, пеням и штрафам по ним.    </w:t>
      </w:r>
    </w:p>
    <w:p w:rsidR="00D83BBB" w:rsidRPr="00D83BBB" w:rsidRDefault="00D83BBB" w:rsidP="00D83BBB">
      <w:pPr>
        <w:suppressAutoHyphens/>
        <w:autoSpaceDE w:val="0"/>
        <w:spacing w:after="0" w:line="240" w:lineRule="auto"/>
        <w:ind w:firstLine="708"/>
        <w:jc w:val="both"/>
        <w:rPr>
          <w:rFonts w:ascii="Times New Roman" w:eastAsia="Times New Roman" w:hAnsi="Times New Roman" w:cs="Times New Roman"/>
          <w:bCs/>
          <w:sz w:val="28"/>
          <w:szCs w:val="28"/>
          <w:lang w:eastAsia="ar-SA"/>
        </w:rPr>
      </w:pPr>
      <w:r w:rsidRPr="00D83BBB">
        <w:rPr>
          <w:rFonts w:ascii="Times New Roman" w:eastAsia="Times New Roman" w:hAnsi="Times New Roman" w:cs="Times New Roman"/>
          <w:bCs/>
          <w:sz w:val="28"/>
          <w:szCs w:val="28"/>
          <w:lang w:eastAsia="ar-SA"/>
        </w:rPr>
        <w:t xml:space="preserve">2. Контроль за исполнением настоящего постановления возложить </w:t>
      </w:r>
      <w:proofErr w:type="gramStart"/>
      <w:r w:rsidRPr="00D83BBB">
        <w:rPr>
          <w:rFonts w:ascii="Times New Roman" w:eastAsia="Times New Roman" w:hAnsi="Times New Roman" w:cs="Times New Roman"/>
          <w:bCs/>
          <w:sz w:val="28"/>
          <w:szCs w:val="28"/>
          <w:lang w:eastAsia="ar-SA"/>
        </w:rPr>
        <w:t>на</w:t>
      </w:r>
      <w:proofErr w:type="gramEnd"/>
      <w:r w:rsidRPr="00D83BBB">
        <w:rPr>
          <w:rFonts w:ascii="Times New Roman" w:eastAsia="Times New Roman" w:hAnsi="Times New Roman" w:cs="Times New Roman"/>
          <w:bCs/>
          <w:sz w:val="28"/>
          <w:szCs w:val="28"/>
          <w:lang w:eastAsia="ar-SA"/>
        </w:rPr>
        <w:t xml:space="preserve">  </w:t>
      </w:r>
    </w:p>
    <w:p w:rsidR="00D83BBB" w:rsidRPr="00D83BBB" w:rsidRDefault="00D83BBB" w:rsidP="00D83BBB">
      <w:pPr>
        <w:suppressAutoHyphens/>
        <w:autoSpaceDE w:val="0"/>
        <w:spacing w:after="0" w:line="240" w:lineRule="auto"/>
        <w:jc w:val="both"/>
        <w:rPr>
          <w:rFonts w:ascii="Times New Roman" w:eastAsia="Times New Roman" w:hAnsi="Times New Roman" w:cs="Times New Roman"/>
          <w:bCs/>
          <w:sz w:val="28"/>
          <w:szCs w:val="28"/>
          <w:lang w:eastAsia="ar-SA"/>
        </w:rPr>
      </w:pPr>
      <w:r w:rsidRPr="00D83BBB">
        <w:rPr>
          <w:rFonts w:ascii="Times New Roman" w:eastAsia="Times New Roman" w:hAnsi="Times New Roman" w:cs="Times New Roman"/>
          <w:bCs/>
          <w:sz w:val="28"/>
          <w:szCs w:val="28"/>
          <w:lang w:eastAsia="ar-SA"/>
        </w:rPr>
        <w:t xml:space="preserve">И. А, Любушкина - главу Администрации </w:t>
      </w:r>
      <w:proofErr w:type="spellStart"/>
      <w:r w:rsidRPr="00D83BBB">
        <w:rPr>
          <w:rFonts w:ascii="Times New Roman" w:eastAsia="Times New Roman" w:hAnsi="Times New Roman" w:cs="Times New Roman"/>
          <w:bCs/>
          <w:sz w:val="28"/>
          <w:szCs w:val="28"/>
          <w:lang w:eastAsia="ar-SA"/>
        </w:rPr>
        <w:t>Большешуструйского</w:t>
      </w:r>
      <w:proofErr w:type="spellEnd"/>
      <w:r w:rsidRPr="00D83BBB">
        <w:rPr>
          <w:rFonts w:ascii="Times New Roman" w:eastAsia="Times New Roman" w:hAnsi="Times New Roman" w:cs="Times New Roman"/>
          <w:bCs/>
          <w:sz w:val="28"/>
          <w:szCs w:val="28"/>
          <w:lang w:eastAsia="ar-SA"/>
        </w:rPr>
        <w:t xml:space="preserve"> сельского   поселения </w:t>
      </w:r>
      <w:proofErr w:type="spellStart"/>
      <w:r w:rsidRPr="00D83BBB">
        <w:rPr>
          <w:rFonts w:ascii="Times New Roman" w:eastAsia="Times New Roman" w:hAnsi="Times New Roman" w:cs="Times New Roman"/>
          <w:bCs/>
          <w:sz w:val="28"/>
          <w:szCs w:val="28"/>
          <w:lang w:eastAsia="ar-SA"/>
        </w:rPr>
        <w:t>Атюрьевского</w:t>
      </w:r>
      <w:proofErr w:type="spellEnd"/>
      <w:r w:rsidRPr="00D83BBB">
        <w:rPr>
          <w:rFonts w:ascii="Times New Roman" w:eastAsia="Times New Roman" w:hAnsi="Times New Roman" w:cs="Times New Roman"/>
          <w:bCs/>
          <w:sz w:val="28"/>
          <w:szCs w:val="28"/>
          <w:lang w:eastAsia="ar-SA"/>
        </w:rPr>
        <w:t xml:space="preserve"> муниципального района Республики Мордовия </w:t>
      </w:r>
    </w:p>
    <w:p w:rsidR="00D83BBB" w:rsidRPr="00D83BBB" w:rsidRDefault="00D83BBB" w:rsidP="00D83BBB">
      <w:pPr>
        <w:spacing w:after="0" w:line="240" w:lineRule="auto"/>
        <w:jc w:val="both"/>
        <w:rPr>
          <w:rFonts w:ascii="Calibri" w:eastAsia="Times New Roman" w:hAnsi="Calibri" w:cs="Times New Roman"/>
          <w:sz w:val="28"/>
          <w:szCs w:val="28"/>
          <w:lang w:eastAsia="ru-RU"/>
        </w:rPr>
      </w:pPr>
      <w:r w:rsidRPr="00D83BBB">
        <w:rPr>
          <w:rFonts w:ascii="Calibri" w:eastAsia="Times New Roman" w:hAnsi="Calibri" w:cs="Times New Roman"/>
          <w:sz w:val="28"/>
          <w:szCs w:val="28"/>
          <w:lang w:eastAsia="ru-RU"/>
        </w:rPr>
        <w:tab/>
      </w:r>
    </w:p>
    <w:p w:rsidR="00D83BBB" w:rsidRPr="00D83BBB" w:rsidRDefault="00D83BBB" w:rsidP="00D83BBB">
      <w:pPr>
        <w:spacing w:after="0" w:line="240" w:lineRule="auto"/>
        <w:ind w:firstLine="708"/>
        <w:jc w:val="both"/>
        <w:rPr>
          <w:rFonts w:ascii="Calibri" w:eastAsia="Times New Roman" w:hAnsi="Calibri" w:cs="Times New Roman"/>
          <w:sz w:val="28"/>
          <w:szCs w:val="28"/>
          <w:lang w:eastAsia="ru-RU"/>
        </w:rPr>
      </w:pPr>
    </w:p>
    <w:p w:rsidR="00D83BBB" w:rsidRPr="00D83BBB" w:rsidRDefault="00D83BBB" w:rsidP="00D83BBB">
      <w:pPr>
        <w:spacing w:after="0" w:line="240" w:lineRule="auto"/>
        <w:ind w:right="-3"/>
        <w:jc w:val="both"/>
        <w:rPr>
          <w:rFonts w:ascii="Times New Roman" w:eastAsia="Times New Roman" w:hAnsi="Times New Roman" w:cs="Times New Roman"/>
          <w:bCs/>
          <w:sz w:val="28"/>
          <w:szCs w:val="28"/>
          <w:lang w:eastAsia="ru-RU"/>
        </w:rPr>
      </w:pPr>
      <w:r w:rsidRPr="00D83BBB">
        <w:rPr>
          <w:rFonts w:ascii="Times New Roman" w:eastAsia="Times New Roman" w:hAnsi="Times New Roman" w:cs="Times New Roman"/>
          <w:bCs/>
          <w:sz w:val="28"/>
          <w:szCs w:val="28"/>
          <w:lang w:eastAsia="ru-RU"/>
        </w:rPr>
        <w:t xml:space="preserve">Глава  </w:t>
      </w:r>
      <w:proofErr w:type="spellStart"/>
      <w:r w:rsidRPr="00D83BBB">
        <w:rPr>
          <w:rFonts w:ascii="Times New Roman" w:eastAsia="Times New Roman" w:hAnsi="Times New Roman" w:cs="Times New Roman"/>
          <w:bCs/>
          <w:sz w:val="28"/>
          <w:szCs w:val="28"/>
          <w:lang w:eastAsia="ru-RU"/>
        </w:rPr>
        <w:t>Большешуструйского</w:t>
      </w:r>
      <w:proofErr w:type="spellEnd"/>
      <w:r w:rsidRPr="00D83BBB">
        <w:rPr>
          <w:rFonts w:ascii="Times New Roman" w:eastAsia="Times New Roman" w:hAnsi="Times New Roman" w:cs="Times New Roman"/>
          <w:bCs/>
          <w:sz w:val="28"/>
          <w:szCs w:val="28"/>
          <w:lang w:eastAsia="ru-RU"/>
        </w:rPr>
        <w:t xml:space="preserve"> сельского поселения </w:t>
      </w:r>
      <w:proofErr w:type="spellStart"/>
      <w:r w:rsidRPr="00D83BBB">
        <w:rPr>
          <w:rFonts w:ascii="Times New Roman" w:eastAsia="Times New Roman" w:hAnsi="Times New Roman" w:cs="Times New Roman"/>
          <w:bCs/>
          <w:sz w:val="28"/>
          <w:szCs w:val="28"/>
          <w:lang w:eastAsia="ru-RU"/>
        </w:rPr>
        <w:t>Атюрьевского</w:t>
      </w:r>
      <w:proofErr w:type="spellEnd"/>
      <w:r w:rsidRPr="00D83BBB">
        <w:rPr>
          <w:rFonts w:ascii="Times New Roman" w:eastAsia="Times New Roman" w:hAnsi="Times New Roman" w:cs="Times New Roman"/>
          <w:bCs/>
          <w:sz w:val="28"/>
          <w:szCs w:val="28"/>
          <w:lang w:eastAsia="ru-RU"/>
        </w:rPr>
        <w:t xml:space="preserve"> муниципального района                                                       И</w:t>
      </w:r>
      <w:proofErr w:type="gramStart"/>
      <w:r w:rsidRPr="00D83BBB">
        <w:rPr>
          <w:rFonts w:ascii="Times New Roman" w:eastAsia="Times New Roman" w:hAnsi="Times New Roman" w:cs="Times New Roman"/>
          <w:bCs/>
          <w:sz w:val="28"/>
          <w:szCs w:val="28"/>
          <w:lang w:eastAsia="ru-RU"/>
        </w:rPr>
        <w:t xml:space="preserve"> .</w:t>
      </w:r>
      <w:proofErr w:type="gramEnd"/>
      <w:r w:rsidRPr="00D83BBB">
        <w:rPr>
          <w:rFonts w:ascii="Times New Roman" w:eastAsia="Times New Roman" w:hAnsi="Times New Roman" w:cs="Times New Roman"/>
          <w:bCs/>
          <w:sz w:val="28"/>
          <w:szCs w:val="28"/>
          <w:lang w:eastAsia="ru-RU"/>
        </w:rPr>
        <w:t xml:space="preserve"> А. Любушкин.                                  </w:t>
      </w:r>
    </w:p>
    <w:p w:rsidR="00D83BBB" w:rsidRPr="00D83BBB" w:rsidRDefault="00D83BBB" w:rsidP="00D83BBB">
      <w:pPr>
        <w:shd w:val="clear" w:color="auto" w:fill="FFFFFF"/>
        <w:spacing w:after="0" w:line="240" w:lineRule="auto"/>
        <w:rPr>
          <w:rFonts w:ascii="Calibri" w:eastAsia="Times New Roman" w:hAnsi="Calibri" w:cs="Times New Roman"/>
          <w:lang w:eastAsia="ru-RU"/>
        </w:rPr>
      </w:pPr>
      <w:r w:rsidRPr="00D83BBB">
        <w:rPr>
          <w:rFonts w:ascii="Calibri" w:eastAsia="Times New Roman" w:hAnsi="Calibri" w:cs="Times New Roman"/>
          <w:lang w:eastAsia="ru-RU"/>
        </w:rPr>
        <w:lastRenderedPageBreak/>
        <w:t xml:space="preserve">                                                                                                  </w:t>
      </w:r>
    </w:p>
    <w:p w:rsidR="00D83BBB" w:rsidRPr="00D83BBB" w:rsidRDefault="00D83BBB" w:rsidP="00D83BBB">
      <w:pPr>
        <w:shd w:val="clear" w:color="auto" w:fill="FFFFFF"/>
        <w:spacing w:after="0" w:line="240" w:lineRule="auto"/>
        <w:rPr>
          <w:rFonts w:ascii="Calibri" w:eastAsia="Times New Roman" w:hAnsi="Calibri" w:cs="Times New Roman"/>
          <w:lang w:eastAsia="ru-RU"/>
        </w:rPr>
      </w:pPr>
    </w:p>
    <w:p w:rsidR="00D83BBB" w:rsidRPr="00D83BBB" w:rsidRDefault="00D83BBB" w:rsidP="00D83BBB">
      <w:pPr>
        <w:shd w:val="clear" w:color="auto" w:fill="FFFFFF"/>
        <w:spacing w:after="0" w:line="240" w:lineRule="auto"/>
        <w:rPr>
          <w:rFonts w:ascii="Calibri" w:eastAsia="Times New Roman" w:hAnsi="Calibri" w:cs="Times New Roman"/>
          <w:color w:val="FFFFFF"/>
          <w:lang w:eastAsia="ru-RU"/>
        </w:rPr>
      </w:pPr>
      <w:r w:rsidRPr="00D83BBB">
        <w:rPr>
          <w:rFonts w:ascii="Calibri" w:eastAsia="Times New Roman" w:hAnsi="Calibri" w:cs="Times New Roman"/>
          <w:color w:val="FFFFFF"/>
          <w:lang w:eastAsia="ru-RU"/>
        </w:rPr>
        <w:t xml:space="preserve">Исполнитель                                                                                                    </w:t>
      </w:r>
    </w:p>
    <w:p w:rsidR="00D83BBB" w:rsidRPr="00D83BBB" w:rsidRDefault="00D83BBB" w:rsidP="00D83BBB">
      <w:pPr>
        <w:shd w:val="clear" w:color="auto" w:fill="FFFFFF"/>
        <w:spacing w:after="0" w:line="240" w:lineRule="auto"/>
        <w:rPr>
          <w:rFonts w:ascii="Calibri" w:eastAsia="Times New Roman" w:hAnsi="Calibri" w:cs="Times New Roman"/>
          <w:color w:val="FFFFFF"/>
          <w:lang w:eastAsia="ru-RU"/>
        </w:rPr>
      </w:pPr>
      <w:proofErr w:type="spellStart"/>
      <w:r w:rsidRPr="00D83BBB">
        <w:rPr>
          <w:rFonts w:ascii="Calibri" w:eastAsia="Times New Roman" w:hAnsi="Calibri" w:cs="Times New Roman"/>
          <w:color w:val="FFFFFF"/>
          <w:lang w:eastAsia="ru-RU"/>
        </w:rPr>
        <w:t>Т.Н.Ларина</w:t>
      </w:r>
      <w:proofErr w:type="spellEnd"/>
    </w:p>
    <w:p w:rsidR="00D83BBB" w:rsidRPr="00D83BBB" w:rsidRDefault="00D83BBB" w:rsidP="00D83BBB">
      <w:pPr>
        <w:shd w:val="clear" w:color="auto" w:fill="FFFFFF"/>
        <w:spacing w:after="0" w:line="240" w:lineRule="auto"/>
        <w:ind w:left="6372" w:firstLine="708"/>
        <w:rPr>
          <w:rFonts w:ascii="Calibri" w:eastAsia="Times New Roman" w:hAnsi="Calibri" w:cs="Times New Roman"/>
          <w:sz w:val="28"/>
          <w:szCs w:val="28"/>
          <w:lang w:eastAsia="ru-RU"/>
        </w:rPr>
      </w:pPr>
    </w:p>
    <w:p w:rsidR="00D83BBB" w:rsidRPr="00D83BBB" w:rsidRDefault="00D83BBB" w:rsidP="00D83BBB">
      <w:pPr>
        <w:shd w:val="clear" w:color="auto" w:fill="FFFFFF"/>
        <w:spacing w:after="0" w:line="240" w:lineRule="auto"/>
        <w:ind w:left="6372" w:firstLine="708"/>
        <w:rPr>
          <w:rFonts w:ascii="Calibri" w:eastAsia="Times New Roman" w:hAnsi="Calibri" w:cs="Times New Roman"/>
          <w:sz w:val="28"/>
          <w:szCs w:val="28"/>
          <w:lang w:eastAsia="ru-RU"/>
        </w:rPr>
      </w:pPr>
    </w:p>
    <w:p w:rsidR="00D83BBB" w:rsidRPr="00D83BBB" w:rsidRDefault="00D83BBB" w:rsidP="00D83BBB">
      <w:pPr>
        <w:shd w:val="clear" w:color="auto" w:fill="FFFFFF"/>
        <w:spacing w:after="0" w:line="240" w:lineRule="auto"/>
        <w:rPr>
          <w:rFonts w:ascii="Calibri" w:eastAsia="Times New Roman" w:hAnsi="Calibri" w:cs="Times New Roman"/>
          <w:sz w:val="28"/>
          <w:szCs w:val="28"/>
          <w:lang w:eastAsia="ru-RU"/>
        </w:rPr>
      </w:pPr>
      <w:r w:rsidRPr="00D83BBB">
        <w:rPr>
          <w:rFonts w:ascii="Calibri" w:eastAsia="Times New Roman" w:hAnsi="Calibri" w:cs="Times New Roman"/>
          <w:sz w:val="28"/>
          <w:szCs w:val="28"/>
          <w:lang w:eastAsia="ru-RU"/>
        </w:rPr>
        <w:t xml:space="preserve">                                                                                             Приложение  </w:t>
      </w:r>
    </w:p>
    <w:p w:rsidR="00D83BBB" w:rsidRPr="00D83BBB" w:rsidRDefault="00D83BBB" w:rsidP="00D83BBB">
      <w:pPr>
        <w:shd w:val="clear" w:color="auto" w:fill="FFFFFF"/>
        <w:spacing w:after="0" w:line="240" w:lineRule="auto"/>
        <w:rPr>
          <w:rFonts w:ascii="Calibri" w:eastAsia="Times New Roman" w:hAnsi="Calibri" w:cs="Times New Roman"/>
          <w:sz w:val="28"/>
          <w:szCs w:val="28"/>
          <w:lang w:eastAsia="ru-RU"/>
        </w:rPr>
      </w:pPr>
      <w:r w:rsidRPr="00D83BBB">
        <w:rPr>
          <w:rFonts w:ascii="Calibri" w:eastAsia="Times New Roman" w:hAnsi="Calibri" w:cs="Times New Roman"/>
          <w:sz w:val="28"/>
          <w:szCs w:val="28"/>
          <w:lang w:eastAsia="ru-RU"/>
        </w:rPr>
        <w:tab/>
      </w:r>
      <w:r w:rsidRPr="00D83BBB">
        <w:rPr>
          <w:rFonts w:ascii="Calibri" w:eastAsia="Times New Roman" w:hAnsi="Calibri" w:cs="Times New Roman"/>
          <w:sz w:val="28"/>
          <w:szCs w:val="28"/>
          <w:lang w:eastAsia="ru-RU"/>
        </w:rPr>
        <w:tab/>
      </w:r>
      <w:r w:rsidRPr="00D83BBB">
        <w:rPr>
          <w:rFonts w:ascii="Calibri" w:eastAsia="Times New Roman" w:hAnsi="Calibri" w:cs="Times New Roman"/>
          <w:sz w:val="28"/>
          <w:szCs w:val="28"/>
          <w:lang w:eastAsia="ru-RU"/>
        </w:rPr>
        <w:tab/>
      </w:r>
      <w:r w:rsidRPr="00D83BBB">
        <w:rPr>
          <w:rFonts w:ascii="Calibri" w:eastAsia="Times New Roman" w:hAnsi="Calibri" w:cs="Times New Roman"/>
          <w:sz w:val="28"/>
          <w:szCs w:val="28"/>
          <w:lang w:eastAsia="ru-RU"/>
        </w:rPr>
        <w:tab/>
      </w:r>
      <w:r w:rsidRPr="00D83BBB">
        <w:rPr>
          <w:rFonts w:ascii="Calibri" w:eastAsia="Times New Roman" w:hAnsi="Calibri" w:cs="Times New Roman"/>
          <w:sz w:val="28"/>
          <w:szCs w:val="28"/>
          <w:lang w:eastAsia="ru-RU"/>
        </w:rPr>
        <w:tab/>
      </w:r>
      <w:r w:rsidRPr="00D83BBB">
        <w:rPr>
          <w:rFonts w:ascii="Calibri" w:eastAsia="Times New Roman" w:hAnsi="Calibri" w:cs="Times New Roman"/>
          <w:sz w:val="28"/>
          <w:szCs w:val="28"/>
          <w:lang w:eastAsia="ru-RU"/>
        </w:rPr>
        <w:tab/>
      </w:r>
      <w:r w:rsidRPr="00D83BBB">
        <w:rPr>
          <w:rFonts w:ascii="Calibri" w:eastAsia="Times New Roman" w:hAnsi="Calibri" w:cs="Times New Roman"/>
          <w:sz w:val="28"/>
          <w:szCs w:val="28"/>
          <w:lang w:eastAsia="ru-RU"/>
        </w:rPr>
        <w:tab/>
      </w:r>
      <w:r w:rsidRPr="00D83BBB">
        <w:rPr>
          <w:rFonts w:ascii="Calibri" w:eastAsia="Times New Roman" w:hAnsi="Calibri" w:cs="Times New Roman"/>
          <w:sz w:val="28"/>
          <w:szCs w:val="28"/>
          <w:lang w:eastAsia="ru-RU"/>
        </w:rPr>
        <w:tab/>
        <w:t>к постановлению</w:t>
      </w:r>
    </w:p>
    <w:p w:rsidR="00D83BBB" w:rsidRPr="00D83BBB" w:rsidRDefault="00D83BBB" w:rsidP="00D83BBB">
      <w:pPr>
        <w:shd w:val="clear" w:color="auto" w:fill="FFFFFF"/>
        <w:spacing w:after="0" w:line="240" w:lineRule="auto"/>
        <w:rPr>
          <w:rFonts w:ascii="Calibri" w:eastAsia="Times New Roman" w:hAnsi="Calibri" w:cs="Times New Roman"/>
          <w:sz w:val="28"/>
          <w:szCs w:val="28"/>
          <w:lang w:eastAsia="ru-RU"/>
        </w:rPr>
      </w:pPr>
      <w:r w:rsidRPr="00D83BBB">
        <w:rPr>
          <w:rFonts w:ascii="Calibri" w:eastAsia="Times New Roman" w:hAnsi="Calibri" w:cs="Times New Roman"/>
          <w:sz w:val="28"/>
          <w:szCs w:val="28"/>
          <w:lang w:eastAsia="ru-RU"/>
        </w:rPr>
        <w:t xml:space="preserve">                                                                                        администрации</w:t>
      </w:r>
    </w:p>
    <w:p w:rsidR="00D83BBB" w:rsidRPr="00D83BBB" w:rsidRDefault="00D83BBB" w:rsidP="00D83BBB">
      <w:pPr>
        <w:shd w:val="clear" w:color="auto" w:fill="FFFFFF"/>
        <w:spacing w:after="0" w:line="240" w:lineRule="auto"/>
        <w:rPr>
          <w:rFonts w:ascii="Calibri" w:eastAsia="Times New Roman" w:hAnsi="Calibri" w:cs="Times New Roman"/>
          <w:sz w:val="28"/>
          <w:szCs w:val="28"/>
          <w:lang w:eastAsia="ru-RU"/>
        </w:rPr>
      </w:pPr>
      <w:r w:rsidRPr="00D83BBB">
        <w:rPr>
          <w:rFonts w:ascii="Calibri" w:eastAsia="Times New Roman" w:hAnsi="Calibri" w:cs="Times New Roman"/>
          <w:sz w:val="28"/>
          <w:szCs w:val="28"/>
          <w:lang w:eastAsia="ru-RU"/>
        </w:rPr>
        <w:tab/>
      </w:r>
      <w:r w:rsidRPr="00D83BBB">
        <w:rPr>
          <w:rFonts w:ascii="Calibri" w:eastAsia="Times New Roman" w:hAnsi="Calibri" w:cs="Times New Roman"/>
          <w:sz w:val="28"/>
          <w:szCs w:val="28"/>
          <w:lang w:eastAsia="ru-RU"/>
        </w:rPr>
        <w:tab/>
      </w:r>
      <w:r w:rsidRPr="00D83BBB">
        <w:rPr>
          <w:rFonts w:ascii="Calibri" w:eastAsia="Times New Roman" w:hAnsi="Calibri" w:cs="Times New Roman"/>
          <w:sz w:val="28"/>
          <w:szCs w:val="28"/>
          <w:lang w:eastAsia="ru-RU"/>
        </w:rPr>
        <w:tab/>
      </w:r>
      <w:r w:rsidRPr="00D83BBB">
        <w:rPr>
          <w:rFonts w:ascii="Calibri" w:eastAsia="Times New Roman" w:hAnsi="Calibri" w:cs="Times New Roman"/>
          <w:sz w:val="28"/>
          <w:szCs w:val="28"/>
          <w:lang w:eastAsia="ru-RU"/>
        </w:rPr>
        <w:tab/>
      </w:r>
      <w:r w:rsidRPr="00D83BBB">
        <w:rPr>
          <w:rFonts w:ascii="Calibri" w:eastAsia="Times New Roman" w:hAnsi="Calibri" w:cs="Times New Roman"/>
          <w:sz w:val="28"/>
          <w:szCs w:val="28"/>
          <w:lang w:eastAsia="ru-RU"/>
        </w:rPr>
        <w:tab/>
      </w:r>
      <w:r w:rsidRPr="00D83BBB">
        <w:rPr>
          <w:rFonts w:ascii="Calibri" w:eastAsia="Times New Roman" w:hAnsi="Calibri" w:cs="Times New Roman"/>
          <w:sz w:val="28"/>
          <w:szCs w:val="28"/>
          <w:lang w:eastAsia="ru-RU"/>
        </w:rPr>
        <w:tab/>
      </w:r>
      <w:r w:rsidRPr="00D83BBB">
        <w:rPr>
          <w:rFonts w:ascii="Calibri" w:eastAsia="Times New Roman" w:hAnsi="Calibri" w:cs="Times New Roman"/>
          <w:sz w:val="28"/>
          <w:szCs w:val="28"/>
          <w:lang w:eastAsia="ru-RU"/>
        </w:rPr>
        <w:tab/>
        <w:t xml:space="preserve"> </w:t>
      </w:r>
      <w:proofErr w:type="spellStart"/>
      <w:r w:rsidRPr="00D83BBB">
        <w:rPr>
          <w:rFonts w:ascii="Calibri" w:eastAsia="Times New Roman" w:hAnsi="Calibri" w:cs="Times New Roman"/>
          <w:sz w:val="28"/>
          <w:szCs w:val="28"/>
          <w:lang w:eastAsia="ru-RU"/>
        </w:rPr>
        <w:t>Большешуструйского</w:t>
      </w:r>
      <w:proofErr w:type="spellEnd"/>
      <w:r w:rsidRPr="00D83BBB">
        <w:rPr>
          <w:rFonts w:ascii="Calibri" w:eastAsia="Times New Roman" w:hAnsi="Calibri" w:cs="Times New Roman"/>
          <w:sz w:val="28"/>
          <w:szCs w:val="28"/>
          <w:lang w:eastAsia="ru-RU"/>
        </w:rPr>
        <w:t xml:space="preserve"> сельского </w:t>
      </w:r>
    </w:p>
    <w:p w:rsidR="00D83BBB" w:rsidRPr="00D83BBB" w:rsidRDefault="00D83BBB" w:rsidP="00D83BBB">
      <w:pPr>
        <w:shd w:val="clear" w:color="auto" w:fill="FFFFFF"/>
        <w:spacing w:after="0" w:line="240" w:lineRule="auto"/>
        <w:rPr>
          <w:rFonts w:ascii="Calibri" w:eastAsia="Times New Roman" w:hAnsi="Calibri" w:cs="Times New Roman"/>
          <w:sz w:val="28"/>
          <w:szCs w:val="28"/>
          <w:lang w:eastAsia="ru-RU"/>
        </w:rPr>
      </w:pPr>
      <w:r w:rsidRPr="00D83BBB">
        <w:rPr>
          <w:rFonts w:ascii="Calibri" w:eastAsia="Times New Roman" w:hAnsi="Calibri" w:cs="Times New Roman"/>
          <w:sz w:val="28"/>
          <w:szCs w:val="28"/>
          <w:lang w:eastAsia="ru-RU"/>
        </w:rPr>
        <w:t xml:space="preserve">                                                                                    поселения</w:t>
      </w:r>
    </w:p>
    <w:p w:rsidR="00D83BBB" w:rsidRPr="00D83BBB" w:rsidRDefault="00D83BBB" w:rsidP="00D83BBB">
      <w:pPr>
        <w:shd w:val="clear" w:color="auto" w:fill="FFFFFF"/>
        <w:spacing w:after="0" w:line="240" w:lineRule="auto"/>
        <w:rPr>
          <w:rFonts w:ascii="Calibri" w:eastAsia="Times New Roman" w:hAnsi="Calibri" w:cs="Times New Roman"/>
          <w:sz w:val="28"/>
          <w:szCs w:val="28"/>
          <w:lang w:eastAsia="ru-RU"/>
        </w:rPr>
      </w:pPr>
      <w:r w:rsidRPr="00D83BBB">
        <w:rPr>
          <w:rFonts w:ascii="Calibri" w:eastAsia="Times New Roman" w:hAnsi="Calibri" w:cs="Times New Roman"/>
          <w:sz w:val="28"/>
          <w:szCs w:val="28"/>
          <w:lang w:eastAsia="ru-RU"/>
        </w:rPr>
        <w:t xml:space="preserve">                                                                       </w:t>
      </w:r>
      <w:proofErr w:type="spellStart"/>
      <w:r w:rsidRPr="00D83BBB">
        <w:rPr>
          <w:rFonts w:ascii="Calibri" w:eastAsia="Times New Roman" w:hAnsi="Calibri" w:cs="Times New Roman"/>
          <w:sz w:val="28"/>
          <w:szCs w:val="28"/>
          <w:lang w:eastAsia="ru-RU"/>
        </w:rPr>
        <w:t>Атюрьевского</w:t>
      </w:r>
      <w:proofErr w:type="spellEnd"/>
      <w:r w:rsidRPr="00D83BBB">
        <w:rPr>
          <w:rFonts w:ascii="Calibri" w:eastAsia="Times New Roman" w:hAnsi="Calibri" w:cs="Times New Roman"/>
          <w:sz w:val="28"/>
          <w:szCs w:val="28"/>
          <w:lang w:eastAsia="ru-RU"/>
        </w:rPr>
        <w:t xml:space="preserve"> муниципального района</w:t>
      </w:r>
    </w:p>
    <w:p w:rsidR="00D83BBB" w:rsidRPr="00D83BBB" w:rsidRDefault="00D83BBB" w:rsidP="00D83BBB">
      <w:pPr>
        <w:shd w:val="clear" w:color="auto" w:fill="FFFFFF"/>
        <w:spacing w:after="0" w:line="240" w:lineRule="auto"/>
        <w:rPr>
          <w:rFonts w:ascii="Calibri" w:eastAsia="Times New Roman" w:hAnsi="Calibri" w:cs="Times New Roman"/>
          <w:sz w:val="28"/>
          <w:szCs w:val="28"/>
          <w:lang w:eastAsia="ru-RU"/>
        </w:rPr>
      </w:pPr>
      <w:r w:rsidRPr="00D83BBB">
        <w:rPr>
          <w:rFonts w:ascii="Calibri" w:eastAsia="Times New Roman" w:hAnsi="Calibri" w:cs="Times New Roman"/>
          <w:sz w:val="28"/>
          <w:szCs w:val="28"/>
          <w:lang w:eastAsia="ru-RU"/>
        </w:rPr>
        <w:tab/>
      </w:r>
      <w:r w:rsidRPr="00D83BBB">
        <w:rPr>
          <w:rFonts w:ascii="Calibri" w:eastAsia="Times New Roman" w:hAnsi="Calibri" w:cs="Times New Roman"/>
          <w:sz w:val="28"/>
          <w:szCs w:val="28"/>
          <w:lang w:eastAsia="ru-RU"/>
        </w:rPr>
        <w:tab/>
      </w:r>
      <w:r w:rsidRPr="00D83BBB">
        <w:rPr>
          <w:rFonts w:ascii="Calibri" w:eastAsia="Times New Roman" w:hAnsi="Calibri" w:cs="Times New Roman"/>
          <w:sz w:val="28"/>
          <w:szCs w:val="28"/>
          <w:lang w:eastAsia="ru-RU"/>
        </w:rPr>
        <w:tab/>
        <w:t xml:space="preserve">            </w:t>
      </w:r>
      <w:r w:rsidRPr="00D83BBB">
        <w:rPr>
          <w:rFonts w:ascii="Calibri" w:eastAsia="Times New Roman" w:hAnsi="Calibri" w:cs="Times New Roman"/>
          <w:sz w:val="28"/>
          <w:szCs w:val="28"/>
          <w:lang w:eastAsia="ru-RU"/>
        </w:rPr>
        <w:tab/>
        <w:t xml:space="preserve">                               от  07 сентября 2023 года №20</w:t>
      </w:r>
    </w:p>
    <w:p w:rsidR="00D83BBB" w:rsidRPr="00D83BBB" w:rsidRDefault="00D83BBB" w:rsidP="00D83BBB">
      <w:pPr>
        <w:spacing w:after="0" w:line="240" w:lineRule="auto"/>
        <w:rPr>
          <w:rFonts w:ascii="Calibri" w:eastAsia="Times New Roman" w:hAnsi="Calibri" w:cs="Times New Roman"/>
          <w:sz w:val="28"/>
          <w:szCs w:val="28"/>
          <w:lang w:eastAsia="ru-RU"/>
        </w:rPr>
      </w:pPr>
    </w:p>
    <w:p w:rsidR="00D83BBB" w:rsidRPr="00D83BBB" w:rsidRDefault="00D83BBB" w:rsidP="00D83BBB">
      <w:pPr>
        <w:autoSpaceDE w:val="0"/>
        <w:autoSpaceDN w:val="0"/>
        <w:adjustRightInd w:val="0"/>
        <w:spacing w:after="0" w:line="240" w:lineRule="auto"/>
        <w:jc w:val="center"/>
        <w:rPr>
          <w:rFonts w:ascii="Calibri" w:eastAsia="Times New Roman" w:hAnsi="Calibri" w:cs="Times New Roman"/>
          <w:b/>
          <w:bCs/>
          <w:sz w:val="28"/>
          <w:szCs w:val="28"/>
          <w:lang w:eastAsia="ru-RU"/>
        </w:rPr>
      </w:pPr>
    </w:p>
    <w:p w:rsidR="00D83BBB" w:rsidRPr="00D83BBB" w:rsidRDefault="00D83BBB" w:rsidP="00D83BBB">
      <w:pPr>
        <w:autoSpaceDE w:val="0"/>
        <w:autoSpaceDN w:val="0"/>
        <w:adjustRightInd w:val="0"/>
        <w:spacing w:after="0" w:line="240" w:lineRule="auto"/>
        <w:jc w:val="center"/>
        <w:rPr>
          <w:rFonts w:ascii="Calibri" w:eastAsia="Times New Roman" w:hAnsi="Calibri" w:cs="Times New Roman"/>
          <w:b/>
          <w:bCs/>
          <w:sz w:val="28"/>
          <w:szCs w:val="28"/>
          <w:lang w:eastAsia="ru-RU"/>
        </w:rPr>
      </w:pPr>
    </w:p>
    <w:p w:rsidR="00D83BBB" w:rsidRPr="00D83BBB" w:rsidRDefault="00D83BBB" w:rsidP="00D83BBB">
      <w:pPr>
        <w:autoSpaceDE w:val="0"/>
        <w:autoSpaceDN w:val="0"/>
        <w:adjustRightInd w:val="0"/>
        <w:spacing w:after="0" w:line="240" w:lineRule="auto"/>
        <w:jc w:val="center"/>
        <w:rPr>
          <w:rFonts w:ascii="Calibri" w:eastAsia="Times New Roman" w:hAnsi="Calibri" w:cs="Times New Roman"/>
          <w:b/>
          <w:bCs/>
          <w:sz w:val="28"/>
          <w:szCs w:val="28"/>
          <w:lang w:eastAsia="ru-RU"/>
        </w:rPr>
      </w:pPr>
    </w:p>
    <w:p w:rsidR="00D83BBB" w:rsidRPr="00D83BBB" w:rsidRDefault="00D83BBB" w:rsidP="00D83BBB">
      <w:pPr>
        <w:autoSpaceDE w:val="0"/>
        <w:autoSpaceDN w:val="0"/>
        <w:adjustRightInd w:val="0"/>
        <w:spacing w:after="0" w:line="240" w:lineRule="auto"/>
        <w:jc w:val="center"/>
        <w:rPr>
          <w:rFonts w:ascii="Calibri" w:eastAsia="Times New Roman" w:hAnsi="Calibri" w:cs="Times New Roman"/>
          <w:b/>
          <w:bCs/>
          <w:sz w:val="28"/>
          <w:szCs w:val="28"/>
          <w:lang w:eastAsia="ru-RU"/>
        </w:rPr>
      </w:pPr>
      <w:r w:rsidRPr="00D83BBB">
        <w:rPr>
          <w:rFonts w:ascii="Calibri" w:eastAsia="Times New Roman" w:hAnsi="Calibri" w:cs="Times New Roman"/>
          <w:b/>
          <w:bCs/>
          <w:sz w:val="28"/>
          <w:szCs w:val="28"/>
          <w:lang w:eastAsia="ru-RU"/>
        </w:rPr>
        <w:t>Регламент</w:t>
      </w:r>
    </w:p>
    <w:p w:rsidR="00D83BBB" w:rsidRPr="00D83BBB" w:rsidRDefault="00D83BBB" w:rsidP="00D83BBB">
      <w:pPr>
        <w:autoSpaceDE w:val="0"/>
        <w:autoSpaceDN w:val="0"/>
        <w:adjustRightInd w:val="0"/>
        <w:spacing w:after="0" w:line="240" w:lineRule="auto"/>
        <w:jc w:val="center"/>
        <w:rPr>
          <w:rFonts w:ascii="Calibri" w:eastAsia="Times New Roman" w:hAnsi="Calibri" w:cs="Times New Roman"/>
          <w:b/>
          <w:bCs/>
          <w:sz w:val="28"/>
          <w:szCs w:val="28"/>
          <w:lang w:eastAsia="ru-RU"/>
        </w:rPr>
      </w:pPr>
      <w:r w:rsidRPr="00D83BBB">
        <w:rPr>
          <w:rFonts w:ascii="Calibri" w:eastAsia="Times New Roman" w:hAnsi="Calibri" w:cs="Times New Roman"/>
          <w:b/>
          <w:sz w:val="28"/>
          <w:szCs w:val="28"/>
          <w:lang w:eastAsia="ru-RU"/>
        </w:rPr>
        <w:t xml:space="preserve">реализации полномочий главными администраторами (администраторами)  доходов бюджета </w:t>
      </w:r>
      <w:proofErr w:type="spellStart"/>
      <w:r w:rsidRPr="00D83BBB">
        <w:rPr>
          <w:rFonts w:ascii="Calibri" w:eastAsia="Times New Roman" w:hAnsi="Calibri" w:cs="Times New Roman"/>
          <w:b/>
          <w:sz w:val="28"/>
          <w:szCs w:val="28"/>
          <w:lang w:eastAsia="ru-RU"/>
        </w:rPr>
        <w:t>Большешуструйского</w:t>
      </w:r>
      <w:proofErr w:type="spellEnd"/>
      <w:r w:rsidRPr="00D83BBB">
        <w:rPr>
          <w:rFonts w:ascii="Calibri" w:eastAsia="Times New Roman" w:hAnsi="Calibri" w:cs="Times New Roman"/>
          <w:b/>
          <w:sz w:val="28"/>
          <w:szCs w:val="28"/>
          <w:lang w:eastAsia="ru-RU"/>
        </w:rPr>
        <w:t xml:space="preserve"> сельского поселения </w:t>
      </w:r>
      <w:proofErr w:type="spellStart"/>
      <w:r w:rsidRPr="00D83BBB">
        <w:rPr>
          <w:rFonts w:ascii="Calibri" w:eastAsia="Times New Roman" w:hAnsi="Calibri" w:cs="Times New Roman"/>
          <w:b/>
          <w:sz w:val="28"/>
          <w:szCs w:val="28"/>
          <w:lang w:eastAsia="ru-RU"/>
        </w:rPr>
        <w:t>Атюрьевского</w:t>
      </w:r>
      <w:proofErr w:type="spellEnd"/>
      <w:r w:rsidRPr="00D83BBB">
        <w:rPr>
          <w:rFonts w:ascii="Calibri" w:eastAsia="Times New Roman" w:hAnsi="Calibri" w:cs="Times New Roman"/>
          <w:b/>
          <w:sz w:val="28"/>
          <w:szCs w:val="28"/>
          <w:lang w:eastAsia="ru-RU"/>
        </w:rPr>
        <w:t xml:space="preserve">  муниципального района по взысканию дебиторской задолженности по платежам, пеням и штрафам по ним</w:t>
      </w:r>
    </w:p>
    <w:p w:rsidR="00D83BBB" w:rsidRPr="00D83BBB" w:rsidRDefault="00D83BBB" w:rsidP="00D83BBB">
      <w:pPr>
        <w:autoSpaceDE w:val="0"/>
        <w:autoSpaceDN w:val="0"/>
        <w:adjustRightInd w:val="0"/>
        <w:spacing w:after="0" w:line="240" w:lineRule="auto"/>
        <w:jc w:val="both"/>
        <w:outlineLvl w:val="0"/>
        <w:rPr>
          <w:rFonts w:ascii="Calibri" w:eastAsia="Times New Roman" w:hAnsi="Calibri" w:cs="Times New Roman"/>
          <w:sz w:val="28"/>
          <w:szCs w:val="28"/>
          <w:lang w:eastAsia="ru-RU"/>
        </w:rPr>
      </w:pPr>
    </w:p>
    <w:p w:rsidR="00D83BBB" w:rsidRPr="00D83BBB" w:rsidRDefault="00D83BBB" w:rsidP="00D83BBB">
      <w:pPr>
        <w:autoSpaceDE w:val="0"/>
        <w:autoSpaceDN w:val="0"/>
        <w:adjustRightInd w:val="0"/>
        <w:spacing w:after="0" w:line="240" w:lineRule="auto"/>
        <w:jc w:val="center"/>
        <w:outlineLvl w:val="0"/>
        <w:rPr>
          <w:rFonts w:ascii="Calibri" w:eastAsia="Times New Roman" w:hAnsi="Calibri" w:cs="Times New Roman"/>
          <w:b/>
          <w:bCs/>
          <w:sz w:val="28"/>
          <w:szCs w:val="28"/>
          <w:lang w:eastAsia="ru-RU"/>
        </w:rPr>
      </w:pPr>
      <w:r w:rsidRPr="00D83BBB">
        <w:rPr>
          <w:rFonts w:ascii="Calibri" w:eastAsia="Times New Roman" w:hAnsi="Calibri" w:cs="Times New Roman"/>
          <w:b/>
          <w:bCs/>
          <w:sz w:val="28"/>
          <w:szCs w:val="28"/>
          <w:lang w:eastAsia="ru-RU"/>
        </w:rPr>
        <w:t>1.Общие положения</w:t>
      </w:r>
    </w:p>
    <w:p w:rsidR="00D83BBB" w:rsidRPr="00D83BBB" w:rsidRDefault="00D83BBB" w:rsidP="00D83BBB">
      <w:pPr>
        <w:autoSpaceDE w:val="0"/>
        <w:autoSpaceDN w:val="0"/>
        <w:adjustRightInd w:val="0"/>
        <w:spacing w:after="0" w:line="240" w:lineRule="auto"/>
        <w:jc w:val="both"/>
        <w:rPr>
          <w:rFonts w:ascii="Calibri" w:eastAsia="Times New Roman" w:hAnsi="Calibri" w:cs="Times New Roman"/>
          <w:sz w:val="28"/>
          <w:szCs w:val="28"/>
          <w:lang w:eastAsia="ru-RU"/>
        </w:rPr>
      </w:pPr>
    </w:p>
    <w:p w:rsidR="00D83BBB" w:rsidRPr="00D83BBB" w:rsidRDefault="00D83BBB" w:rsidP="00D83BBB">
      <w:pPr>
        <w:widowControl w:val="0"/>
        <w:tabs>
          <w:tab w:val="left" w:pos="1382"/>
        </w:tabs>
        <w:spacing w:after="0" w:line="240" w:lineRule="auto"/>
        <w:ind w:firstLine="780"/>
        <w:jc w:val="both"/>
        <w:rPr>
          <w:rFonts w:ascii="Calibri" w:eastAsia="Times New Roman" w:hAnsi="Calibri" w:cs="Times New Roman"/>
          <w:sz w:val="28"/>
          <w:szCs w:val="28"/>
          <w:lang w:eastAsia="ru-RU"/>
        </w:rPr>
      </w:pPr>
      <w:r w:rsidRPr="00D83BBB">
        <w:rPr>
          <w:rFonts w:ascii="Calibri" w:eastAsia="Times New Roman" w:hAnsi="Calibri" w:cs="Times New Roman"/>
          <w:sz w:val="28"/>
          <w:szCs w:val="28"/>
          <w:lang w:eastAsia="ru-RU"/>
        </w:rPr>
        <w:t xml:space="preserve">1.Регламент реализации полномочий главными администраторами (администраторами) доходов бюджета </w:t>
      </w:r>
      <w:proofErr w:type="spellStart"/>
      <w:r w:rsidRPr="00D83BBB">
        <w:rPr>
          <w:rFonts w:ascii="Calibri" w:eastAsia="Times New Roman" w:hAnsi="Calibri" w:cs="Times New Roman"/>
          <w:sz w:val="28"/>
          <w:szCs w:val="28"/>
          <w:lang w:eastAsia="ru-RU"/>
        </w:rPr>
        <w:t>Большешуструйского</w:t>
      </w:r>
      <w:proofErr w:type="spellEnd"/>
      <w:r w:rsidRPr="00D83BBB">
        <w:rPr>
          <w:rFonts w:ascii="Calibri" w:eastAsia="Times New Roman" w:hAnsi="Calibri" w:cs="Times New Roman"/>
          <w:sz w:val="28"/>
          <w:szCs w:val="28"/>
          <w:lang w:eastAsia="ru-RU"/>
        </w:rPr>
        <w:t xml:space="preserve"> сельского поселения </w:t>
      </w:r>
      <w:proofErr w:type="spellStart"/>
      <w:r w:rsidRPr="00D83BBB">
        <w:rPr>
          <w:rFonts w:ascii="Calibri" w:eastAsia="Times New Roman" w:hAnsi="Calibri" w:cs="Times New Roman"/>
          <w:sz w:val="28"/>
          <w:szCs w:val="28"/>
          <w:lang w:eastAsia="ru-RU"/>
        </w:rPr>
        <w:t>Атюрьевского</w:t>
      </w:r>
      <w:proofErr w:type="spellEnd"/>
      <w:r w:rsidRPr="00D83BBB">
        <w:rPr>
          <w:rFonts w:ascii="Calibri" w:eastAsia="Times New Roman" w:hAnsi="Calibri" w:cs="Times New Roman"/>
          <w:sz w:val="28"/>
          <w:szCs w:val="28"/>
          <w:lang w:eastAsia="ru-RU"/>
        </w:rPr>
        <w:t xml:space="preserve">  муниципального района (далее администратора доходов бюджета) по взысканию дебиторской задолженности по платежам в местный бюджет, пеням и штрафам по ним, являющимися источниками формирования доходов бюджета  </w:t>
      </w:r>
      <w:proofErr w:type="spellStart"/>
      <w:r w:rsidRPr="00D83BBB">
        <w:rPr>
          <w:rFonts w:ascii="Calibri" w:eastAsia="Times New Roman" w:hAnsi="Calibri" w:cs="Times New Roman"/>
          <w:sz w:val="28"/>
          <w:szCs w:val="28"/>
          <w:lang w:eastAsia="ru-RU"/>
        </w:rPr>
        <w:t>Атюрьевского</w:t>
      </w:r>
      <w:proofErr w:type="spellEnd"/>
      <w:r w:rsidRPr="00D83BBB">
        <w:rPr>
          <w:rFonts w:ascii="Calibri" w:eastAsia="Times New Roman" w:hAnsi="Calibri" w:cs="Times New Roman"/>
          <w:sz w:val="28"/>
          <w:szCs w:val="28"/>
          <w:lang w:eastAsia="ru-RU"/>
        </w:rPr>
        <w:t xml:space="preserve">  муниципального района (далее – Регламент) устанавливает:</w:t>
      </w:r>
    </w:p>
    <w:p w:rsidR="00D83BBB" w:rsidRPr="00D83BBB" w:rsidRDefault="00D83BBB" w:rsidP="00D83BBB">
      <w:pPr>
        <w:tabs>
          <w:tab w:val="left" w:pos="1133"/>
        </w:tabs>
        <w:spacing w:after="0" w:line="240" w:lineRule="auto"/>
        <w:ind w:firstLine="780"/>
        <w:jc w:val="both"/>
        <w:rPr>
          <w:rFonts w:ascii="Calibri" w:eastAsia="Times New Roman" w:hAnsi="Calibri" w:cs="Times New Roman"/>
          <w:sz w:val="28"/>
          <w:szCs w:val="28"/>
          <w:lang w:eastAsia="ru-RU"/>
        </w:rPr>
      </w:pPr>
      <w:r w:rsidRPr="00D83BBB">
        <w:rPr>
          <w:rFonts w:ascii="Calibri" w:eastAsia="Times New Roman" w:hAnsi="Calibri" w:cs="Times New Roman"/>
          <w:sz w:val="28"/>
          <w:szCs w:val="28"/>
          <w:lang w:eastAsia="ru-RU"/>
        </w:rPr>
        <w:t>а)</w:t>
      </w:r>
      <w:r w:rsidRPr="00D83BBB">
        <w:rPr>
          <w:rFonts w:ascii="Calibri" w:eastAsia="Times New Roman" w:hAnsi="Calibri" w:cs="Times New Roman"/>
          <w:color w:val="000000"/>
          <w:sz w:val="28"/>
          <w:szCs w:val="28"/>
          <w:lang w:eastAsia="ru-RU"/>
        </w:rPr>
        <w:tab/>
      </w:r>
      <w:r w:rsidRPr="00D83BBB">
        <w:rPr>
          <w:rFonts w:ascii="Calibri" w:eastAsia="Times New Roman" w:hAnsi="Calibri" w:cs="Times New Roman"/>
          <w:sz w:val="28"/>
          <w:szCs w:val="28"/>
          <w:lang w:eastAsia="ru-RU"/>
        </w:rPr>
        <w:t xml:space="preserve">Перечень мероприятий по реализации администратором доходов бюджета полномочий, направленных на взыскание дебиторской задолженности по доходам по видам платежей (учетным группам доходов), включающий мероприятия </w:t>
      </w:r>
      <w:proofErr w:type="gramStart"/>
      <w:r w:rsidRPr="00D83BBB">
        <w:rPr>
          <w:rFonts w:ascii="Calibri" w:eastAsia="Times New Roman" w:hAnsi="Calibri" w:cs="Times New Roman"/>
          <w:sz w:val="28"/>
          <w:szCs w:val="28"/>
          <w:lang w:eastAsia="ru-RU"/>
        </w:rPr>
        <w:t>по</w:t>
      </w:r>
      <w:proofErr w:type="gramEnd"/>
      <w:r w:rsidRPr="00D83BBB">
        <w:rPr>
          <w:rFonts w:ascii="Calibri" w:eastAsia="Times New Roman" w:hAnsi="Calibri" w:cs="Times New Roman"/>
          <w:sz w:val="28"/>
          <w:szCs w:val="28"/>
          <w:lang w:eastAsia="ru-RU"/>
        </w:rPr>
        <w:t>:</w:t>
      </w:r>
    </w:p>
    <w:p w:rsidR="00D83BBB" w:rsidRPr="00D83BBB" w:rsidRDefault="00D83BBB" w:rsidP="00D83BBB">
      <w:pPr>
        <w:spacing w:after="0" w:line="240" w:lineRule="auto"/>
        <w:ind w:firstLine="780"/>
        <w:jc w:val="both"/>
        <w:rPr>
          <w:rFonts w:ascii="Calibri" w:eastAsia="Times New Roman" w:hAnsi="Calibri" w:cs="Times New Roman"/>
          <w:sz w:val="28"/>
          <w:szCs w:val="28"/>
          <w:lang w:eastAsia="ru-RU"/>
        </w:rPr>
      </w:pPr>
      <w:r w:rsidRPr="00D83BBB">
        <w:rPr>
          <w:rFonts w:ascii="Calibri" w:eastAsia="Times New Roman" w:hAnsi="Calibri" w:cs="Times New Roman"/>
          <w:sz w:val="28"/>
          <w:szCs w:val="28"/>
          <w:lang w:eastAsia="ru-RU"/>
        </w:rPr>
        <w:t>-недопущению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rsidR="00D83BBB" w:rsidRPr="00D83BBB" w:rsidRDefault="00D83BBB" w:rsidP="00D83BBB">
      <w:pPr>
        <w:spacing w:after="0" w:line="240" w:lineRule="auto"/>
        <w:ind w:firstLine="780"/>
        <w:jc w:val="both"/>
        <w:rPr>
          <w:rFonts w:ascii="Calibri" w:eastAsia="Times New Roman" w:hAnsi="Calibri" w:cs="Times New Roman"/>
          <w:sz w:val="28"/>
          <w:szCs w:val="28"/>
          <w:lang w:eastAsia="ru-RU"/>
        </w:rPr>
      </w:pPr>
      <w:r w:rsidRPr="00D83BBB">
        <w:rPr>
          <w:rFonts w:ascii="Calibri" w:eastAsia="Times New Roman" w:hAnsi="Calibri" w:cs="Times New Roman"/>
          <w:sz w:val="28"/>
          <w:szCs w:val="28"/>
          <w:lang w:eastAsia="ru-RU"/>
        </w:rPr>
        <w:t>-урегулированию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w:t>
      </w:r>
    </w:p>
    <w:p w:rsidR="00D83BBB" w:rsidRPr="00D83BBB" w:rsidRDefault="00D83BBB" w:rsidP="00D83BBB">
      <w:pPr>
        <w:spacing w:after="0" w:line="240" w:lineRule="auto"/>
        <w:ind w:firstLine="780"/>
        <w:jc w:val="both"/>
        <w:rPr>
          <w:rFonts w:ascii="Calibri" w:eastAsia="Times New Roman" w:hAnsi="Calibri" w:cs="Times New Roman"/>
          <w:sz w:val="28"/>
          <w:szCs w:val="28"/>
          <w:lang w:eastAsia="ru-RU"/>
        </w:rPr>
      </w:pPr>
      <w:r w:rsidRPr="00D83BBB">
        <w:rPr>
          <w:rFonts w:ascii="Calibri" w:eastAsia="Times New Roman" w:hAnsi="Calibri" w:cs="Times New Roman"/>
          <w:sz w:val="28"/>
          <w:szCs w:val="28"/>
          <w:lang w:eastAsia="ru-RU"/>
        </w:rPr>
        <w:lastRenderedPageBreak/>
        <w:t>-принудительному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w:t>
      </w:r>
    </w:p>
    <w:p w:rsidR="00D83BBB" w:rsidRPr="00D83BBB" w:rsidRDefault="00D83BBB" w:rsidP="00D83BBB">
      <w:pPr>
        <w:spacing w:after="0" w:line="240" w:lineRule="auto"/>
        <w:ind w:firstLine="780"/>
        <w:jc w:val="both"/>
        <w:rPr>
          <w:rFonts w:ascii="Calibri" w:eastAsia="Times New Roman" w:hAnsi="Calibri" w:cs="Times New Roman"/>
          <w:color w:val="000000"/>
          <w:sz w:val="28"/>
          <w:szCs w:val="28"/>
          <w:lang w:eastAsia="ru-RU"/>
        </w:rPr>
      </w:pPr>
      <w:r w:rsidRPr="00D83BBB">
        <w:rPr>
          <w:rFonts w:ascii="Calibri" w:eastAsia="Times New Roman" w:hAnsi="Calibri" w:cs="Times New Roman"/>
          <w:sz w:val="28"/>
          <w:szCs w:val="28"/>
          <w:lang w:eastAsia="ru-RU"/>
        </w:rPr>
        <w:t xml:space="preserve">-наблюдению (в том числе за возможностью взыскания дебиторской </w:t>
      </w:r>
      <w:bookmarkStart w:id="0" w:name="bookmark5"/>
      <w:r w:rsidRPr="00D83BBB">
        <w:rPr>
          <w:rFonts w:ascii="Times New Roman" w:eastAsia="Arial" w:hAnsi="Times New Roman" w:cs="Times New Roman"/>
          <w:color w:val="000000"/>
          <w:sz w:val="28"/>
          <w:szCs w:val="28"/>
          <w:lang w:eastAsia="ru-RU"/>
        </w:rPr>
        <w:t>задолженности по доходам в случае изменения имущественного положения</w:t>
      </w:r>
      <w:bookmarkEnd w:id="0"/>
      <w:r w:rsidRPr="00D83BBB">
        <w:rPr>
          <w:rFonts w:ascii="Calibri" w:eastAsia="Times New Roman" w:hAnsi="Calibri" w:cs="Times New Roman"/>
          <w:color w:val="000000"/>
          <w:sz w:val="28"/>
          <w:szCs w:val="28"/>
          <w:lang w:eastAsia="ru-RU"/>
        </w:rPr>
        <w:t xml:space="preserve"> должника) за платежеспособностью должника в целях обеспечения исполнения дебиторской задолженности по доходам;</w:t>
      </w:r>
    </w:p>
    <w:p w:rsidR="00D83BBB" w:rsidRPr="00D83BBB" w:rsidRDefault="00D83BBB" w:rsidP="00D83BBB">
      <w:pPr>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б)</w:t>
      </w:r>
      <w:r w:rsidRPr="00D83BBB">
        <w:rPr>
          <w:rFonts w:ascii="Calibri" w:eastAsia="Times New Roman" w:hAnsi="Calibri" w:cs="Times New Roman"/>
          <w:color w:val="000000"/>
          <w:sz w:val="28"/>
          <w:szCs w:val="28"/>
          <w:lang w:eastAsia="ru-RU"/>
        </w:rPr>
        <w:tab/>
        <w:t>Сроки реализации каждого мероприятия по реализации администратором доходов бюджета полномочий, направленных на взыскание дебиторской задолженности по доходам;</w:t>
      </w:r>
    </w:p>
    <w:p w:rsidR="00D83BBB" w:rsidRPr="00D83BBB" w:rsidRDefault="00D83BBB" w:rsidP="00D83BBB">
      <w:pPr>
        <w:widowControl w:val="0"/>
        <w:spacing w:after="0" w:line="240" w:lineRule="auto"/>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 xml:space="preserve">        </w:t>
      </w:r>
      <w:r w:rsidRPr="00D83BBB">
        <w:rPr>
          <w:rFonts w:ascii="Calibri" w:eastAsia="Times New Roman" w:hAnsi="Calibri" w:cs="Times New Roman"/>
          <w:color w:val="000000"/>
          <w:sz w:val="28"/>
          <w:szCs w:val="28"/>
          <w:lang w:eastAsia="ru-RU"/>
        </w:rPr>
        <w:tab/>
        <w:t>в)  Порядок обмена информацией (первичными учетными документами) между сотрудниками администратора доходов бюджета.</w:t>
      </w:r>
    </w:p>
    <w:p w:rsidR="00D83BBB" w:rsidRPr="00D83BBB" w:rsidRDefault="00D83BBB" w:rsidP="00D83BBB">
      <w:pPr>
        <w:widowControl w:val="0"/>
        <w:spacing w:after="0" w:line="240" w:lineRule="auto"/>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ab/>
        <w:t>2. Термины и определения, используемые в Регламенте:</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-должник (дебитор) – юридическое или физическое лицо, иной участник бюджетного процесса, имеющий задолженность по денежным обязательствам согласно муниципальному контракту (договору), соглашению и (или) по иному обязательству, установленному законодательством Российской Федерации;</w:t>
      </w:r>
    </w:p>
    <w:p w:rsidR="00D83BBB" w:rsidRPr="00D83BBB" w:rsidRDefault="00D83BBB" w:rsidP="00D83BBB">
      <w:pPr>
        <w:widowControl w:val="0"/>
        <w:spacing w:after="0" w:line="240" w:lineRule="auto"/>
        <w:ind w:firstLine="800"/>
        <w:jc w:val="both"/>
        <w:rPr>
          <w:rFonts w:ascii="Calibri" w:eastAsia="Times New Roman" w:hAnsi="Calibri" w:cs="Times New Roman"/>
          <w:color w:val="000000"/>
          <w:sz w:val="28"/>
          <w:szCs w:val="28"/>
          <w:lang w:eastAsia="ru-RU"/>
        </w:rPr>
      </w:pPr>
      <w:proofErr w:type="gramStart"/>
      <w:r w:rsidRPr="00D83BBB">
        <w:rPr>
          <w:rFonts w:ascii="Calibri" w:eastAsia="Times New Roman" w:hAnsi="Calibri" w:cs="Times New Roman"/>
          <w:color w:val="000000"/>
          <w:sz w:val="28"/>
          <w:szCs w:val="28"/>
          <w:lang w:eastAsia="ru-RU"/>
        </w:rPr>
        <w:t>-дебиторская задолженность по доходам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законодательством о налогах и</w:t>
      </w:r>
      <w:proofErr w:type="gramEnd"/>
      <w:r w:rsidRPr="00D83BBB">
        <w:rPr>
          <w:rFonts w:ascii="Calibri" w:eastAsia="Times New Roman" w:hAnsi="Calibri" w:cs="Times New Roman"/>
          <w:color w:val="000000"/>
          <w:sz w:val="28"/>
          <w:szCs w:val="28"/>
          <w:lang w:eastAsia="ru-RU"/>
        </w:rPr>
        <w:t xml:space="preserve"> </w:t>
      </w:r>
      <w:proofErr w:type="gramStart"/>
      <w:r w:rsidRPr="00D83BBB">
        <w:rPr>
          <w:rFonts w:ascii="Calibri" w:eastAsia="Times New Roman" w:hAnsi="Calibri" w:cs="Times New Roman"/>
          <w:color w:val="000000"/>
          <w:sz w:val="28"/>
          <w:szCs w:val="28"/>
          <w:lang w:eastAsia="ru-RU"/>
        </w:rPr>
        <w:t>сборах</w:t>
      </w:r>
      <w:proofErr w:type="gramEnd"/>
      <w:r w:rsidRPr="00D83BBB">
        <w:rPr>
          <w:rFonts w:ascii="Calibri" w:eastAsia="Times New Roman" w:hAnsi="Calibri" w:cs="Times New Roman"/>
          <w:color w:val="000000"/>
          <w:sz w:val="28"/>
          <w:szCs w:val="28"/>
          <w:lang w:eastAsia="ru-RU"/>
        </w:rPr>
        <w:t>, законодательством Российской Федерации об обязательном социальном страховании от несчастных случаев на производстве и профессиональных заболеваний;</w:t>
      </w:r>
    </w:p>
    <w:p w:rsidR="00D83BBB" w:rsidRPr="00D83BBB" w:rsidRDefault="00D83BBB" w:rsidP="00D83BBB">
      <w:pPr>
        <w:widowControl w:val="0"/>
        <w:spacing w:after="0" w:line="240" w:lineRule="auto"/>
        <w:ind w:firstLine="800"/>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-просроченная дебиторская задолженность – долг дебитора, не погашенный в сроки, установленный муниципальным контрактом (договором), соглашением и (или) иным обязательством в соответствии с действующим законодательством Российской Федерации.</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 xml:space="preserve">3. </w:t>
      </w:r>
      <w:proofErr w:type="gramStart"/>
      <w:r w:rsidRPr="00D83BBB">
        <w:rPr>
          <w:rFonts w:ascii="Calibri" w:eastAsia="Times New Roman" w:hAnsi="Calibri" w:cs="Times New Roman"/>
          <w:color w:val="000000"/>
          <w:sz w:val="28"/>
          <w:szCs w:val="28"/>
          <w:lang w:eastAsia="ru-RU"/>
        </w:rPr>
        <w:t xml:space="preserve">Полномочия главного администратора (администратора) доходов осуществляется по кодам классификации </w:t>
      </w:r>
      <w:r w:rsidRPr="00D83BBB">
        <w:rPr>
          <w:rFonts w:ascii="Calibri" w:eastAsia="Times New Roman" w:hAnsi="Calibri" w:cs="Times New Roman"/>
          <w:sz w:val="28"/>
          <w:szCs w:val="28"/>
          <w:lang w:eastAsia="ru-RU"/>
        </w:rPr>
        <w:t xml:space="preserve">доходов районного бюджета установленными постановлением администрации </w:t>
      </w:r>
      <w:proofErr w:type="spellStart"/>
      <w:r w:rsidRPr="00D83BBB">
        <w:rPr>
          <w:rFonts w:ascii="Calibri" w:eastAsia="Times New Roman" w:hAnsi="Calibri" w:cs="Times New Roman"/>
          <w:sz w:val="28"/>
          <w:szCs w:val="28"/>
          <w:lang w:eastAsia="ru-RU"/>
        </w:rPr>
        <w:t>Большешуструйского</w:t>
      </w:r>
      <w:proofErr w:type="spellEnd"/>
      <w:r w:rsidRPr="00D83BBB">
        <w:rPr>
          <w:rFonts w:ascii="Calibri" w:eastAsia="Times New Roman" w:hAnsi="Calibri" w:cs="Times New Roman"/>
          <w:sz w:val="28"/>
          <w:szCs w:val="28"/>
          <w:lang w:eastAsia="ru-RU"/>
        </w:rPr>
        <w:t xml:space="preserve"> сельского поселения </w:t>
      </w:r>
      <w:proofErr w:type="spellStart"/>
      <w:r w:rsidRPr="00D83BBB">
        <w:rPr>
          <w:rFonts w:ascii="Calibri" w:eastAsia="Times New Roman" w:hAnsi="Calibri" w:cs="Times New Roman"/>
          <w:sz w:val="28"/>
          <w:szCs w:val="28"/>
          <w:lang w:eastAsia="ru-RU"/>
        </w:rPr>
        <w:t>Атюрьевского</w:t>
      </w:r>
      <w:proofErr w:type="spellEnd"/>
      <w:r w:rsidRPr="00D83BBB">
        <w:rPr>
          <w:rFonts w:ascii="Calibri" w:eastAsia="Times New Roman" w:hAnsi="Calibri" w:cs="Times New Roman"/>
          <w:sz w:val="28"/>
          <w:szCs w:val="28"/>
          <w:lang w:eastAsia="ru-RU"/>
        </w:rPr>
        <w:t xml:space="preserve">  муниципального района</w:t>
      </w:r>
      <w:r w:rsidRPr="00D83BBB">
        <w:rPr>
          <w:rFonts w:ascii="Calibri" w:eastAsia="Times New Roman" w:hAnsi="Calibri" w:cs="Times New Roman"/>
          <w:color w:val="000000"/>
          <w:sz w:val="28"/>
          <w:szCs w:val="28"/>
          <w:lang w:eastAsia="ru-RU"/>
        </w:rPr>
        <w:t>.</w:t>
      </w:r>
      <w:proofErr w:type="gramEnd"/>
    </w:p>
    <w:p w:rsidR="00D83BBB" w:rsidRPr="00D83BBB" w:rsidRDefault="00D83BBB" w:rsidP="00D83BBB">
      <w:pPr>
        <w:widowControl w:val="0"/>
        <w:tabs>
          <w:tab w:val="left" w:pos="1679"/>
        </w:tabs>
        <w:spacing w:after="0" w:line="240" w:lineRule="auto"/>
        <w:jc w:val="both"/>
        <w:rPr>
          <w:rFonts w:ascii="Calibri" w:eastAsia="Times New Roman" w:hAnsi="Calibri" w:cs="Times New Roman"/>
          <w:color w:val="000000"/>
          <w:sz w:val="28"/>
          <w:szCs w:val="28"/>
          <w:lang w:eastAsia="ru-RU"/>
        </w:rPr>
      </w:pPr>
    </w:p>
    <w:p w:rsidR="00D83BBB" w:rsidRPr="00D83BBB" w:rsidRDefault="00D83BBB" w:rsidP="00D83BBB">
      <w:pPr>
        <w:widowControl w:val="0"/>
        <w:spacing w:after="0" w:line="240" w:lineRule="auto"/>
        <w:jc w:val="center"/>
        <w:outlineLvl w:val="1"/>
        <w:rPr>
          <w:rFonts w:ascii="Calibri" w:eastAsia="Times New Roman" w:hAnsi="Calibri" w:cs="Times New Roman"/>
          <w:b/>
          <w:bCs/>
          <w:color w:val="000000"/>
          <w:sz w:val="28"/>
          <w:szCs w:val="28"/>
          <w:lang w:eastAsia="ru-RU"/>
        </w:rPr>
      </w:pPr>
      <w:bookmarkStart w:id="1" w:name="bookmark6"/>
      <w:r w:rsidRPr="00D83BBB">
        <w:rPr>
          <w:rFonts w:ascii="Calibri" w:eastAsia="Times New Roman" w:hAnsi="Calibri" w:cs="Times New Roman"/>
          <w:b/>
          <w:bCs/>
          <w:color w:val="000000"/>
          <w:sz w:val="28"/>
          <w:szCs w:val="28"/>
          <w:lang w:eastAsia="ru-RU"/>
        </w:rPr>
        <w:t>2. Мероприятия по недопущению образования просроченной дебиторской задолженности по доходам</w:t>
      </w:r>
      <w:bookmarkEnd w:id="1"/>
    </w:p>
    <w:p w:rsidR="00D83BBB" w:rsidRPr="00D83BBB" w:rsidRDefault="00D83BBB" w:rsidP="00D83BBB">
      <w:pPr>
        <w:widowControl w:val="0"/>
        <w:spacing w:after="0" w:line="240" w:lineRule="auto"/>
        <w:jc w:val="center"/>
        <w:outlineLvl w:val="1"/>
        <w:rPr>
          <w:rFonts w:ascii="Calibri" w:eastAsia="Times New Roman" w:hAnsi="Calibri" w:cs="Times New Roman"/>
          <w:b/>
          <w:bCs/>
          <w:color w:val="000000"/>
          <w:sz w:val="28"/>
          <w:szCs w:val="28"/>
          <w:lang w:eastAsia="ru-RU"/>
        </w:rPr>
      </w:pP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 xml:space="preserve">4. Сотрудник администрации, наделенный соответствующими полномочиями, осуществляет </w:t>
      </w:r>
      <w:proofErr w:type="gramStart"/>
      <w:r w:rsidRPr="00D83BBB">
        <w:rPr>
          <w:rFonts w:ascii="Calibri" w:eastAsia="Times New Roman" w:hAnsi="Calibri" w:cs="Times New Roman"/>
          <w:color w:val="000000"/>
          <w:sz w:val="28"/>
          <w:szCs w:val="28"/>
          <w:lang w:eastAsia="ru-RU"/>
        </w:rPr>
        <w:t>контроль за</w:t>
      </w:r>
      <w:proofErr w:type="gramEnd"/>
      <w:r w:rsidRPr="00D83BBB">
        <w:rPr>
          <w:rFonts w:ascii="Calibri" w:eastAsia="Times New Roman" w:hAnsi="Calibri" w:cs="Times New Roman"/>
          <w:color w:val="000000"/>
          <w:sz w:val="28"/>
          <w:szCs w:val="28"/>
          <w:lang w:eastAsia="ru-RU"/>
        </w:rPr>
        <w:t xml:space="preserve"> правильностью исчисления, полнотой и своевременностью осуществления платежей в бюджет </w:t>
      </w:r>
      <w:proofErr w:type="spellStart"/>
      <w:r w:rsidRPr="00D83BBB">
        <w:rPr>
          <w:rFonts w:ascii="Calibri" w:eastAsia="Times New Roman" w:hAnsi="Calibri" w:cs="Times New Roman"/>
          <w:sz w:val="28"/>
          <w:szCs w:val="28"/>
          <w:lang w:eastAsia="ru-RU"/>
        </w:rPr>
        <w:t>Большешуструйского</w:t>
      </w:r>
      <w:proofErr w:type="spellEnd"/>
      <w:r w:rsidRPr="00D83BBB">
        <w:rPr>
          <w:rFonts w:ascii="Calibri" w:eastAsia="Times New Roman" w:hAnsi="Calibri" w:cs="Times New Roman"/>
          <w:sz w:val="28"/>
          <w:szCs w:val="28"/>
          <w:lang w:eastAsia="ru-RU"/>
        </w:rPr>
        <w:t xml:space="preserve"> сельского поселения</w:t>
      </w:r>
      <w:r w:rsidRPr="00D83BBB">
        <w:rPr>
          <w:rFonts w:ascii="Calibri" w:eastAsia="Times New Roman" w:hAnsi="Calibri" w:cs="Times New Roman"/>
          <w:color w:val="000000"/>
          <w:sz w:val="28"/>
          <w:szCs w:val="28"/>
          <w:lang w:eastAsia="ru-RU"/>
        </w:rPr>
        <w:t xml:space="preserve">  </w:t>
      </w:r>
      <w:proofErr w:type="spellStart"/>
      <w:r w:rsidRPr="00D83BBB">
        <w:rPr>
          <w:rFonts w:ascii="Calibri" w:eastAsia="Times New Roman" w:hAnsi="Calibri" w:cs="Times New Roman"/>
          <w:color w:val="000000"/>
          <w:sz w:val="28"/>
          <w:szCs w:val="28"/>
          <w:lang w:eastAsia="ru-RU"/>
        </w:rPr>
        <w:t>Атюрьевского</w:t>
      </w:r>
      <w:proofErr w:type="spellEnd"/>
      <w:r w:rsidRPr="00D83BBB">
        <w:rPr>
          <w:rFonts w:ascii="Calibri" w:eastAsia="Times New Roman" w:hAnsi="Calibri" w:cs="Times New Roman"/>
          <w:color w:val="000000"/>
          <w:sz w:val="28"/>
          <w:szCs w:val="28"/>
          <w:lang w:eastAsia="ru-RU"/>
        </w:rPr>
        <w:t xml:space="preserve">  муниципального района, пеням и штрафам по ним, в том числе:</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proofErr w:type="gramStart"/>
      <w:r w:rsidRPr="00D83BBB">
        <w:rPr>
          <w:rFonts w:ascii="Calibri" w:eastAsia="Times New Roman" w:hAnsi="Calibri" w:cs="Times New Roman"/>
          <w:color w:val="000000"/>
          <w:sz w:val="28"/>
          <w:szCs w:val="28"/>
          <w:lang w:eastAsia="ru-RU"/>
        </w:rPr>
        <w:t xml:space="preserve">1) за фактическим зачислением платежей в бюджет </w:t>
      </w:r>
      <w:proofErr w:type="spellStart"/>
      <w:r w:rsidRPr="00D83BBB">
        <w:rPr>
          <w:rFonts w:ascii="Calibri" w:eastAsia="Times New Roman" w:hAnsi="Calibri" w:cs="Times New Roman"/>
          <w:sz w:val="28"/>
          <w:szCs w:val="28"/>
          <w:lang w:eastAsia="ru-RU"/>
        </w:rPr>
        <w:t>Большешуструйского</w:t>
      </w:r>
      <w:proofErr w:type="spellEnd"/>
      <w:r w:rsidRPr="00D83BBB">
        <w:rPr>
          <w:rFonts w:ascii="Calibri" w:eastAsia="Times New Roman" w:hAnsi="Calibri" w:cs="Times New Roman"/>
          <w:sz w:val="28"/>
          <w:szCs w:val="28"/>
          <w:lang w:eastAsia="ru-RU"/>
        </w:rPr>
        <w:t xml:space="preserve"> сельского поселения</w:t>
      </w:r>
      <w:r w:rsidRPr="00D83BBB">
        <w:rPr>
          <w:rFonts w:ascii="Calibri" w:eastAsia="Times New Roman" w:hAnsi="Calibri" w:cs="Times New Roman"/>
          <w:color w:val="000000"/>
          <w:sz w:val="28"/>
          <w:szCs w:val="28"/>
          <w:lang w:eastAsia="ru-RU"/>
        </w:rPr>
        <w:t xml:space="preserve"> </w:t>
      </w:r>
      <w:proofErr w:type="spellStart"/>
      <w:r w:rsidRPr="00D83BBB">
        <w:rPr>
          <w:rFonts w:ascii="Calibri" w:eastAsia="Times New Roman" w:hAnsi="Calibri" w:cs="Times New Roman"/>
          <w:color w:val="000000"/>
          <w:sz w:val="28"/>
          <w:szCs w:val="28"/>
          <w:lang w:eastAsia="ru-RU"/>
        </w:rPr>
        <w:t>Атюрьевского</w:t>
      </w:r>
      <w:proofErr w:type="spellEnd"/>
      <w:r w:rsidRPr="00D83BBB">
        <w:rPr>
          <w:rFonts w:ascii="Calibri" w:eastAsia="Times New Roman" w:hAnsi="Calibri" w:cs="Times New Roman"/>
          <w:color w:val="000000"/>
          <w:sz w:val="28"/>
          <w:szCs w:val="28"/>
          <w:lang w:eastAsia="ru-RU"/>
        </w:rPr>
        <w:t xml:space="preserve">  муниципального района в размерах и сроках, установленные договором (муниципальным контрактом, соглашением);</w:t>
      </w:r>
      <w:proofErr w:type="gramEnd"/>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proofErr w:type="gramStart"/>
      <w:r w:rsidRPr="00D83BBB">
        <w:rPr>
          <w:rFonts w:ascii="Calibri" w:eastAsia="Times New Roman" w:hAnsi="Calibri" w:cs="Times New Roman"/>
          <w:color w:val="000000"/>
          <w:sz w:val="28"/>
          <w:szCs w:val="28"/>
          <w:lang w:eastAsia="ru-RU"/>
        </w:rPr>
        <w:t>2) за погашением (квитированием) начислений соответствующими платежами, являющимися источниками формирования доходов бюджета</w:t>
      </w:r>
      <w:r w:rsidRPr="00D83BBB">
        <w:rPr>
          <w:rFonts w:ascii="Calibri" w:eastAsia="Times New Roman" w:hAnsi="Calibri" w:cs="Times New Roman"/>
          <w:sz w:val="28"/>
          <w:szCs w:val="28"/>
          <w:lang w:eastAsia="ru-RU"/>
        </w:rPr>
        <w:t xml:space="preserve"> </w:t>
      </w:r>
      <w:proofErr w:type="spellStart"/>
      <w:r w:rsidRPr="00D83BBB">
        <w:rPr>
          <w:rFonts w:ascii="Calibri" w:eastAsia="Times New Roman" w:hAnsi="Calibri" w:cs="Times New Roman"/>
          <w:sz w:val="28"/>
          <w:szCs w:val="28"/>
          <w:lang w:eastAsia="ru-RU"/>
        </w:rPr>
        <w:t>Большешуструйского</w:t>
      </w:r>
      <w:proofErr w:type="spellEnd"/>
      <w:r w:rsidRPr="00D83BBB">
        <w:rPr>
          <w:rFonts w:ascii="Calibri" w:eastAsia="Times New Roman" w:hAnsi="Calibri" w:cs="Times New Roman"/>
          <w:sz w:val="28"/>
          <w:szCs w:val="28"/>
          <w:lang w:eastAsia="ru-RU"/>
        </w:rPr>
        <w:t xml:space="preserve"> сельского поселения</w:t>
      </w:r>
      <w:r w:rsidRPr="00D83BBB">
        <w:rPr>
          <w:rFonts w:ascii="Calibri" w:eastAsia="Times New Roman" w:hAnsi="Calibri" w:cs="Times New Roman"/>
          <w:color w:val="000000"/>
          <w:sz w:val="28"/>
          <w:szCs w:val="28"/>
          <w:lang w:eastAsia="ru-RU"/>
        </w:rPr>
        <w:t xml:space="preserve">  </w:t>
      </w:r>
      <w:proofErr w:type="spellStart"/>
      <w:r w:rsidRPr="00D83BBB">
        <w:rPr>
          <w:rFonts w:ascii="Calibri" w:eastAsia="Times New Roman" w:hAnsi="Calibri" w:cs="Times New Roman"/>
          <w:color w:val="000000"/>
          <w:sz w:val="28"/>
          <w:szCs w:val="28"/>
          <w:lang w:eastAsia="ru-RU"/>
        </w:rPr>
        <w:t>Атюрьевского</w:t>
      </w:r>
      <w:proofErr w:type="spellEnd"/>
      <w:r w:rsidRPr="00D83BBB">
        <w:rPr>
          <w:rFonts w:ascii="Calibri" w:eastAsia="Times New Roman" w:hAnsi="Calibri" w:cs="Times New Roman"/>
          <w:color w:val="000000"/>
          <w:sz w:val="28"/>
          <w:szCs w:val="28"/>
          <w:lang w:eastAsia="ru-RU"/>
        </w:rPr>
        <w:t xml:space="preserve">  муниципального района, в Государственной информационной системе о государственных и муниципальных платежах, предусмотренной статьей 21 Федерального закона от 27 июля 2010 г. № 210-ФЗ «Об организации предоставления государственных и муниципальных услуг» (далее – ГИС ГМП), за исключением платежей, являющихся источниками формирования доходов бюджетов бюджетной системы Российской Федерации</w:t>
      </w:r>
      <w:proofErr w:type="gramEnd"/>
      <w:r w:rsidRPr="00D83BBB">
        <w:rPr>
          <w:rFonts w:ascii="Calibri" w:eastAsia="Times New Roman" w:hAnsi="Calibri" w:cs="Times New Roman"/>
          <w:color w:val="000000"/>
          <w:sz w:val="28"/>
          <w:szCs w:val="28"/>
          <w:lang w:eastAsia="ru-RU"/>
        </w:rPr>
        <w:t xml:space="preserve">, информация, необходимая для </w:t>
      </w:r>
      <w:proofErr w:type="gramStart"/>
      <w:r w:rsidRPr="00D83BBB">
        <w:rPr>
          <w:rFonts w:ascii="Calibri" w:eastAsia="Times New Roman" w:hAnsi="Calibri" w:cs="Times New Roman"/>
          <w:color w:val="000000"/>
          <w:sz w:val="28"/>
          <w:szCs w:val="28"/>
          <w:lang w:eastAsia="ru-RU"/>
        </w:rPr>
        <w:t>уплаты</w:t>
      </w:r>
      <w:proofErr w:type="gramEnd"/>
      <w:r w:rsidRPr="00D83BBB">
        <w:rPr>
          <w:rFonts w:ascii="Calibri" w:eastAsia="Times New Roman" w:hAnsi="Calibri" w:cs="Times New Roman"/>
          <w:color w:val="000000"/>
          <w:sz w:val="28"/>
          <w:szCs w:val="28"/>
          <w:lang w:eastAsia="ru-RU"/>
        </w:rPr>
        <w:t xml:space="preserve"> которых, включая подлежащую уплате сумму, не размещается в ГИС ГМП, перечень которых утвержден приказом Министерства финансов Российской Федерации от 25 декабря 2019 г. № 250н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 муниципальных платежах»;</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proofErr w:type="gramStart"/>
      <w:r w:rsidRPr="00D83BBB">
        <w:rPr>
          <w:rFonts w:ascii="Calibri" w:eastAsia="Times New Roman" w:hAnsi="Calibri" w:cs="Times New Roman"/>
          <w:color w:val="000000"/>
          <w:sz w:val="28"/>
          <w:szCs w:val="28"/>
          <w:lang w:eastAsia="ru-RU"/>
        </w:rPr>
        <w:t xml:space="preserve">3) 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  </w:t>
      </w:r>
      <w:proofErr w:type="spellStart"/>
      <w:r w:rsidRPr="00D83BBB">
        <w:rPr>
          <w:rFonts w:ascii="Calibri" w:eastAsia="Times New Roman" w:hAnsi="Calibri" w:cs="Times New Roman"/>
          <w:sz w:val="28"/>
          <w:szCs w:val="28"/>
          <w:lang w:eastAsia="ru-RU"/>
        </w:rPr>
        <w:t>Большешуструйского</w:t>
      </w:r>
      <w:proofErr w:type="spellEnd"/>
      <w:r w:rsidRPr="00D83BBB">
        <w:rPr>
          <w:rFonts w:ascii="Calibri" w:eastAsia="Times New Roman" w:hAnsi="Calibri" w:cs="Times New Roman"/>
          <w:sz w:val="28"/>
          <w:szCs w:val="28"/>
          <w:lang w:eastAsia="ru-RU"/>
        </w:rPr>
        <w:t xml:space="preserve"> сельского поселения</w:t>
      </w:r>
      <w:r w:rsidRPr="00D83BBB">
        <w:rPr>
          <w:rFonts w:ascii="Calibri" w:eastAsia="Times New Roman" w:hAnsi="Calibri" w:cs="Times New Roman"/>
          <w:color w:val="000000"/>
          <w:sz w:val="28"/>
          <w:szCs w:val="28"/>
          <w:lang w:eastAsia="ru-RU"/>
        </w:rPr>
        <w:t xml:space="preserve"> </w:t>
      </w:r>
      <w:proofErr w:type="spellStart"/>
      <w:r w:rsidRPr="00D83BBB">
        <w:rPr>
          <w:rFonts w:ascii="Calibri" w:eastAsia="Times New Roman" w:hAnsi="Calibri" w:cs="Times New Roman"/>
          <w:color w:val="000000"/>
          <w:sz w:val="28"/>
          <w:szCs w:val="28"/>
          <w:lang w:eastAsia="ru-RU"/>
        </w:rPr>
        <w:t>Атюрьевского</w:t>
      </w:r>
      <w:proofErr w:type="spellEnd"/>
      <w:r w:rsidRPr="00D83BBB">
        <w:rPr>
          <w:rFonts w:ascii="Calibri" w:eastAsia="Times New Roman" w:hAnsi="Calibri" w:cs="Times New Roman"/>
          <w:color w:val="000000"/>
          <w:sz w:val="28"/>
          <w:szCs w:val="28"/>
          <w:lang w:eastAsia="ru-RU"/>
        </w:rPr>
        <w:t xml:space="preserve">  муниципального района, а также за начислением процентов за предоставленную отсрочку или рассрочку и пени (штрафы) за просрочку уплаты платежей;</w:t>
      </w:r>
      <w:proofErr w:type="gramEnd"/>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4)  за своевременным начислением неустойки (штрафов, пени);</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5) 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proofErr w:type="gramStart"/>
      <w:r w:rsidRPr="00D83BBB">
        <w:rPr>
          <w:rFonts w:ascii="Calibri" w:eastAsia="Times New Roman" w:hAnsi="Calibri" w:cs="Times New Roman"/>
          <w:color w:val="000000"/>
          <w:sz w:val="28"/>
          <w:szCs w:val="28"/>
          <w:lang w:eastAsia="ru-RU"/>
        </w:rPr>
        <w:t xml:space="preserve">6) проводит не реже одного раза в квартал инвентаризацию расчетов с должниками, включая сверку данных по доходам в бюджет </w:t>
      </w:r>
      <w:proofErr w:type="spellStart"/>
      <w:r w:rsidRPr="00D83BBB">
        <w:rPr>
          <w:rFonts w:ascii="Calibri" w:eastAsia="Times New Roman" w:hAnsi="Calibri" w:cs="Times New Roman"/>
          <w:sz w:val="28"/>
          <w:szCs w:val="28"/>
          <w:lang w:eastAsia="ru-RU"/>
        </w:rPr>
        <w:t>Большешуструйского</w:t>
      </w:r>
      <w:proofErr w:type="spellEnd"/>
      <w:r w:rsidRPr="00D83BBB">
        <w:rPr>
          <w:rFonts w:ascii="Calibri" w:eastAsia="Times New Roman" w:hAnsi="Calibri" w:cs="Times New Roman"/>
          <w:sz w:val="28"/>
          <w:szCs w:val="28"/>
          <w:lang w:eastAsia="ru-RU"/>
        </w:rPr>
        <w:t xml:space="preserve"> сельского поселения</w:t>
      </w:r>
      <w:r w:rsidRPr="00D83BBB">
        <w:rPr>
          <w:rFonts w:ascii="Calibri" w:eastAsia="Times New Roman" w:hAnsi="Calibri" w:cs="Times New Roman"/>
          <w:color w:val="000000"/>
          <w:sz w:val="28"/>
          <w:szCs w:val="28"/>
          <w:lang w:eastAsia="ru-RU"/>
        </w:rPr>
        <w:t xml:space="preserve"> </w:t>
      </w:r>
      <w:proofErr w:type="spellStart"/>
      <w:r w:rsidRPr="00D83BBB">
        <w:rPr>
          <w:rFonts w:ascii="Calibri" w:eastAsia="Times New Roman" w:hAnsi="Calibri" w:cs="Times New Roman"/>
          <w:color w:val="000000"/>
          <w:sz w:val="28"/>
          <w:szCs w:val="28"/>
          <w:lang w:eastAsia="ru-RU"/>
        </w:rPr>
        <w:t>Атюрьевского</w:t>
      </w:r>
      <w:proofErr w:type="spellEnd"/>
      <w:r w:rsidRPr="00D83BBB">
        <w:rPr>
          <w:rFonts w:ascii="Calibri" w:eastAsia="Times New Roman" w:hAnsi="Calibri" w:cs="Times New Roman"/>
          <w:color w:val="000000"/>
          <w:sz w:val="28"/>
          <w:szCs w:val="28"/>
          <w:lang w:eastAsia="ru-RU"/>
        </w:rPr>
        <w:t xml:space="preserve">  муниципального </w:t>
      </w:r>
      <w:r w:rsidRPr="00D83BBB">
        <w:rPr>
          <w:rFonts w:ascii="Calibri" w:eastAsia="Times New Roman" w:hAnsi="Calibri" w:cs="Times New Roman"/>
          <w:color w:val="000000"/>
          <w:sz w:val="28"/>
          <w:szCs w:val="28"/>
          <w:lang w:eastAsia="ru-RU"/>
        </w:rPr>
        <w:lastRenderedPageBreak/>
        <w:t>района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roofErr w:type="gramEnd"/>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7) 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-наличия сведений о взыскании с должника денежных сре</w:t>
      </w:r>
      <w:proofErr w:type="gramStart"/>
      <w:r w:rsidRPr="00D83BBB">
        <w:rPr>
          <w:rFonts w:ascii="Calibri" w:eastAsia="Times New Roman" w:hAnsi="Calibri" w:cs="Times New Roman"/>
          <w:color w:val="000000"/>
          <w:sz w:val="28"/>
          <w:szCs w:val="28"/>
          <w:lang w:eastAsia="ru-RU"/>
        </w:rPr>
        <w:t>дств в р</w:t>
      </w:r>
      <w:proofErr w:type="gramEnd"/>
      <w:r w:rsidRPr="00D83BBB">
        <w:rPr>
          <w:rFonts w:ascii="Calibri" w:eastAsia="Times New Roman" w:hAnsi="Calibri" w:cs="Times New Roman"/>
          <w:color w:val="000000"/>
          <w:sz w:val="28"/>
          <w:szCs w:val="28"/>
          <w:lang w:eastAsia="ru-RU"/>
        </w:rPr>
        <w:t>амках исполнительного производства;</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-наличия сведений о возбуждении в отношении должника дела о банкротстве.</w:t>
      </w:r>
    </w:p>
    <w:p w:rsidR="00D83BBB" w:rsidRPr="00D83BBB" w:rsidRDefault="00D83BBB" w:rsidP="00D83BBB">
      <w:pPr>
        <w:widowControl w:val="0"/>
        <w:spacing w:after="0" w:line="240" w:lineRule="auto"/>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ab/>
        <w:t xml:space="preserve">8) своевременно принимает решение о признании безнадежной задолженности по платежам в бюджет  </w:t>
      </w:r>
      <w:proofErr w:type="spellStart"/>
      <w:r w:rsidRPr="00D83BBB">
        <w:rPr>
          <w:rFonts w:ascii="Calibri" w:eastAsia="Times New Roman" w:hAnsi="Calibri" w:cs="Times New Roman"/>
          <w:sz w:val="28"/>
          <w:szCs w:val="28"/>
          <w:lang w:eastAsia="ru-RU"/>
        </w:rPr>
        <w:t>Большешуструйского</w:t>
      </w:r>
      <w:proofErr w:type="spellEnd"/>
      <w:r w:rsidRPr="00D83BBB">
        <w:rPr>
          <w:rFonts w:ascii="Calibri" w:eastAsia="Times New Roman" w:hAnsi="Calibri" w:cs="Times New Roman"/>
          <w:sz w:val="28"/>
          <w:szCs w:val="28"/>
          <w:lang w:eastAsia="ru-RU"/>
        </w:rPr>
        <w:t xml:space="preserve"> сельского поселения</w:t>
      </w:r>
      <w:r w:rsidRPr="00D83BBB">
        <w:rPr>
          <w:rFonts w:ascii="Calibri" w:eastAsia="Times New Roman" w:hAnsi="Calibri" w:cs="Times New Roman"/>
          <w:color w:val="000000"/>
          <w:sz w:val="28"/>
          <w:szCs w:val="28"/>
          <w:lang w:eastAsia="ru-RU"/>
        </w:rPr>
        <w:t xml:space="preserve"> </w:t>
      </w:r>
      <w:proofErr w:type="spellStart"/>
      <w:r w:rsidRPr="00D83BBB">
        <w:rPr>
          <w:rFonts w:ascii="Calibri" w:eastAsia="Times New Roman" w:hAnsi="Calibri" w:cs="Times New Roman"/>
          <w:color w:val="000000"/>
          <w:sz w:val="28"/>
          <w:szCs w:val="28"/>
          <w:lang w:eastAsia="ru-RU"/>
        </w:rPr>
        <w:t>Атюрьевского</w:t>
      </w:r>
      <w:proofErr w:type="spellEnd"/>
      <w:r w:rsidRPr="00D83BBB">
        <w:rPr>
          <w:rFonts w:ascii="Calibri" w:eastAsia="Times New Roman" w:hAnsi="Calibri" w:cs="Times New Roman"/>
          <w:color w:val="000000"/>
          <w:sz w:val="28"/>
          <w:szCs w:val="28"/>
          <w:lang w:eastAsia="ru-RU"/>
        </w:rPr>
        <w:t xml:space="preserve">  муниципального района </w:t>
      </w:r>
      <w:proofErr w:type="gramStart"/>
      <w:r w:rsidRPr="00D83BBB">
        <w:rPr>
          <w:rFonts w:ascii="Calibri" w:eastAsia="Times New Roman" w:hAnsi="Calibri" w:cs="Times New Roman"/>
          <w:color w:val="000000"/>
          <w:sz w:val="28"/>
          <w:szCs w:val="28"/>
          <w:lang w:eastAsia="ru-RU"/>
        </w:rPr>
        <w:t>и о ее</w:t>
      </w:r>
      <w:proofErr w:type="gramEnd"/>
      <w:r w:rsidRPr="00D83BBB">
        <w:rPr>
          <w:rFonts w:ascii="Calibri" w:eastAsia="Times New Roman" w:hAnsi="Calibri" w:cs="Times New Roman"/>
          <w:color w:val="000000"/>
          <w:sz w:val="28"/>
          <w:szCs w:val="28"/>
          <w:lang w:eastAsia="ru-RU"/>
        </w:rPr>
        <w:t xml:space="preserve"> списании;</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 xml:space="preserve">9) </w:t>
      </w:r>
      <w:r w:rsidRPr="00D83BBB">
        <w:rPr>
          <w:rFonts w:ascii="Calibri" w:eastAsia="Times New Roman" w:hAnsi="Calibri" w:cs="Times New Roman"/>
          <w:sz w:val="28"/>
          <w:szCs w:val="28"/>
          <w:lang w:eastAsia="ru-RU"/>
        </w:rPr>
        <w:t>проводит иные мероприятия в целях недопущения образования просроченной дебиторской задолженности по доходам, выявления факторов, влияющих на образование просроченной дебиторской задолженности по доходам.</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p>
    <w:p w:rsidR="00D83BBB" w:rsidRPr="00D83BBB" w:rsidRDefault="00D83BBB" w:rsidP="00D83BBB">
      <w:pPr>
        <w:widowControl w:val="0"/>
        <w:spacing w:after="0" w:line="240" w:lineRule="auto"/>
        <w:jc w:val="center"/>
        <w:outlineLvl w:val="1"/>
        <w:rPr>
          <w:rFonts w:ascii="Calibri" w:eastAsia="Times New Roman" w:hAnsi="Calibri" w:cs="Times New Roman"/>
          <w:b/>
          <w:bCs/>
          <w:color w:val="000000"/>
          <w:sz w:val="28"/>
          <w:szCs w:val="28"/>
          <w:lang w:eastAsia="ru-RU"/>
        </w:rPr>
      </w:pPr>
      <w:bookmarkStart w:id="2" w:name="bookmark7"/>
      <w:r w:rsidRPr="00D83BBB">
        <w:rPr>
          <w:rFonts w:ascii="Calibri" w:eastAsia="Times New Roman" w:hAnsi="Calibri" w:cs="Times New Roman"/>
          <w:b/>
          <w:bCs/>
          <w:color w:val="000000"/>
          <w:sz w:val="28"/>
          <w:szCs w:val="28"/>
          <w:lang w:eastAsia="ru-RU"/>
        </w:rPr>
        <w:t>3. Мероприятия по урегулированию дебиторской задолженности по доходам в досудебном порядке</w:t>
      </w:r>
      <w:bookmarkEnd w:id="2"/>
    </w:p>
    <w:p w:rsidR="00D83BBB" w:rsidRPr="00D83BBB" w:rsidRDefault="00D83BBB" w:rsidP="00D83BBB">
      <w:pPr>
        <w:widowControl w:val="0"/>
        <w:spacing w:after="0" w:line="240" w:lineRule="auto"/>
        <w:jc w:val="center"/>
        <w:outlineLvl w:val="1"/>
        <w:rPr>
          <w:rFonts w:ascii="Calibri" w:eastAsia="Times New Roman" w:hAnsi="Calibri" w:cs="Times New Roman"/>
          <w:b/>
          <w:bCs/>
          <w:color w:val="000000"/>
          <w:sz w:val="28"/>
          <w:szCs w:val="28"/>
          <w:lang w:eastAsia="ru-RU"/>
        </w:rPr>
      </w:pPr>
    </w:p>
    <w:p w:rsidR="00D83BBB" w:rsidRPr="00D83BBB" w:rsidRDefault="00D83BBB" w:rsidP="00D83BBB">
      <w:pPr>
        <w:widowControl w:val="0"/>
        <w:spacing w:after="0" w:line="240" w:lineRule="auto"/>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 xml:space="preserve">          5. Мероприятия по урегулированию дебиторской задолженности по доходам в досудебном порядке (со дня истечения срока уплаты соответствующего платежа в местный бюджет (пеней, штрафов) до начала работы по их принудительному взысканию) включают в себя:</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1) направление требования должнику о погашении задолженности;</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2) направление претензии должнику о погашении задолженности в досудебном порядке;</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3) рассмотрение вопроса о возможности расторжения договора (муниципального контракта, соглашения), предоставления отсрочки (рассрочки)</w:t>
      </w:r>
    </w:p>
    <w:p w:rsidR="00D83BBB" w:rsidRPr="00D83BBB" w:rsidRDefault="00D83BBB" w:rsidP="00D83BBB">
      <w:pPr>
        <w:widowControl w:val="0"/>
        <w:tabs>
          <w:tab w:val="left" w:pos="1270"/>
        </w:tabs>
        <w:spacing w:after="0" w:line="240" w:lineRule="auto"/>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платежа, реструктуризация дебиторской задолженности по доходам в порядке и случаях, предусмотренных законодательством Российской Федерации.</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 xml:space="preserve">3.2 Сотрудник администрации, наделенный соответствующими полномочиями, при выявлении в ходе контроля за поступлением доходов в бюджет  </w:t>
      </w:r>
      <w:proofErr w:type="spellStart"/>
      <w:r w:rsidRPr="00D83BBB">
        <w:rPr>
          <w:rFonts w:ascii="Calibri" w:eastAsia="Times New Roman" w:hAnsi="Calibri" w:cs="Times New Roman"/>
          <w:sz w:val="28"/>
          <w:szCs w:val="28"/>
          <w:lang w:eastAsia="ru-RU"/>
        </w:rPr>
        <w:t>Большешуструйского</w:t>
      </w:r>
      <w:proofErr w:type="spellEnd"/>
      <w:r w:rsidRPr="00D83BBB">
        <w:rPr>
          <w:rFonts w:ascii="Calibri" w:eastAsia="Times New Roman" w:hAnsi="Calibri" w:cs="Times New Roman"/>
          <w:sz w:val="28"/>
          <w:szCs w:val="28"/>
          <w:lang w:eastAsia="ru-RU"/>
        </w:rPr>
        <w:t xml:space="preserve"> сельского поселения</w:t>
      </w:r>
      <w:r w:rsidRPr="00D83BBB">
        <w:rPr>
          <w:rFonts w:ascii="Calibri" w:eastAsia="Times New Roman" w:hAnsi="Calibri" w:cs="Times New Roman"/>
          <w:color w:val="000000"/>
          <w:sz w:val="28"/>
          <w:szCs w:val="28"/>
          <w:lang w:eastAsia="ru-RU"/>
        </w:rPr>
        <w:t xml:space="preserve"> </w:t>
      </w:r>
      <w:proofErr w:type="spellStart"/>
      <w:r w:rsidRPr="00D83BBB">
        <w:rPr>
          <w:rFonts w:ascii="Calibri" w:eastAsia="Times New Roman" w:hAnsi="Calibri" w:cs="Times New Roman"/>
          <w:color w:val="000000"/>
          <w:sz w:val="28"/>
          <w:szCs w:val="28"/>
          <w:lang w:eastAsia="ru-RU"/>
        </w:rPr>
        <w:t>Атюрьевского</w:t>
      </w:r>
      <w:proofErr w:type="spellEnd"/>
      <w:r w:rsidRPr="00D83BBB">
        <w:rPr>
          <w:rFonts w:ascii="Calibri" w:eastAsia="Times New Roman" w:hAnsi="Calibri" w:cs="Times New Roman"/>
          <w:color w:val="000000"/>
          <w:sz w:val="28"/>
          <w:szCs w:val="28"/>
          <w:lang w:eastAsia="ru-RU"/>
        </w:rPr>
        <w:t xml:space="preserve">  муниципального района нарушений контрагентом условий договора (муниципального контракта, соглашения) в части, касающейся уплаты денежных сре</w:t>
      </w:r>
      <w:proofErr w:type="gramStart"/>
      <w:r w:rsidRPr="00D83BBB">
        <w:rPr>
          <w:rFonts w:ascii="Calibri" w:eastAsia="Times New Roman" w:hAnsi="Calibri" w:cs="Times New Roman"/>
          <w:color w:val="000000"/>
          <w:sz w:val="28"/>
          <w:szCs w:val="28"/>
          <w:lang w:eastAsia="ru-RU"/>
        </w:rPr>
        <w:t>дств с з</w:t>
      </w:r>
      <w:proofErr w:type="gramEnd"/>
      <w:r w:rsidRPr="00D83BBB">
        <w:rPr>
          <w:rFonts w:ascii="Calibri" w:eastAsia="Times New Roman" w:hAnsi="Calibri" w:cs="Times New Roman"/>
          <w:color w:val="000000"/>
          <w:sz w:val="28"/>
          <w:szCs w:val="28"/>
          <w:lang w:eastAsia="ru-RU"/>
        </w:rPr>
        <w:t>адолженностью, в срок не позднее 30 календарных дней с момента образования просроченной дебиторской задолженности:</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lastRenderedPageBreak/>
        <w:t>1) производит расчет задолженности;</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2) должнику направляет требование (претензия) с приложением расчета задолженност</w:t>
      </w:r>
      <w:proofErr w:type="gramStart"/>
      <w:r w:rsidRPr="00D83BBB">
        <w:rPr>
          <w:rFonts w:ascii="Calibri" w:eastAsia="Times New Roman" w:hAnsi="Calibri" w:cs="Times New Roman"/>
          <w:color w:val="000000"/>
          <w:sz w:val="28"/>
          <w:szCs w:val="28"/>
          <w:lang w:eastAsia="ru-RU"/>
        </w:rPr>
        <w:t>и о ее</w:t>
      </w:r>
      <w:proofErr w:type="gramEnd"/>
      <w:r w:rsidRPr="00D83BBB">
        <w:rPr>
          <w:rFonts w:ascii="Calibri" w:eastAsia="Times New Roman" w:hAnsi="Calibri" w:cs="Times New Roman"/>
          <w:color w:val="000000"/>
          <w:sz w:val="28"/>
          <w:szCs w:val="28"/>
          <w:lang w:eastAsia="ru-RU"/>
        </w:rPr>
        <w:t xml:space="preserve"> погашении в пятнадцатидневный срок со дня его получения.</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6. 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7. В требовании (претензии) указываются:</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1) наименование должника;</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2) наименование и реквизиты документа, являющегося основанием для начисления суммы, подлежащей уплате должником;</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3) период образования просрочки внесения платы;</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4) сумма просроченной дебиторской задолженности по платежам, пени;</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5) сумма штрафных санкций (при их наличии);</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6) предложение оплатить просроченную дебиторскую задолженность в добровольном порядке в срок, установленный требованием (претензией);</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7) реквизиты для перечисления просроченной дебиторской задолженности;</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8) 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w:t>
      </w:r>
    </w:p>
    <w:p w:rsidR="00D83BBB" w:rsidRPr="00D83BBB" w:rsidRDefault="00D83BBB" w:rsidP="00D83BBB">
      <w:pPr>
        <w:widowControl w:val="0"/>
        <w:spacing w:after="0" w:line="240" w:lineRule="auto"/>
        <w:ind w:firstLine="740"/>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Требование (претензия) подписывается Главой</w:t>
      </w:r>
      <w:r w:rsidRPr="00D83BBB">
        <w:rPr>
          <w:rFonts w:ascii="Calibri" w:eastAsia="Times New Roman" w:hAnsi="Calibri" w:cs="Times New Roman"/>
          <w:sz w:val="28"/>
          <w:szCs w:val="28"/>
          <w:lang w:eastAsia="ru-RU"/>
        </w:rPr>
        <w:t xml:space="preserve"> </w:t>
      </w:r>
      <w:proofErr w:type="spellStart"/>
      <w:r w:rsidRPr="00D83BBB">
        <w:rPr>
          <w:rFonts w:ascii="Calibri" w:eastAsia="Times New Roman" w:hAnsi="Calibri" w:cs="Times New Roman"/>
          <w:sz w:val="28"/>
          <w:szCs w:val="28"/>
          <w:lang w:eastAsia="ru-RU"/>
        </w:rPr>
        <w:t>Большешуструйского</w:t>
      </w:r>
      <w:proofErr w:type="spellEnd"/>
      <w:r w:rsidRPr="00D83BBB">
        <w:rPr>
          <w:rFonts w:ascii="Calibri" w:eastAsia="Times New Roman" w:hAnsi="Calibri" w:cs="Times New Roman"/>
          <w:sz w:val="28"/>
          <w:szCs w:val="28"/>
          <w:lang w:eastAsia="ru-RU"/>
        </w:rPr>
        <w:t xml:space="preserve"> сельского поселения</w:t>
      </w:r>
      <w:r w:rsidRPr="00D83BBB">
        <w:rPr>
          <w:rFonts w:ascii="Calibri" w:eastAsia="Times New Roman" w:hAnsi="Calibri" w:cs="Times New Roman"/>
          <w:color w:val="000000"/>
          <w:sz w:val="28"/>
          <w:szCs w:val="28"/>
          <w:lang w:eastAsia="ru-RU"/>
        </w:rPr>
        <w:t xml:space="preserve">  </w:t>
      </w:r>
      <w:r w:rsidRPr="00D83BBB">
        <w:rPr>
          <w:rFonts w:ascii="Calibri" w:eastAsia="Times New Roman" w:hAnsi="Calibri" w:cs="Times New Roman"/>
          <w:sz w:val="28"/>
          <w:szCs w:val="28"/>
          <w:lang w:eastAsia="ru-RU"/>
        </w:rPr>
        <w:t xml:space="preserve"> </w:t>
      </w:r>
      <w:proofErr w:type="spellStart"/>
      <w:r w:rsidRPr="00D83BBB">
        <w:rPr>
          <w:rFonts w:ascii="Calibri" w:eastAsia="Times New Roman" w:hAnsi="Calibri" w:cs="Times New Roman"/>
          <w:sz w:val="28"/>
          <w:szCs w:val="28"/>
          <w:lang w:eastAsia="ru-RU"/>
        </w:rPr>
        <w:t>Атюрьевского</w:t>
      </w:r>
      <w:proofErr w:type="spellEnd"/>
      <w:r w:rsidRPr="00D83BBB">
        <w:rPr>
          <w:rFonts w:ascii="Calibri" w:eastAsia="Times New Roman" w:hAnsi="Calibri" w:cs="Times New Roman"/>
          <w:sz w:val="28"/>
          <w:szCs w:val="28"/>
          <w:lang w:eastAsia="ru-RU"/>
        </w:rPr>
        <w:t xml:space="preserve">  муниципального района.</w:t>
      </w:r>
    </w:p>
    <w:p w:rsidR="00D83BBB" w:rsidRPr="00D83BBB" w:rsidRDefault="00D83BBB" w:rsidP="00D83BBB">
      <w:pPr>
        <w:widowControl w:val="0"/>
        <w:spacing w:after="0" w:line="240" w:lineRule="auto"/>
        <w:ind w:firstLine="760"/>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При добровольном исполнении обязатель</w:t>
      </w:r>
      <w:proofErr w:type="gramStart"/>
      <w:r w:rsidRPr="00D83BBB">
        <w:rPr>
          <w:rFonts w:ascii="Calibri" w:eastAsia="Times New Roman" w:hAnsi="Calibri" w:cs="Times New Roman"/>
          <w:color w:val="000000"/>
          <w:sz w:val="28"/>
          <w:szCs w:val="28"/>
          <w:lang w:eastAsia="ru-RU"/>
        </w:rPr>
        <w:t>ств в ср</w:t>
      </w:r>
      <w:proofErr w:type="gramEnd"/>
      <w:r w:rsidRPr="00D83BBB">
        <w:rPr>
          <w:rFonts w:ascii="Calibri" w:eastAsia="Times New Roman" w:hAnsi="Calibri" w:cs="Times New Roman"/>
          <w:color w:val="000000"/>
          <w:sz w:val="28"/>
          <w:szCs w:val="28"/>
          <w:lang w:eastAsia="ru-RU"/>
        </w:rPr>
        <w:t>ок, установленный требованием (претензией), претензионная работа в отношении должника прекращается.</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8.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p>
    <w:p w:rsidR="00D83BBB" w:rsidRPr="00D83BBB" w:rsidRDefault="00D83BBB" w:rsidP="00D83BBB">
      <w:pPr>
        <w:widowControl w:val="0"/>
        <w:tabs>
          <w:tab w:val="left" w:pos="1612"/>
        </w:tabs>
        <w:spacing w:after="0" w:line="240" w:lineRule="auto"/>
        <w:jc w:val="center"/>
        <w:outlineLvl w:val="1"/>
        <w:rPr>
          <w:rFonts w:ascii="Calibri" w:eastAsia="Times New Roman" w:hAnsi="Calibri" w:cs="Times New Roman"/>
          <w:b/>
          <w:bCs/>
          <w:color w:val="000000"/>
          <w:sz w:val="28"/>
          <w:szCs w:val="28"/>
          <w:lang w:eastAsia="ru-RU"/>
        </w:rPr>
      </w:pPr>
      <w:bookmarkStart w:id="3" w:name="bookmark8"/>
      <w:r w:rsidRPr="00D83BBB">
        <w:rPr>
          <w:rFonts w:ascii="Calibri" w:eastAsia="Times New Roman" w:hAnsi="Calibri" w:cs="Times New Roman"/>
          <w:b/>
          <w:bCs/>
          <w:color w:val="000000"/>
          <w:sz w:val="28"/>
          <w:szCs w:val="28"/>
          <w:lang w:eastAsia="ru-RU"/>
        </w:rPr>
        <w:t>4. Мероприятия по принудительному взысканию дебиторской задолженности по доходам</w:t>
      </w:r>
      <w:bookmarkEnd w:id="3"/>
    </w:p>
    <w:p w:rsidR="00D83BBB" w:rsidRPr="00D83BBB" w:rsidRDefault="00D83BBB" w:rsidP="00D83BBB">
      <w:pPr>
        <w:widowControl w:val="0"/>
        <w:tabs>
          <w:tab w:val="left" w:pos="1612"/>
        </w:tabs>
        <w:spacing w:after="0" w:line="240" w:lineRule="auto"/>
        <w:jc w:val="center"/>
        <w:outlineLvl w:val="1"/>
        <w:rPr>
          <w:rFonts w:ascii="Calibri" w:eastAsia="Times New Roman" w:hAnsi="Calibri" w:cs="Times New Roman"/>
          <w:b/>
          <w:bCs/>
          <w:color w:val="000000"/>
          <w:sz w:val="28"/>
          <w:szCs w:val="28"/>
          <w:lang w:eastAsia="ru-RU"/>
        </w:rPr>
      </w:pPr>
    </w:p>
    <w:p w:rsidR="00D83BBB" w:rsidRPr="00D83BBB" w:rsidRDefault="00D83BBB" w:rsidP="00D83BBB">
      <w:pPr>
        <w:widowControl w:val="0"/>
        <w:spacing w:after="0" w:line="240" w:lineRule="auto"/>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 xml:space="preserve">        </w:t>
      </w:r>
      <w:r w:rsidRPr="00D83BBB">
        <w:rPr>
          <w:rFonts w:ascii="Calibri" w:eastAsia="Times New Roman" w:hAnsi="Calibri" w:cs="Times New Roman"/>
          <w:color w:val="000000"/>
          <w:sz w:val="28"/>
          <w:szCs w:val="28"/>
          <w:lang w:eastAsia="ru-RU"/>
        </w:rPr>
        <w:tab/>
        <w:t xml:space="preserve">9. При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дебиторской задолженности в </w:t>
      </w:r>
      <w:r w:rsidRPr="00D83BBB">
        <w:rPr>
          <w:rFonts w:ascii="Calibri" w:eastAsia="Times New Roman" w:hAnsi="Calibri" w:cs="Times New Roman"/>
          <w:color w:val="000000"/>
          <w:sz w:val="28"/>
          <w:szCs w:val="28"/>
          <w:lang w:eastAsia="ru-RU"/>
        </w:rPr>
        <w:lastRenderedPageBreak/>
        <w:t>полном объеме взыскание задолженности производится в судебном порядке.</w:t>
      </w:r>
    </w:p>
    <w:p w:rsidR="00D83BBB" w:rsidRPr="00D83BBB" w:rsidRDefault="00D83BBB" w:rsidP="00D83BBB">
      <w:pPr>
        <w:widowControl w:val="0"/>
        <w:spacing w:after="0" w:line="240" w:lineRule="auto"/>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 xml:space="preserve">      </w:t>
      </w:r>
      <w:r w:rsidRPr="00D83BBB">
        <w:rPr>
          <w:rFonts w:ascii="Calibri" w:eastAsia="Times New Roman" w:hAnsi="Calibri" w:cs="Times New Roman"/>
          <w:color w:val="000000"/>
          <w:sz w:val="28"/>
          <w:szCs w:val="28"/>
          <w:lang w:eastAsia="ru-RU"/>
        </w:rPr>
        <w:tab/>
        <w:t>10. 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 Гражданским процессуальным кодексом Российской Федерации, иным законодательством Российской Федерации.</w:t>
      </w:r>
    </w:p>
    <w:p w:rsidR="00D83BBB" w:rsidRPr="00D83BBB" w:rsidRDefault="00D83BBB" w:rsidP="00D83BBB">
      <w:pPr>
        <w:widowControl w:val="0"/>
        <w:spacing w:after="0" w:line="240" w:lineRule="auto"/>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 xml:space="preserve">       </w:t>
      </w:r>
      <w:r w:rsidRPr="00D83BBB">
        <w:rPr>
          <w:rFonts w:ascii="Calibri" w:eastAsia="Times New Roman" w:hAnsi="Calibri" w:cs="Times New Roman"/>
          <w:color w:val="000000"/>
          <w:sz w:val="28"/>
          <w:szCs w:val="28"/>
          <w:lang w:eastAsia="ru-RU"/>
        </w:rPr>
        <w:tab/>
        <w:t>11. Сотрудник администрации, наделенный соответствующими полномочиями, в течение 10 календарных дней подготавливает следующие документы для подачи искового заявления в суд:</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1) копии документов, являющиеся основанием для начисления сумм, подлежащих уплате должником, со всеми приложениями к ним;</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2) копии учредительных документов (для юридических лиц);</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3) копии документов, удостоверяющих личность должника, в том числе содержащих информацию о месте его нахождения (проживание, регистрации) (для физических лиц);</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4) расчет платы с указанием сумм основного долга, пени, штрафных санкций;</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5) 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D83BBB" w:rsidRPr="00D83BBB" w:rsidRDefault="00D83BBB" w:rsidP="00D83BBB">
      <w:pPr>
        <w:widowControl w:val="0"/>
        <w:spacing w:after="0" w:line="240" w:lineRule="auto"/>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 xml:space="preserve">         </w:t>
      </w:r>
      <w:r w:rsidRPr="00D83BBB">
        <w:rPr>
          <w:rFonts w:ascii="Calibri" w:eastAsia="Times New Roman" w:hAnsi="Calibri" w:cs="Times New Roman"/>
          <w:color w:val="000000"/>
          <w:sz w:val="28"/>
          <w:szCs w:val="28"/>
          <w:lang w:eastAsia="ru-RU"/>
        </w:rPr>
        <w:tab/>
        <w:t xml:space="preserve">12. Документы о ходе </w:t>
      </w:r>
      <w:proofErr w:type="spellStart"/>
      <w:r w:rsidRPr="00D83BBB">
        <w:rPr>
          <w:rFonts w:ascii="Calibri" w:eastAsia="Times New Roman" w:hAnsi="Calibri" w:cs="Times New Roman"/>
          <w:color w:val="000000"/>
          <w:sz w:val="28"/>
          <w:szCs w:val="28"/>
          <w:lang w:eastAsia="ru-RU"/>
        </w:rPr>
        <w:t>претензионно</w:t>
      </w:r>
      <w:proofErr w:type="spellEnd"/>
      <w:r w:rsidRPr="00D83BBB">
        <w:rPr>
          <w:rFonts w:ascii="Calibri" w:eastAsia="Times New Roman" w:hAnsi="Calibri" w:cs="Times New Roman"/>
          <w:color w:val="000000"/>
          <w:sz w:val="28"/>
          <w:szCs w:val="28"/>
          <w:lang w:eastAsia="ru-RU"/>
        </w:rPr>
        <w:t>-исковой работы по взысканию задолженности, в том числе судебные акты, на бумажном носителе хранятся в администрации.</w:t>
      </w:r>
    </w:p>
    <w:p w:rsidR="00D83BBB" w:rsidRPr="00D83BBB" w:rsidRDefault="00D83BBB" w:rsidP="00D83BBB">
      <w:pPr>
        <w:widowControl w:val="0"/>
        <w:spacing w:after="0" w:line="240" w:lineRule="auto"/>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 xml:space="preserve">      </w:t>
      </w:r>
      <w:r w:rsidRPr="00D83BBB">
        <w:rPr>
          <w:rFonts w:ascii="Calibri" w:eastAsia="Times New Roman" w:hAnsi="Calibri" w:cs="Times New Roman"/>
          <w:color w:val="000000"/>
          <w:sz w:val="28"/>
          <w:szCs w:val="28"/>
          <w:lang w:eastAsia="ru-RU"/>
        </w:rPr>
        <w:tab/>
        <w:t>13. 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w:t>
      </w:r>
    </w:p>
    <w:p w:rsidR="00D83BBB" w:rsidRPr="00D83BBB" w:rsidRDefault="00D83BBB" w:rsidP="00D83BBB">
      <w:pPr>
        <w:widowControl w:val="0"/>
        <w:spacing w:after="0" w:line="240" w:lineRule="auto"/>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 xml:space="preserve">      </w:t>
      </w:r>
      <w:r w:rsidRPr="00D83BBB">
        <w:rPr>
          <w:rFonts w:ascii="Calibri" w:eastAsia="Times New Roman" w:hAnsi="Calibri" w:cs="Times New Roman"/>
          <w:color w:val="000000"/>
          <w:sz w:val="28"/>
          <w:szCs w:val="28"/>
          <w:lang w:eastAsia="ru-RU"/>
        </w:rPr>
        <w:tab/>
        <w:t>14. После вступления в законную силу судебного акта, удовлетворяющего исковые требования администрации (частично или в полном объеме), администрация направляет исполнительные документы на исполнение в порядке, установленном законодательством Российской Федерации.</w:t>
      </w:r>
    </w:p>
    <w:p w:rsidR="00D83BBB" w:rsidRPr="00D83BBB" w:rsidRDefault="00D83BBB" w:rsidP="00D83BBB">
      <w:pPr>
        <w:widowControl w:val="0"/>
        <w:spacing w:after="0" w:line="240" w:lineRule="auto"/>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 xml:space="preserve">      </w:t>
      </w:r>
      <w:r w:rsidRPr="00D83BBB">
        <w:rPr>
          <w:rFonts w:ascii="Calibri" w:eastAsia="Times New Roman" w:hAnsi="Calibri" w:cs="Times New Roman"/>
          <w:color w:val="000000"/>
          <w:sz w:val="28"/>
          <w:szCs w:val="28"/>
          <w:lang w:eastAsia="ru-RU"/>
        </w:rPr>
        <w:tab/>
        <w:t>15. В случае</w:t>
      </w:r>
      <w:proofErr w:type="gramStart"/>
      <w:r w:rsidRPr="00D83BBB">
        <w:rPr>
          <w:rFonts w:ascii="Calibri" w:eastAsia="Times New Roman" w:hAnsi="Calibri" w:cs="Times New Roman"/>
          <w:color w:val="000000"/>
          <w:sz w:val="28"/>
          <w:szCs w:val="28"/>
          <w:lang w:eastAsia="ru-RU"/>
        </w:rPr>
        <w:t>,</w:t>
      </w:r>
      <w:proofErr w:type="gramEnd"/>
      <w:r w:rsidRPr="00D83BBB">
        <w:rPr>
          <w:rFonts w:ascii="Calibri" w:eastAsia="Times New Roman" w:hAnsi="Calibri" w:cs="Times New Roman"/>
          <w:color w:val="000000"/>
          <w:sz w:val="28"/>
          <w:szCs w:val="28"/>
          <w:lang w:eastAsia="ru-RU"/>
        </w:rPr>
        <w:t xml:space="preserve">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rsidR="00D83BBB" w:rsidRPr="00D83BBB" w:rsidRDefault="00D83BBB" w:rsidP="00D83BBB">
      <w:pPr>
        <w:widowControl w:val="0"/>
        <w:tabs>
          <w:tab w:val="left" w:pos="1263"/>
        </w:tabs>
        <w:spacing w:after="0" w:line="240" w:lineRule="auto"/>
        <w:jc w:val="both"/>
        <w:rPr>
          <w:rFonts w:ascii="Calibri" w:eastAsia="Times New Roman" w:hAnsi="Calibri" w:cs="Times New Roman"/>
          <w:color w:val="000000"/>
          <w:sz w:val="28"/>
          <w:szCs w:val="28"/>
          <w:lang w:eastAsia="ru-RU"/>
        </w:rPr>
      </w:pPr>
    </w:p>
    <w:p w:rsidR="00D83BBB" w:rsidRPr="00D83BBB" w:rsidRDefault="00D83BBB" w:rsidP="00D83BBB">
      <w:pPr>
        <w:widowControl w:val="0"/>
        <w:spacing w:after="0" w:line="240" w:lineRule="auto"/>
        <w:jc w:val="center"/>
        <w:rPr>
          <w:rFonts w:ascii="Calibri" w:eastAsia="Times New Roman" w:hAnsi="Calibri" w:cs="Times New Roman"/>
          <w:b/>
          <w:bCs/>
          <w:color w:val="000000"/>
          <w:sz w:val="28"/>
          <w:szCs w:val="28"/>
          <w:lang w:eastAsia="ru-RU"/>
        </w:rPr>
      </w:pPr>
      <w:bookmarkStart w:id="4" w:name="bookmark10"/>
      <w:r w:rsidRPr="00D83BBB">
        <w:rPr>
          <w:rFonts w:ascii="Calibri" w:eastAsia="Times New Roman" w:hAnsi="Calibri" w:cs="Times New Roman"/>
          <w:b/>
          <w:bCs/>
          <w:color w:val="000000"/>
          <w:sz w:val="28"/>
          <w:szCs w:val="28"/>
          <w:lang w:eastAsia="ru-RU"/>
        </w:rPr>
        <w:t>5.Мероприятия по взысканию просроченной дебиторской задолженности в рамках исполнительного производства</w:t>
      </w:r>
      <w:bookmarkEnd w:id="4"/>
    </w:p>
    <w:p w:rsidR="00D83BBB" w:rsidRPr="00D83BBB" w:rsidRDefault="00D83BBB" w:rsidP="00D83BBB">
      <w:pPr>
        <w:widowControl w:val="0"/>
        <w:spacing w:after="0" w:line="240" w:lineRule="auto"/>
        <w:jc w:val="center"/>
        <w:rPr>
          <w:rFonts w:ascii="Calibri" w:eastAsia="Times New Roman" w:hAnsi="Calibri" w:cs="Times New Roman"/>
          <w:b/>
          <w:bCs/>
          <w:color w:val="000000"/>
          <w:sz w:val="28"/>
          <w:szCs w:val="28"/>
          <w:lang w:eastAsia="ru-RU"/>
        </w:rPr>
      </w:pPr>
    </w:p>
    <w:p w:rsidR="00D83BBB" w:rsidRPr="00D83BBB" w:rsidRDefault="00D83BBB" w:rsidP="00D83BBB">
      <w:pPr>
        <w:widowControl w:val="0"/>
        <w:spacing w:after="0" w:line="240" w:lineRule="auto"/>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 xml:space="preserve">       </w:t>
      </w:r>
      <w:r w:rsidRPr="00D83BBB">
        <w:rPr>
          <w:rFonts w:ascii="Calibri" w:eastAsia="Times New Roman" w:hAnsi="Calibri" w:cs="Times New Roman"/>
          <w:color w:val="000000"/>
          <w:sz w:val="28"/>
          <w:szCs w:val="28"/>
          <w:lang w:eastAsia="ru-RU"/>
        </w:rPr>
        <w:tab/>
        <w:t xml:space="preserve">16. В течение 14 календарных дней со дня поступления в </w:t>
      </w:r>
      <w:r w:rsidRPr="00D83BBB">
        <w:rPr>
          <w:rFonts w:ascii="Calibri" w:eastAsia="Times New Roman" w:hAnsi="Calibri" w:cs="Times New Roman"/>
          <w:color w:val="000000"/>
          <w:sz w:val="28"/>
          <w:szCs w:val="28"/>
          <w:lang w:eastAsia="ru-RU"/>
        </w:rPr>
        <w:lastRenderedPageBreak/>
        <w:t>администрацию исполнительного документа сотрудник администрации, наделенный соответствующими полномочиями, направляет его для исполнения в соответствующее подразделение Федеральной службы судебных приставов Российской Федерации (далее – ССП), а при наличии актуальных сведений о счетах должника в кредитной организации, направляет исполнительный документ в соответствующую кредитную организацию.</w:t>
      </w:r>
    </w:p>
    <w:p w:rsidR="00D83BBB" w:rsidRPr="00D83BBB" w:rsidRDefault="00D83BBB" w:rsidP="00D83BBB">
      <w:pPr>
        <w:widowControl w:val="0"/>
        <w:spacing w:after="0" w:line="240" w:lineRule="auto"/>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 xml:space="preserve">      </w:t>
      </w:r>
      <w:r w:rsidRPr="00D83BBB">
        <w:rPr>
          <w:rFonts w:ascii="Calibri" w:eastAsia="Times New Roman" w:hAnsi="Calibri" w:cs="Times New Roman"/>
          <w:color w:val="000000"/>
          <w:sz w:val="28"/>
          <w:szCs w:val="28"/>
          <w:lang w:eastAsia="ru-RU"/>
        </w:rPr>
        <w:tab/>
        <w:t>17. На стадии принудительного исполнения ССП судебных актов о взыскании просроченной дебиторской задолженности с должника, сотрудник администрации, наделенный соответствующими полномочиями, осуществляет информационное взаимодействие со ССП, в том числе проводит следующие мероприятия:</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1) направляет в ССП заявления (ходатайства) о предоставлении информации о ходе исполнительного производства, в том числе:</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-об изменении наименования должника (для граждан – фамилия, имя, отчество (при его наличии)); для организаций – наименование и юридический адрес);</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-о сумме непогашенной задолженности по исполнительному документу;</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-о наличии данных об объявлении розыска должника, его имущества;</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 xml:space="preserve">-об изменении состояния счета/счетов должника, имуществе </w:t>
      </w:r>
      <w:proofErr w:type="gramStart"/>
      <w:r w:rsidRPr="00D83BBB">
        <w:rPr>
          <w:rFonts w:ascii="Calibri" w:eastAsia="Times New Roman" w:hAnsi="Calibri" w:cs="Times New Roman"/>
          <w:color w:val="000000"/>
          <w:sz w:val="28"/>
          <w:szCs w:val="28"/>
          <w:lang w:eastAsia="ru-RU"/>
        </w:rPr>
        <w:t>к</w:t>
      </w:r>
      <w:proofErr w:type="gramEnd"/>
      <w:r w:rsidRPr="00D83BBB">
        <w:rPr>
          <w:rFonts w:ascii="Calibri" w:eastAsia="Times New Roman" w:hAnsi="Calibri" w:cs="Times New Roman"/>
          <w:color w:val="000000"/>
          <w:sz w:val="28"/>
          <w:szCs w:val="28"/>
          <w:lang w:eastAsia="ru-RU"/>
        </w:rPr>
        <w:t xml:space="preserve"> и правах имущественного характера должника на дату запроса;</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2) организует и проводит рабочие встречи с ССП о результатах работы по исполнительному производству;</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 xml:space="preserve">3) осуществляет мониторинг соблюдения сроков взыскания </w:t>
      </w:r>
      <w:proofErr w:type="gramStart"/>
      <w:r w:rsidRPr="00D83BBB">
        <w:rPr>
          <w:rFonts w:ascii="Calibri" w:eastAsia="Times New Roman" w:hAnsi="Calibri" w:cs="Times New Roman"/>
          <w:color w:val="000000"/>
          <w:sz w:val="28"/>
          <w:szCs w:val="28"/>
          <w:lang w:eastAsia="ru-RU"/>
        </w:rPr>
        <w:t>просроченной</w:t>
      </w:r>
      <w:proofErr w:type="gramEnd"/>
    </w:p>
    <w:p w:rsidR="00D83BBB" w:rsidRPr="00D83BBB" w:rsidRDefault="00D83BBB" w:rsidP="00D83BBB">
      <w:pPr>
        <w:widowControl w:val="0"/>
        <w:spacing w:after="0" w:line="240" w:lineRule="auto"/>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дебиторской задолженности в рамках исполнительного производства, установленных Федеральным законом от 02.10.2007</w:t>
      </w:r>
      <w:r w:rsidRPr="00D83BBB">
        <w:rPr>
          <w:rFonts w:ascii="Calibri" w:eastAsia="Times New Roman" w:hAnsi="Calibri" w:cs="Times New Roman"/>
          <w:color w:val="000000"/>
          <w:sz w:val="28"/>
          <w:szCs w:val="28"/>
          <w:lang w:eastAsia="ru-RU"/>
        </w:rPr>
        <w:tab/>
        <w:t>№</w:t>
      </w:r>
      <w:r w:rsidRPr="00D83BBB">
        <w:rPr>
          <w:rFonts w:ascii="Calibri" w:eastAsia="Times New Roman" w:hAnsi="Calibri" w:cs="Times New Roman"/>
          <w:color w:val="000000"/>
          <w:sz w:val="28"/>
          <w:szCs w:val="28"/>
          <w:lang w:eastAsia="ru-RU"/>
        </w:rPr>
        <w:tab/>
        <w:t>229-ФЗ «Об исполнительном производстве»;</w:t>
      </w:r>
    </w:p>
    <w:p w:rsidR="00D83BBB" w:rsidRPr="00D83BBB" w:rsidRDefault="00D83BBB" w:rsidP="00D83BBB">
      <w:pPr>
        <w:widowControl w:val="0"/>
        <w:spacing w:after="0" w:line="240" w:lineRule="auto"/>
        <w:ind w:firstLine="708"/>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4) проводит мониторинг эффективности взыскания просроченной дебиторской задолженности в рамках исполнительного производства.</w:t>
      </w:r>
    </w:p>
    <w:p w:rsidR="00D83BBB" w:rsidRPr="00D83BBB" w:rsidRDefault="00D83BBB" w:rsidP="00D83BBB">
      <w:pPr>
        <w:widowControl w:val="0"/>
        <w:spacing w:after="0" w:line="240" w:lineRule="auto"/>
        <w:jc w:val="both"/>
        <w:rPr>
          <w:rFonts w:ascii="Calibri" w:eastAsia="Times New Roman" w:hAnsi="Calibri" w:cs="Times New Roman"/>
          <w:color w:val="000000"/>
          <w:sz w:val="28"/>
          <w:szCs w:val="28"/>
          <w:lang w:eastAsia="ru-RU"/>
        </w:rPr>
      </w:pPr>
      <w:r w:rsidRPr="00D83BBB">
        <w:rPr>
          <w:rFonts w:ascii="Calibri" w:eastAsia="Times New Roman" w:hAnsi="Calibri" w:cs="Times New Roman"/>
          <w:color w:val="000000"/>
          <w:sz w:val="28"/>
          <w:szCs w:val="28"/>
          <w:lang w:eastAsia="ru-RU"/>
        </w:rPr>
        <w:t xml:space="preserve">     </w:t>
      </w:r>
      <w:r w:rsidRPr="00D83BBB">
        <w:rPr>
          <w:rFonts w:ascii="Calibri" w:eastAsia="Times New Roman" w:hAnsi="Calibri" w:cs="Times New Roman"/>
          <w:color w:val="000000"/>
          <w:sz w:val="28"/>
          <w:szCs w:val="28"/>
          <w:lang w:eastAsia="ru-RU"/>
        </w:rPr>
        <w:tab/>
        <w:t>18. При установлении фактов бездействия должностных лиц обеспечивается принятие исчерпывающих мер по обжалованию актов государственных органов (организаций) и должностных лиц при наличии к тому оснований.</w:t>
      </w:r>
    </w:p>
    <w:p w:rsidR="003252D4" w:rsidRDefault="003252D4">
      <w:bookmarkStart w:id="5" w:name="_GoBack"/>
      <w:bookmarkEnd w:id="5"/>
    </w:p>
    <w:sectPr w:rsidR="003252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BBB"/>
    <w:rsid w:val="003252D4"/>
    <w:rsid w:val="00D83B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2572</Words>
  <Characters>14662</Characters>
  <Application>Microsoft Office Word</Application>
  <DocSecurity>0</DocSecurity>
  <Lines>122</Lines>
  <Paragraphs>34</Paragraphs>
  <ScaleCrop>false</ScaleCrop>
  <Company/>
  <LinksUpToDate>false</LinksUpToDate>
  <CharactersWithSpaces>17200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2024-02-26T14:53:00Z</dcterms:created>
  <dcterms:modified xsi:type="dcterms:W3CDTF">2024-02-26T14:54:00Z</dcterms:modified>
</cp:coreProperties>
</file>