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E7" w:rsidRDefault="00354FE7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7929CB" w:rsidRPr="00EE5176" w:rsidRDefault="007929CB" w:rsidP="007929C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марта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1C3838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</w:p>
    <w:p w:rsidR="001C3838" w:rsidRPr="00935A0D" w:rsidRDefault="007929CB" w:rsidP="00935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Кишалы</w:t>
      </w:r>
      <w:proofErr w:type="spellEnd"/>
      <w:r w:rsidR="00747FCF"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1C3838" w:rsidRDefault="001C3838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838" w:rsidRPr="007A0193" w:rsidRDefault="001C3838" w:rsidP="007A019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1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 муниципального района Республики Мордовия №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>32</w:t>
      </w:r>
      <w:r w:rsidRPr="007A01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от 27 декабря 2023 </w:t>
      </w:r>
      <w:r w:rsidRPr="007A0193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«О бюджете </w:t>
      </w:r>
      <w:proofErr w:type="spellStart"/>
      <w:r w:rsidR="007A0193"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7A0193"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</w:t>
      </w:r>
    </w:p>
    <w:p w:rsidR="007A0193" w:rsidRPr="00485785" w:rsidRDefault="007A0193" w:rsidP="007A0193">
      <w:pPr>
        <w:pStyle w:val="a4"/>
        <w:jc w:val="center"/>
        <w:rPr>
          <w:b/>
          <w:sz w:val="26"/>
          <w:szCs w:val="26"/>
        </w:rPr>
      </w:pPr>
    </w:p>
    <w:p w:rsidR="001C3838" w:rsidRPr="001C3838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1C383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ст.52, Положением «О бюджетном процессе» Совет депутатов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1C3838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ил</w:t>
      </w:r>
      <w:r w:rsidRPr="001C3838">
        <w:rPr>
          <w:rFonts w:ascii="Times New Roman" w:hAnsi="Times New Roman" w:cs="Times New Roman"/>
          <w:b/>
          <w:sz w:val="28"/>
          <w:szCs w:val="28"/>
        </w:rPr>
        <w:t>:</w:t>
      </w:r>
    </w:p>
    <w:p w:rsidR="001C3838" w:rsidRPr="004F28CE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1.Внести в Решение сессии Совета депутатов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№32 от 27.12.2023 года  «О бюджете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 следующие изменения:</w:t>
      </w:r>
    </w:p>
    <w:p w:rsidR="004F28CE" w:rsidRPr="004F28CE" w:rsidRDefault="001C3838" w:rsidP="004F28CE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В статье 1 пункт 1 </w:t>
      </w:r>
      <w:r w:rsidR="004F28C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2024 год по доходам в сумме 1844,1 тыс. рублей и по расходам в сумме 1807,6 тыс. рублей, с превышением доходов над расходами в сумме 36,5 тыс. рублей.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Приложение №3 «доходы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 Приложение №4 «распределение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Республики Мордовия по разделам, подразделам, целевым статьям и видам </w:t>
      </w:r>
      <w:proofErr w:type="gramStart"/>
      <w:r w:rsidRPr="004F28CE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Pr="004F28CE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Приложение №5  «ведомственная структура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4F28CE">
        <w:rPr>
          <w:rFonts w:ascii="Times New Roman" w:hAnsi="Times New Roman" w:cs="Times New Roman"/>
          <w:sz w:val="28"/>
          <w:szCs w:val="28"/>
        </w:rPr>
        <w:t>год» изложить в новой редакции.</w:t>
      </w:r>
    </w:p>
    <w:p w:rsidR="004F28CE" w:rsidRPr="004F28CE" w:rsidRDefault="004F28CE" w:rsidP="004F28C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8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47FCF" w:rsidRPr="004F28CE" w:rsidRDefault="00D209E7" w:rsidP="004F28CE">
      <w:pPr>
        <w:pStyle w:val="a4"/>
        <w:jc w:val="both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</w:t>
      </w:r>
      <w:r w:rsidR="00747FCF"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proofErr w:type="gramStart"/>
      <w:r w:rsidR="00747FCF"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="00747FCF"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47FCF" w:rsidRPr="00D209E7" w:rsidRDefault="00747FCF" w:rsidP="004F28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4F28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47FCF" w:rsidRPr="00D209E7" w:rsidRDefault="00D209E7" w:rsidP="00747FC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П.Н. Левин</w:t>
      </w:r>
    </w:p>
    <w:p w:rsidR="00747FCF" w:rsidRPr="00D209E7" w:rsidRDefault="00747FCF" w:rsidP="00747FC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747FCF" w:rsidRPr="00D209E7" w:rsidRDefault="00747FCF" w:rsidP="00747F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47FCF" w:rsidRPr="00D209E7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CF"/>
    <w:rsid w:val="001C3838"/>
    <w:rsid w:val="002A6E31"/>
    <w:rsid w:val="00354FE7"/>
    <w:rsid w:val="00375D50"/>
    <w:rsid w:val="004F28CE"/>
    <w:rsid w:val="00747FCF"/>
    <w:rsid w:val="00773CDB"/>
    <w:rsid w:val="007929CB"/>
    <w:rsid w:val="007A0193"/>
    <w:rsid w:val="00935A0D"/>
    <w:rsid w:val="0097795D"/>
    <w:rsid w:val="00983D4A"/>
    <w:rsid w:val="00D209E7"/>
    <w:rsid w:val="00DB0C8C"/>
    <w:rsid w:val="00E2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CF195-C7B2-4BF8-846D-BB7B6058F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2024-03-01T09:52:00Z</dcterms:created>
  <dcterms:modified xsi:type="dcterms:W3CDTF">2024-03-06T06:28:00Z</dcterms:modified>
</cp:coreProperties>
</file>