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CC4" w:rsidRPr="00EF2512" w:rsidRDefault="00306CC4" w:rsidP="00306CC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</w:t>
      </w:r>
      <w:r w:rsidRPr="00EF2512">
        <w:rPr>
          <w:b/>
          <w:sz w:val="32"/>
          <w:szCs w:val="32"/>
        </w:rPr>
        <w:t>Информационный   бюллетень</w:t>
      </w:r>
    </w:p>
    <w:p w:rsidR="00306CC4" w:rsidRPr="00434ADE" w:rsidRDefault="00306CC4" w:rsidP="00306CC4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306CC4" w:rsidRPr="00434ADE" w:rsidRDefault="00306CC4" w:rsidP="00306CC4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306CC4" w:rsidRDefault="00306CC4" w:rsidP="00306CC4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306CC4" w:rsidRPr="00434ADE" w:rsidRDefault="00306CC4" w:rsidP="00306CC4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Является официальным печатным</w:t>
      </w:r>
    </w:p>
    <w:p w:rsidR="00306CC4" w:rsidRPr="00434ADE" w:rsidRDefault="00306CC4" w:rsidP="00306CC4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изданием  </w:t>
      </w: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</w:t>
      </w:r>
      <w:proofErr w:type="gramStart"/>
      <w:r w:rsidRPr="00434ADE">
        <w:rPr>
          <w:sz w:val="24"/>
          <w:szCs w:val="24"/>
        </w:rPr>
        <w:t>сельского</w:t>
      </w:r>
      <w:proofErr w:type="gramEnd"/>
      <w:r w:rsidRPr="00434ADE">
        <w:rPr>
          <w:sz w:val="24"/>
          <w:szCs w:val="24"/>
        </w:rPr>
        <w:t xml:space="preserve">    </w:t>
      </w:r>
    </w:p>
    <w:p w:rsidR="00306CC4" w:rsidRPr="00434ADE" w:rsidRDefault="00306CC4" w:rsidP="00306CC4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поселения </w:t>
      </w:r>
      <w:proofErr w:type="spellStart"/>
      <w:r w:rsidRPr="00434ADE">
        <w:rPr>
          <w:sz w:val="24"/>
          <w:szCs w:val="24"/>
        </w:rPr>
        <w:t>Атюрьевского</w:t>
      </w:r>
      <w:proofErr w:type="spellEnd"/>
      <w:r w:rsidRPr="00434ADE">
        <w:rPr>
          <w:sz w:val="24"/>
          <w:szCs w:val="24"/>
        </w:rPr>
        <w:t xml:space="preserve"> муниципального </w:t>
      </w:r>
    </w:p>
    <w:p w:rsidR="00306CC4" w:rsidRPr="00434ADE" w:rsidRDefault="00306CC4" w:rsidP="00306CC4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района Республики Мордовия </w:t>
      </w:r>
    </w:p>
    <w:p w:rsidR="00306CC4" w:rsidRDefault="00306CC4" w:rsidP="00306CC4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Газета издается с 01.12.2005 г</w:t>
      </w:r>
    </w:p>
    <w:p w:rsidR="00306CC4" w:rsidRPr="00434ADE" w:rsidRDefault="00306CC4" w:rsidP="00306CC4">
      <w:pPr>
        <w:jc w:val="both"/>
        <w:rPr>
          <w:sz w:val="24"/>
          <w:szCs w:val="24"/>
        </w:rPr>
      </w:pPr>
    </w:p>
    <w:p w:rsidR="00306CC4" w:rsidRDefault="00306CC4" w:rsidP="00306CC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>№ 2</w:t>
      </w:r>
      <w:r w:rsidRPr="00254C8A">
        <w:rPr>
          <w:b/>
          <w:sz w:val="24"/>
          <w:szCs w:val="24"/>
        </w:rPr>
        <w:t xml:space="preserve">                                                                  </w:t>
      </w:r>
      <w:r>
        <w:rPr>
          <w:sz w:val="24"/>
          <w:szCs w:val="24"/>
        </w:rPr>
        <w:t>от 01.02.2024 г.</w:t>
      </w:r>
    </w:p>
    <w:p w:rsidR="00306CC4" w:rsidRDefault="00306CC4" w:rsidP="00306CC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</w:p>
    <w:p w:rsidR="00306CC4" w:rsidRDefault="00306CC4" w:rsidP="00306CC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B3ABB">
        <w:rPr>
          <w:sz w:val="28"/>
          <w:szCs w:val="28"/>
        </w:rPr>
        <w:t xml:space="preserve"> Содержание:</w:t>
      </w:r>
      <w:r>
        <w:rPr>
          <w:sz w:val="28"/>
          <w:szCs w:val="28"/>
        </w:rPr>
        <w:t xml:space="preserve"> </w:t>
      </w:r>
      <w:r w:rsidRPr="00306CC4">
        <w:rPr>
          <w:b/>
          <w:sz w:val="28"/>
          <w:szCs w:val="28"/>
        </w:rPr>
        <w:t>Постановление № 5</w:t>
      </w: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 xml:space="preserve"> Главы Сельского поселения                    от 01.02.2024г.</w:t>
      </w:r>
    </w:p>
    <w:p w:rsidR="00306CC4" w:rsidRDefault="00306CC4" w:rsidP="00306CC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06CC4" w:rsidRDefault="00306CC4" w:rsidP="00306CC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«О назначении публичных слушаний</w:t>
      </w:r>
      <w:r w:rsidRPr="003977D5">
        <w:rPr>
          <w:rFonts w:ascii="Calibri" w:eastAsia="Calibri" w:hAnsi="Calibri" w:cs="Times New Roman"/>
          <w:sz w:val="28"/>
          <w:szCs w:val="28"/>
        </w:rPr>
        <w:t>»</w:t>
      </w:r>
      <w:r>
        <w:rPr>
          <w:rFonts w:ascii="Calibri" w:eastAsia="Calibri" w:hAnsi="Calibri" w:cs="Times New Roman"/>
          <w:sz w:val="28"/>
          <w:szCs w:val="28"/>
        </w:rPr>
        <w:t>.</w:t>
      </w:r>
    </w:p>
    <w:p w:rsidR="00306CC4" w:rsidRDefault="00306CC4" w:rsidP="00306CC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306CC4" w:rsidRDefault="00306CC4" w:rsidP="00306CC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306CC4" w:rsidRDefault="00306CC4" w:rsidP="00306CC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306CC4" w:rsidRPr="00CB3ABB" w:rsidRDefault="00306CC4" w:rsidP="00306CC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306CC4" w:rsidRPr="00434ADE" w:rsidRDefault="00306CC4" w:rsidP="00306CC4">
      <w:pPr>
        <w:rPr>
          <w:sz w:val="24"/>
          <w:szCs w:val="24"/>
        </w:rPr>
      </w:pPr>
      <w:r w:rsidRPr="00434ADE">
        <w:rPr>
          <w:sz w:val="24"/>
          <w:szCs w:val="24"/>
        </w:rPr>
        <w:t>Председатель Совета депутатов</w:t>
      </w:r>
    </w:p>
    <w:p w:rsidR="00306CC4" w:rsidRPr="00434ADE" w:rsidRDefault="00306CC4" w:rsidP="00306CC4">
      <w:pPr>
        <w:rPr>
          <w:sz w:val="24"/>
          <w:szCs w:val="24"/>
        </w:rPr>
      </w:pP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сельского поселения:                                    С.З.Кильдеев</w:t>
      </w:r>
    </w:p>
    <w:p w:rsidR="00306CC4" w:rsidRDefault="00306CC4" w:rsidP="00306CC4">
      <w:pPr>
        <w:rPr>
          <w:sz w:val="24"/>
          <w:szCs w:val="24"/>
        </w:rPr>
      </w:pPr>
      <w:r w:rsidRPr="00434ADE"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306CC4" w:rsidRPr="00434ADE" w:rsidRDefault="00306CC4" w:rsidP="00306CC4">
      <w:pPr>
        <w:rPr>
          <w:sz w:val="24"/>
          <w:szCs w:val="24"/>
        </w:rPr>
      </w:pPr>
    </w:p>
    <w:p w:rsidR="00306CC4" w:rsidRDefault="00306CC4" w:rsidP="00306CC4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</w:p>
    <w:p w:rsidR="00306CC4" w:rsidRDefault="00306CC4" w:rsidP="00306CC4">
      <w:pPr>
        <w:rPr>
          <w:sz w:val="20"/>
          <w:szCs w:val="20"/>
        </w:rPr>
      </w:pPr>
    </w:p>
    <w:p w:rsidR="00306CC4" w:rsidRDefault="00306CC4" w:rsidP="00306CC4">
      <w:pPr>
        <w:rPr>
          <w:sz w:val="20"/>
          <w:szCs w:val="20"/>
        </w:rPr>
      </w:pPr>
    </w:p>
    <w:p w:rsidR="00306CC4" w:rsidRDefault="00306CC4" w:rsidP="00306CC4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306CC4" w:rsidRDefault="00306CC4" w:rsidP="00306CC4">
      <w:pPr>
        <w:rPr>
          <w:sz w:val="28"/>
          <w:szCs w:val="28"/>
        </w:rPr>
      </w:pPr>
    </w:p>
    <w:p w:rsidR="00B0545D" w:rsidRDefault="00B0545D"/>
    <w:sectPr w:rsidR="00B05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6CC4"/>
    <w:rsid w:val="00306CC4"/>
    <w:rsid w:val="00B05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2024-03-01T11:09:00Z</dcterms:created>
  <dcterms:modified xsi:type="dcterms:W3CDTF">2024-03-01T11:10:00Z</dcterms:modified>
</cp:coreProperties>
</file>