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42B" w:rsidRDefault="00DA042B" w:rsidP="00DA042B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ПРОЕКТ</w:t>
      </w:r>
    </w:p>
    <w:p w:rsidR="00DA042B" w:rsidRDefault="00DA042B" w:rsidP="00DA042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A042B" w:rsidRPr="00EE5176" w:rsidRDefault="00DA042B" w:rsidP="00DA042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DA042B" w:rsidRPr="00EE5176" w:rsidRDefault="00DA042B" w:rsidP="00DA042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DA042B" w:rsidRPr="00EE5176" w:rsidRDefault="00DA042B" w:rsidP="00DA042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DA042B" w:rsidRPr="00EE5176" w:rsidRDefault="00DA042B" w:rsidP="00DA042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«__» _____ 2024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№__</w:t>
      </w: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с.Новочадово</w:t>
      </w:r>
      <w:proofErr w:type="spellEnd"/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B56FB" w:rsidRPr="00C5433C" w:rsidRDefault="006B56FB" w:rsidP="006B56FB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2024 год</w:t>
      </w:r>
    </w:p>
    <w:p w:rsidR="006B56FB" w:rsidRDefault="006B56FB" w:rsidP="00DA042B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caps/>
          <w:color w:val="333333"/>
          <w:sz w:val="28"/>
          <w:szCs w:val="28"/>
          <w:lang w:eastAsia="ru-RU"/>
        </w:rPr>
      </w:pPr>
    </w:p>
    <w:p w:rsidR="00DA042B" w:rsidRPr="00D12836" w:rsidRDefault="00DA042B" w:rsidP="00DA042B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Федеральным законом от </w:t>
      </w:r>
      <w:hyperlink r:id="rId5" w:history="1">
        <w:r w:rsidRPr="00D1283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12.01.1996 № 8-ФЗ</w:t>
        </w:r>
      </w:hyperlink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 «О погребении и похоронном деле», руководствуясь постановлением  Правительства Российской Феде</w:t>
      </w:r>
      <w:r w:rsid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рации от 23.01.2024 г. № 46 "Об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утверждении коэффициента индексации выплат, пособий и компенсаций в 2024 году", по согласованию с Отделением Фонда пенсионного и социального страхования Российской Федерации по Республике Мордовия, а также с Государственным комитетом по тарифам Республики Мордовия, Совет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2836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Республики Мордовия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A042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A042B" w:rsidRPr="00C5433C" w:rsidRDefault="00DA042B" w:rsidP="00C5433C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стоимость услуг, предоставляемых</w:t>
      </w:r>
      <w:r w:rsidR="00C5433C"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B56FB"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гарантированному перечню услуг по погребению </w:t>
      </w: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proofErr w:type="spellStart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2024 год, согласно приложению.</w:t>
      </w:r>
    </w:p>
    <w:p w:rsidR="00DA042B" w:rsidRPr="00DA042B" w:rsidRDefault="00DA042B" w:rsidP="00C5433C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27.06.2023 года №32 «</w:t>
      </w:r>
      <w:r w:rsidRPr="00DA042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стоимости услуг, предоставляемых согласно гарантированному перечню услуг по погребению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DA042B" w:rsidRPr="00C5433C" w:rsidRDefault="00DA042B" w:rsidP="00C5433C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после дня его официального опубликования и распространяет свое действие на правоотношения, возникшие с 01.02.2024 года.</w:t>
      </w:r>
    </w:p>
    <w:p w:rsidR="00DA042B" w:rsidRPr="001073BE" w:rsidRDefault="00DA042B" w:rsidP="00DA042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128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5433C" w:rsidRDefault="00C5433C" w:rsidP="00DA042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DA042B" w:rsidRPr="00DA042B" w:rsidRDefault="00DA042B" w:rsidP="00DA042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Глава </w:t>
      </w:r>
      <w:proofErr w:type="spellStart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Новочадовского</w:t>
      </w:r>
      <w:proofErr w:type="spellEnd"/>
    </w:p>
    <w:p w:rsidR="00DA042B" w:rsidRDefault="00DA042B" w:rsidP="00C5433C">
      <w:pPr>
        <w:widowControl w:val="0"/>
        <w:tabs>
          <w:tab w:val="left" w:pos="801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сельского </w:t>
      </w:r>
      <w:proofErr w:type="gramStart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поселения:   </w:t>
      </w:r>
      <w:proofErr w:type="gramEnd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                                                             </w:t>
      </w:r>
      <w:proofErr w:type="spellStart"/>
      <w:r w:rsidRPr="00DA042B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В.И.Шнякина</w:t>
      </w:r>
      <w:proofErr w:type="spellEnd"/>
    </w:p>
    <w:p w:rsidR="00C5433C" w:rsidRDefault="00C5433C" w:rsidP="00DA042B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C5433C" w:rsidRDefault="00C5433C" w:rsidP="00DA042B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</w:pPr>
    </w:p>
    <w:p w:rsidR="00DA042B" w:rsidRPr="00DA042B" w:rsidRDefault="00DA042B" w:rsidP="00DA042B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DA042B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t xml:space="preserve">Приложение 1                                              </w:t>
      </w:r>
    </w:p>
    <w:p w:rsidR="00DA042B" w:rsidRPr="00DA042B" w:rsidRDefault="00DA042B" w:rsidP="00DA042B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24"/>
          <w:szCs w:val="24"/>
          <w:lang w:val="x-none" w:eastAsia="zh-CN"/>
        </w:rPr>
      </w:pPr>
      <w:r w:rsidRPr="00DA042B">
        <w:rPr>
          <w:rFonts w:ascii="Times New Roman" w:eastAsia="Times New Roman" w:hAnsi="Times New Roman" w:cs="Times New Roman"/>
          <w:bCs/>
          <w:kern w:val="2"/>
          <w:sz w:val="24"/>
          <w:szCs w:val="24"/>
          <w:lang w:val="x-none" w:eastAsia="zh-CN"/>
        </w:rPr>
        <w:t>УТВЕРЖДЕНО</w:t>
      </w:r>
    </w:p>
    <w:p w:rsidR="00DA042B" w:rsidRPr="00DA042B" w:rsidRDefault="00DA042B" w:rsidP="00DA042B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решением Совета депутатов</w:t>
      </w:r>
    </w:p>
    <w:p w:rsidR="00DA042B" w:rsidRPr="00DA042B" w:rsidRDefault="00DA042B" w:rsidP="00DA042B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</w:t>
      </w:r>
    </w:p>
    <w:p w:rsidR="00DA042B" w:rsidRPr="00DA042B" w:rsidRDefault="00DA042B" w:rsidP="00DA042B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proofErr w:type="spellStart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</w:t>
      </w:r>
    </w:p>
    <w:p w:rsidR="00DA042B" w:rsidRDefault="00DA042B" w:rsidP="00DA042B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</w:t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Республи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</w:t>
      </w:r>
      <w:r w:rsidRPr="00DA042B">
        <w:rPr>
          <w:rFonts w:ascii="Times New Roman" w:eastAsia="Times New Roman" w:hAnsi="Times New Roman" w:cs="Times New Roman"/>
          <w:sz w:val="24"/>
          <w:szCs w:val="24"/>
          <w:lang w:eastAsia="zh-CN"/>
        </w:rPr>
        <w:t>от «__» ____ 2024 г. №__</w:t>
      </w:r>
    </w:p>
    <w:p w:rsidR="00DA042B" w:rsidRPr="00DA042B" w:rsidRDefault="00DA042B" w:rsidP="00DA042B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DA042B" w:rsidRDefault="00C5433C" w:rsidP="00C5433C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стоимости услуг, предоставляемых согласно гарантированному перечню услуг по погребению в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Новочадовском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сельском поселении </w:t>
      </w:r>
      <w:proofErr w:type="spellStart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C543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 на 2024 год</w:t>
      </w:r>
    </w:p>
    <w:p w:rsidR="00C5433C" w:rsidRPr="00C5433C" w:rsidRDefault="00C5433C" w:rsidP="00C5433C">
      <w:pPr>
        <w:shd w:val="clear" w:color="auto" w:fill="FFFFFF"/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107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"/>
        <w:gridCol w:w="3048"/>
        <w:gridCol w:w="3685"/>
        <w:gridCol w:w="1843"/>
        <w:gridCol w:w="1559"/>
      </w:tblGrid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1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Стоимость (руб.)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оформление свидетельства о смерти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оформление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услуга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3568,21</w:t>
            </w:r>
          </w:p>
        </w:tc>
      </w:tr>
      <w:tr w:rsidR="00DA042B" w:rsidRPr="00D12836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7087" w:type="dxa"/>
            <w:gridSpan w:val="3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Предоставление гроба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гроб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2403,61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2.2.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DA042B" w:rsidRPr="00D12836" w:rsidRDefault="00DA042B" w:rsidP="00D83287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</w:t>
            </w:r>
            <w:r w:rsidR="00C5433C">
              <w:rPr>
                <w:rFonts w:ascii="Times New Roman" w:eastAsia="Times New Roman" w:hAnsi="Times New Roman" w:cs="Times New Roman"/>
                <w:lang w:eastAsia="ru-RU"/>
              </w:rPr>
              <w:t xml:space="preserve">шего на расстояние до    </w:t>
            </w: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км с учетом холостого пробега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доставка (перевозка)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1164,60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Перевозка тела (останков) умершего на кладбище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 xml:space="preserve">вынос закрытого гроба с телом (останками) умершего рабочими специализированной службы ритуальных услуг (4 человека) из помещения морга или дома и </w:t>
            </w: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DA042B" w:rsidRPr="00D12836" w:rsidRDefault="00DA042B" w:rsidP="00D83287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 перевозка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2938,78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Погребение тела (останков) умершего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погребение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1863,21</w:t>
            </w:r>
          </w:p>
        </w:tc>
      </w:tr>
      <w:tr w:rsidR="00DA042B" w:rsidRPr="00D12836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7087" w:type="dxa"/>
            <w:gridSpan w:val="3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4.1.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Рытье стандартной могилы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могила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1201,81</w:t>
            </w:r>
          </w:p>
        </w:tc>
      </w:tr>
      <w:tr w:rsidR="00DA042B" w:rsidRPr="00DA042B" w:rsidTr="00DA042B">
        <w:trPr>
          <w:jc w:val="center"/>
        </w:trPr>
        <w:tc>
          <w:tcPr>
            <w:tcW w:w="6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4.2.</w:t>
            </w:r>
          </w:p>
        </w:tc>
        <w:tc>
          <w:tcPr>
            <w:tcW w:w="3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Захоронение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погребение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661,40</w:t>
            </w:r>
          </w:p>
        </w:tc>
      </w:tr>
      <w:tr w:rsidR="00DA042B" w:rsidRPr="00D12836" w:rsidTr="00DA042B">
        <w:trPr>
          <w:jc w:val="center"/>
        </w:trPr>
        <w:tc>
          <w:tcPr>
            <w:tcW w:w="7363" w:type="dxa"/>
            <w:gridSpan w:val="3"/>
            <w:tcBorders>
              <w:right w:val="single" w:sz="6" w:space="0" w:color="000000"/>
            </w:tcBorders>
            <w:shd w:val="clear" w:color="auto" w:fill="FFFFFF"/>
            <w:tcMar>
              <w:top w:w="5" w:type="dxa"/>
              <w:left w:w="150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3" w:type="dxa"/>
            <w:tcBorders>
              <w:right w:val="single" w:sz="6" w:space="0" w:color="000000"/>
            </w:tcBorders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1 погребение</w:t>
            </w:r>
          </w:p>
        </w:tc>
        <w:tc>
          <w:tcPr>
            <w:tcW w:w="1559" w:type="dxa"/>
            <w:shd w:val="clear" w:color="auto" w:fill="FFFFFF"/>
            <w:tcMar>
              <w:top w:w="5" w:type="dxa"/>
              <w:left w:w="155" w:type="dxa"/>
              <w:bottom w:w="1" w:type="dxa"/>
              <w:right w:w="150" w:type="dxa"/>
            </w:tcMar>
            <w:hideMark/>
          </w:tcPr>
          <w:p w:rsidR="00DA042B" w:rsidRPr="00D12836" w:rsidRDefault="00DA042B" w:rsidP="00D83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2836">
              <w:rPr>
                <w:rFonts w:ascii="Times New Roman" w:eastAsia="Times New Roman" w:hAnsi="Times New Roman" w:cs="Times New Roman"/>
                <w:lang w:eastAsia="ru-RU"/>
              </w:rPr>
              <w:t>8370,20</w:t>
            </w:r>
          </w:p>
        </w:tc>
      </w:tr>
    </w:tbl>
    <w:p w:rsidR="000E0167" w:rsidRDefault="000E0167">
      <w:bookmarkStart w:id="0" w:name="_GoBack"/>
      <w:bookmarkEnd w:id="0"/>
    </w:p>
    <w:sectPr w:rsidR="000E0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55089"/>
    <w:multiLevelType w:val="hybridMultilevel"/>
    <w:tmpl w:val="C9E01AD0"/>
    <w:lvl w:ilvl="0" w:tplc="E7EAAC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706FD5"/>
    <w:multiLevelType w:val="hybridMultilevel"/>
    <w:tmpl w:val="CB08AE22"/>
    <w:lvl w:ilvl="0" w:tplc="41DC05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42B"/>
    <w:rsid w:val="000E0167"/>
    <w:rsid w:val="006B56FB"/>
    <w:rsid w:val="00711FFD"/>
    <w:rsid w:val="00C5433C"/>
    <w:rsid w:val="00CC430C"/>
    <w:rsid w:val="00DA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645ED-B1ED-4B4E-AFF6-7FEE969C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2024-02-13T06:24:00Z</dcterms:created>
  <dcterms:modified xsi:type="dcterms:W3CDTF">2024-02-13T08:11:00Z</dcterms:modified>
</cp:coreProperties>
</file>