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231" w:rsidRPr="00BC4231" w:rsidRDefault="00BC4231" w:rsidP="00BC4231">
      <w:pPr>
        <w:jc w:val="center"/>
        <w:rPr>
          <w:b/>
          <w:bCs/>
          <w:caps/>
          <w:sz w:val="24"/>
          <w:szCs w:val="24"/>
        </w:rPr>
      </w:pPr>
      <w:r w:rsidRPr="00BC4231">
        <w:rPr>
          <w:b/>
          <w:bCs/>
          <w:caps/>
          <w:sz w:val="24"/>
          <w:szCs w:val="24"/>
        </w:rPr>
        <w:t>РеспубликА Мордовия</w:t>
      </w:r>
    </w:p>
    <w:p w:rsidR="00BC4231" w:rsidRPr="00BC4231" w:rsidRDefault="00BC4231" w:rsidP="00BC4231">
      <w:pPr>
        <w:jc w:val="center"/>
        <w:rPr>
          <w:b/>
          <w:bCs/>
          <w:caps/>
          <w:sz w:val="24"/>
          <w:szCs w:val="24"/>
        </w:rPr>
      </w:pPr>
      <w:r w:rsidRPr="00BC4231">
        <w:rPr>
          <w:b/>
          <w:bCs/>
          <w:caps/>
          <w:sz w:val="24"/>
          <w:szCs w:val="24"/>
        </w:rPr>
        <w:t>Совет депутатов  Стрельниковского  СЕЛЬСКОГО ПОСЕЛЕНИЯ АТЮРЬЕВСКОГО МУНИЦИПАЛЬНОГО РАЙОНА</w:t>
      </w:r>
    </w:p>
    <w:p w:rsidR="00BC4231" w:rsidRPr="00BC4231" w:rsidRDefault="00BC4231" w:rsidP="00BC4231">
      <w:pPr>
        <w:jc w:val="center"/>
        <w:rPr>
          <w:b/>
          <w:bCs/>
          <w:caps/>
          <w:sz w:val="24"/>
          <w:szCs w:val="24"/>
        </w:rPr>
      </w:pPr>
      <w:r w:rsidRPr="00BC4231">
        <w:rPr>
          <w:b/>
          <w:bCs/>
          <w:caps/>
          <w:sz w:val="24"/>
          <w:szCs w:val="24"/>
        </w:rPr>
        <w:t>РЕСПУБЛИКИ мОРДОВИЯ</w:t>
      </w:r>
    </w:p>
    <w:p w:rsidR="00BC4231" w:rsidRDefault="00BC4231" w:rsidP="00BC4231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BC4231" w:rsidRDefault="00BC4231" w:rsidP="00BC4231">
      <w:pPr>
        <w:rPr>
          <w:rFonts w:ascii="Times New Roman" w:hAnsi="Times New Roman" w:cs="Times New Roman"/>
          <w:sz w:val="28"/>
          <w:szCs w:val="28"/>
        </w:rPr>
      </w:pPr>
    </w:p>
    <w:p w:rsidR="00BC4231" w:rsidRDefault="00BC4231" w:rsidP="00BC4231">
      <w:pPr>
        <w:rPr>
          <w:sz w:val="28"/>
          <w:szCs w:val="28"/>
        </w:rPr>
      </w:pPr>
      <w:r>
        <w:rPr>
          <w:sz w:val="28"/>
          <w:szCs w:val="28"/>
        </w:rPr>
        <w:t xml:space="preserve">      28 декабря 2023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№ 40          </w:t>
      </w:r>
    </w:p>
    <w:p w:rsidR="00BC4231" w:rsidRDefault="00BC4231" w:rsidP="00BC42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BC4231" w:rsidRDefault="00BC4231" w:rsidP="00BC42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2025-2026 годы</w:t>
      </w:r>
    </w:p>
    <w:p w:rsidR="00BC4231" w:rsidRDefault="00BC4231" w:rsidP="00BC4231">
      <w:pPr>
        <w:ind w:firstLine="540"/>
        <w:jc w:val="both"/>
        <w:rPr>
          <w:sz w:val="28"/>
          <w:szCs w:val="28"/>
        </w:rPr>
      </w:pPr>
    </w:p>
    <w:p w:rsidR="00BC4231" w:rsidRDefault="00BC4231" w:rsidP="00BC423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перспективный  (среднесрочный)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на  2025-2026 годы.</w:t>
      </w:r>
    </w:p>
    <w:p w:rsidR="00BC4231" w:rsidRDefault="00BC4231" w:rsidP="00BC4231">
      <w:pPr>
        <w:jc w:val="both"/>
        <w:rPr>
          <w:sz w:val="28"/>
          <w:szCs w:val="28"/>
        </w:rPr>
      </w:pPr>
    </w:p>
    <w:p w:rsidR="00BC4231" w:rsidRDefault="00BC4231" w:rsidP="00BC4231">
      <w:pPr>
        <w:jc w:val="both"/>
        <w:rPr>
          <w:sz w:val="28"/>
          <w:szCs w:val="28"/>
        </w:rPr>
      </w:pPr>
    </w:p>
    <w:p w:rsidR="00BC4231" w:rsidRDefault="00BC4231" w:rsidP="00BC4231">
      <w:pPr>
        <w:jc w:val="both"/>
        <w:rPr>
          <w:sz w:val="28"/>
          <w:szCs w:val="28"/>
        </w:rPr>
      </w:pPr>
    </w:p>
    <w:p w:rsidR="00BC4231" w:rsidRDefault="00BC4231" w:rsidP="00BC4231">
      <w:pPr>
        <w:jc w:val="both"/>
        <w:rPr>
          <w:sz w:val="28"/>
          <w:szCs w:val="28"/>
        </w:rPr>
      </w:pPr>
    </w:p>
    <w:p w:rsidR="00BC4231" w:rsidRDefault="00BC4231" w:rsidP="00BC423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C4231" w:rsidRDefault="00BC4231" w:rsidP="00BC42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BC4231" w:rsidRDefault="00BC4231" w:rsidP="00BC4231">
      <w:pPr>
        <w:jc w:val="center"/>
        <w:rPr>
          <w:sz w:val="28"/>
          <w:szCs w:val="28"/>
        </w:rPr>
      </w:pPr>
    </w:p>
    <w:p w:rsidR="00BC4231" w:rsidRDefault="00BC4231" w:rsidP="00BC4231">
      <w:pPr>
        <w:jc w:val="center"/>
        <w:rPr>
          <w:sz w:val="28"/>
          <w:szCs w:val="28"/>
        </w:rPr>
      </w:pPr>
    </w:p>
    <w:p w:rsidR="00BC4231" w:rsidRDefault="00BC4231" w:rsidP="00BC4231"/>
    <w:p w:rsidR="00BC4231" w:rsidRDefault="00BC4231" w:rsidP="00BC4231"/>
    <w:p w:rsidR="00BC4231" w:rsidRDefault="00BC4231" w:rsidP="00BC4231"/>
    <w:p w:rsidR="00BC4231" w:rsidRDefault="00BC4231" w:rsidP="00BC4231"/>
    <w:p w:rsidR="00BC4231" w:rsidRDefault="00BC4231" w:rsidP="00BC4231"/>
    <w:p w:rsidR="00BC4231" w:rsidRDefault="00BC4231" w:rsidP="00BC4231"/>
    <w:p w:rsidR="00BC4231" w:rsidRDefault="00BC4231" w:rsidP="00BC4231">
      <w:pPr>
        <w:jc w:val="center"/>
        <w:rPr>
          <w:sz w:val="28"/>
          <w:szCs w:val="28"/>
        </w:rPr>
      </w:pPr>
      <w:r>
        <w:rPr>
          <w:sz w:val="28"/>
          <w:szCs w:val="28"/>
        </w:rPr>
        <w:t>СРЕДНЕСРОЧНЫЙ ФИНАНСОВЫЙ ПЛАН СТРЕЛЬНИКОВСКОГО СЕЛЬСКОГО ПОСЕЛЕНИЯ НА 2025-2026 годы.</w:t>
      </w:r>
    </w:p>
    <w:p w:rsidR="00BC4231" w:rsidRDefault="00BC4231" w:rsidP="00E55CF6">
      <w:pPr>
        <w:rPr>
          <w:sz w:val="28"/>
          <w:szCs w:val="28"/>
        </w:rPr>
      </w:pPr>
    </w:p>
    <w:p w:rsidR="00BC4231" w:rsidRDefault="00BC4231" w:rsidP="00BC4231">
      <w:pPr>
        <w:jc w:val="center"/>
        <w:rPr>
          <w:sz w:val="28"/>
          <w:szCs w:val="28"/>
        </w:rPr>
      </w:pPr>
    </w:p>
    <w:p w:rsidR="00BC4231" w:rsidRDefault="00BC4231" w:rsidP="00BC4231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4788"/>
        <w:gridCol w:w="2520"/>
        <w:gridCol w:w="2263"/>
      </w:tblGrid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 w:rsidP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2025 год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 w:rsidP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2026 год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1297,5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1326,1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424,1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422,1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из других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873,4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904,0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1297,5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1326,1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1100,3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1114,3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6E6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Национальная экономика (сельское хозяйство)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Пенсии и  пособия муниципальным служащим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C956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C956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159,8</w:t>
            </w: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обслуживание муниципального долга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Дефицит,  </w:t>
            </w:r>
            <w:proofErr w:type="spellStart"/>
            <w:r>
              <w:rPr>
                <w:b/>
                <w:sz w:val="28"/>
                <w:szCs w:val="28"/>
              </w:rPr>
              <w:t>профицит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Остатки денежных средств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  <w:tr w:rsidR="00BC4231" w:rsidTr="00BC423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31" w:rsidRDefault="00BC4231">
            <w:pPr>
              <w:jc w:val="center"/>
              <w:rPr>
                <w:sz w:val="28"/>
                <w:szCs w:val="28"/>
              </w:rPr>
            </w:pPr>
          </w:p>
        </w:tc>
      </w:tr>
    </w:tbl>
    <w:p w:rsidR="00BC4231" w:rsidRDefault="00BC4231" w:rsidP="00BC4231">
      <w:pPr>
        <w:jc w:val="center"/>
        <w:rPr>
          <w:sz w:val="24"/>
          <w:szCs w:val="24"/>
        </w:rPr>
      </w:pPr>
    </w:p>
    <w:p w:rsidR="00BC4231" w:rsidRDefault="00BC4231" w:rsidP="00BC4231">
      <w:pPr>
        <w:jc w:val="center"/>
      </w:pPr>
    </w:p>
    <w:p w:rsidR="00BC4231" w:rsidRDefault="00BC4231" w:rsidP="00BC4231">
      <w:pPr>
        <w:jc w:val="center"/>
      </w:pPr>
    </w:p>
    <w:p w:rsidR="00BC4231" w:rsidRDefault="00BC4231" w:rsidP="00BC4231"/>
    <w:p w:rsidR="00C512B3" w:rsidRDefault="00C512B3"/>
    <w:sectPr w:rsidR="00C512B3" w:rsidSect="00065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4231"/>
    <w:rsid w:val="000651F1"/>
    <w:rsid w:val="006E6D2A"/>
    <w:rsid w:val="00BC4231"/>
    <w:rsid w:val="00C512B3"/>
    <w:rsid w:val="00C956F3"/>
    <w:rsid w:val="00E55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423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3">
    <w:name w:val="Table Grid"/>
    <w:basedOn w:val="a1"/>
    <w:rsid w:val="00BC4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2024-02-09T08:02:00Z</cp:lastPrinted>
  <dcterms:created xsi:type="dcterms:W3CDTF">2024-02-09T08:00:00Z</dcterms:created>
  <dcterms:modified xsi:type="dcterms:W3CDTF">2024-02-09T11:03:00Z</dcterms:modified>
</cp:coreProperties>
</file>