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E3E" w:rsidRPr="002A4E3E" w:rsidRDefault="002A4E3E" w:rsidP="002A4E3E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A4E3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1 февраля в Мордовии увеличены размеры федерального материнского капитала и ряда социальных выплат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2A4E3E">
        <w:rPr>
          <w:rFonts w:ascii="Times New Roman" w:eastAsia="Times New Roman" w:hAnsi="Times New Roman" w:cs="Times New Roman"/>
          <w:sz w:val="24"/>
          <w:szCs w:val="24"/>
        </w:rPr>
        <w:t>С 1 февраля Социальный фонд проиндексировал на 7,4% ряд выплат, которые получают тысячи жителей Мордовии.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b/>
          <w:bCs/>
          <w:sz w:val="24"/>
          <w:szCs w:val="24"/>
        </w:rPr>
        <w:t>ЕЖЕМЕСЯЧНАЯ ДЕНЕЖНАЯ ВЫПЛАТА (ЕДВ)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Прежде всего, февральское повышение коснулось получателей ежемесячной денежной выплаты. Это — федеральные льготники: ветераны боевых действий, участники Великой Отечественной войны, люди, имеющие </w:t>
      </w:r>
      <w:proofErr w:type="gramStart"/>
      <w:r w:rsidRPr="002A4E3E">
        <w:rPr>
          <w:rFonts w:ascii="Times New Roman" w:eastAsia="Times New Roman" w:hAnsi="Times New Roman" w:cs="Times New Roman"/>
          <w:sz w:val="24"/>
          <w:szCs w:val="24"/>
        </w:rPr>
        <w:t>инвалидность,  граждане</w:t>
      </w:r>
      <w:proofErr w:type="gramEnd"/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, работающие либо проживающие  в зонах радиоактивного загрязнения и другие категории, которые пользуются федеральными льготами. Ежемесячная денежная выплата у них </w:t>
      </w:r>
      <w:proofErr w:type="gramStart"/>
      <w:r w:rsidRPr="002A4E3E">
        <w:rPr>
          <w:rFonts w:ascii="Times New Roman" w:eastAsia="Times New Roman" w:hAnsi="Times New Roman" w:cs="Times New Roman"/>
          <w:sz w:val="24"/>
          <w:szCs w:val="24"/>
        </w:rPr>
        <w:t>проиндексирована  на</w:t>
      </w:r>
      <w:proofErr w:type="gramEnd"/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 7,4%.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В Мордовии повышение коснулось 86 117 получателей ЕДВ. Сумма прибавки у каждого индивидуальна, соответственно и размер выплат у разной категории федеральных льготников с учетом индексации </w:t>
      </w:r>
      <w:proofErr w:type="spellStart"/>
      <w:r w:rsidRPr="002A4E3E">
        <w:rPr>
          <w:rFonts w:ascii="Times New Roman" w:eastAsia="Times New Roman" w:hAnsi="Times New Roman" w:cs="Times New Roman"/>
          <w:sz w:val="24"/>
          <w:szCs w:val="24"/>
        </w:rPr>
        <w:t>разный.Например</w:t>
      </w:r>
      <w:proofErr w:type="spellEnd"/>
      <w:r w:rsidRPr="002A4E3E">
        <w:rPr>
          <w:rFonts w:ascii="Times New Roman" w:eastAsia="Times New Roman" w:hAnsi="Times New Roman" w:cs="Times New Roman"/>
          <w:sz w:val="24"/>
          <w:szCs w:val="24"/>
        </w:rPr>
        <w:t>, у</w:t>
      </w:r>
    </w:p>
    <w:p w:rsidR="002A4E3E" w:rsidRPr="002A4E3E" w:rsidRDefault="002A4E3E" w:rsidP="002A4E3E">
      <w:pPr>
        <w:numPr>
          <w:ilvl w:val="0"/>
          <w:numId w:val="8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A4E3E">
        <w:rPr>
          <w:rFonts w:ascii="Times New Roman" w:eastAsia="Times New Roman" w:hAnsi="Times New Roman" w:cs="Times New Roman"/>
          <w:sz w:val="24"/>
          <w:szCs w:val="24"/>
        </w:rPr>
        <w:t>ветеранов</w:t>
      </w:r>
      <w:proofErr w:type="gramEnd"/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 боевых действий размер ЕДВ4 184 рубля;</w:t>
      </w:r>
    </w:p>
    <w:p w:rsidR="002A4E3E" w:rsidRPr="002A4E3E" w:rsidRDefault="002A4E3E" w:rsidP="002A4E3E">
      <w:pPr>
        <w:numPr>
          <w:ilvl w:val="0"/>
          <w:numId w:val="8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A4E3E">
        <w:rPr>
          <w:rFonts w:ascii="Times New Roman" w:eastAsia="Times New Roman" w:hAnsi="Times New Roman" w:cs="Times New Roman"/>
          <w:sz w:val="24"/>
          <w:szCs w:val="24"/>
        </w:rPr>
        <w:t>участников</w:t>
      </w:r>
      <w:proofErr w:type="gramEnd"/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 Великой Отечественной войны — 5 704 рублей;</w:t>
      </w:r>
    </w:p>
    <w:p w:rsidR="002A4E3E" w:rsidRPr="002A4E3E" w:rsidRDefault="002A4E3E" w:rsidP="002A4E3E">
      <w:pPr>
        <w:numPr>
          <w:ilvl w:val="0"/>
          <w:numId w:val="8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A4E3E">
        <w:rPr>
          <w:rFonts w:ascii="Times New Roman" w:eastAsia="Times New Roman" w:hAnsi="Times New Roman" w:cs="Times New Roman"/>
          <w:sz w:val="24"/>
          <w:szCs w:val="24"/>
        </w:rPr>
        <w:t>инвалидов</w:t>
      </w:r>
      <w:proofErr w:type="gramEnd"/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 войны, участников Великой Отечественной войны, которые стали инвалидами — 7 605 рублей;</w:t>
      </w:r>
    </w:p>
    <w:p w:rsidR="002A4E3E" w:rsidRPr="002A4E3E" w:rsidRDefault="002A4E3E" w:rsidP="002A4E3E">
      <w:pPr>
        <w:numPr>
          <w:ilvl w:val="0"/>
          <w:numId w:val="8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A4E3E">
        <w:rPr>
          <w:rFonts w:ascii="Times New Roman" w:eastAsia="Times New Roman" w:hAnsi="Times New Roman" w:cs="Times New Roman"/>
          <w:sz w:val="24"/>
          <w:szCs w:val="24"/>
        </w:rPr>
        <w:t>граждан</w:t>
      </w:r>
      <w:proofErr w:type="gramEnd"/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 с инвалидностью I группы — 5 324рубля;</w:t>
      </w:r>
    </w:p>
    <w:p w:rsidR="002A4E3E" w:rsidRPr="002A4E3E" w:rsidRDefault="002A4E3E" w:rsidP="002A4E3E">
      <w:pPr>
        <w:numPr>
          <w:ilvl w:val="0"/>
          <w:numId w:val="8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A4E3E">
        <w:rPr>
          <w:rFonts w:ascii="Times New Roman" w:eastAsia="Times New Roman" w:hAnsi="Times New Roman" w:cs="Times New Roman"/>
          <w:sz w:val="24"/>
          <w:szCs w:val="24"/>
        </w:rPr>
        <w:t>граждан</w:t>
      </w:r>
      <w:proofErr w:type="gramEnd"/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 с инвалидностью II группы — 3 802 рубля;</w:t>
      </w:r>
    </w:p>
    <w:p w:rsidR="002A4E3E" w:rsidRPr="002A4E3E" w:rsidRDefault="002A4E3E" w:rsidP="002A4E3E">
      <w:pPr>
        <w:numPr>
          <w:ilvl w:val="0"/>
          <w:numId w:val="8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A4E3E">
        <w:rPr>
          <w:rFonts w:ascii="Times New Roman" w:eastAsia="Times New Roman" w:hAnsi="Times New Roman" w:cs="Times New Roman"/>
          <w:sz w:val="24"/>
          <w:szCs w:val="24"/>
        </w:rPr>
        <w:t>граждан</w:t>
      </w:r>
      <w:proofErr w:type="gramEnd"/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 с инвалидностью III группы — 3 044 рубля;</w:t>
      </w:r>
    </w:p>
    <w:p w:rsidR="002A4E3E" w:rsidRPr="002A4E3E" w:rsidRDefault="002A4E3E" w:rsidP="002A4E3E">
      <w:pPr>
        <w:numPr>
          <w:ilvl w:val="0"/>
          <w:numId w:val="8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A4E3E">
        <w:rPr>
          <w:rFonts w:ascii="Times New Roman" w:eastAsia="Times New Roman" w:hAnsi="Times New Roman" w:cs="Times New Roman"/>
          <w:sz w:val="24"/>
          <w:szCs w:val="24"/>
        </w:rPr>
        <w:t>детей</w:t>
      </w:r>
      <w:proofErr w:type="gramEnd"/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 с инвалидностью —3 802рубля;</w:t>
      </w:r>
    </w:p>
    <w:p w:rsidR="002A4E3E" w:rsidRPr="002A4E3E" w:rsidRDefault="002A4E3E" w:rsidP="002A4E3E">
      <w:pPr>
        <w:numPr>
          <w:ilvl w:val="0"/>
          <w:numId w:val="8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A4E3E">
        <w:rPr>
          <w:rFonts w:ascii="Times New Roman" w:eastAsia="Times New Roman" w:hAnsi="Times New Roman" w:cs="Times New Roman"/>
          <w:sz w:val="24"/>
          <w:szCs w:val="24"/>
        </w:rPr>
        <w:t>граждан</w:t>
      </w:r>
      <w:proofErr w:type="gramEnd"/>
      <w:r w:rsidRPr="002A4E3E">
        <w:rPr>
          <w:rFonts w:ascii="Times New Roman" w:eastAsia="Times New Roman" w:hAnsi="Times New Roman" w:cs="Times New Roman"/>
          <w:sz w:val="24"/>
          <w:szCs w:val="24"/>
        </w:rPr>
        <w:t>, подвергшихся воздействию радиации— от761до 3 802рублей;</w:t>
      </w:r>
    </w:p>
    <w:p w:rsidR="002A4E3E" w:rsidRPr="002A4E3E" w:rsidRDefault="002A4E3E" w:rsidP="002A4E3E">
      <w:pPr>
        <w:numPr>
          <w:ilvl w:val="0"/>
          <w:numId w:val="8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sz w:val="24"/>
          <w:szCs w:val="24"/>
        </w:rPr>
        <w:t>Героев РФ и СССР, полных кавалеров ордена Славы—89 675рублей;</w:t>
      </w:r>
    </w:p>
    <w:p w:rsidR="002A4E3E" w:rsidRPr="002A4E3E" w:rsidRDefault="002A4E3E" w:rsidP="002A4E3E">
      <w:pPr>
        <w:numPr>
          <w:ilvl w:val="0"/>
          <w:numId w:val="8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Героев Труда РФ, Героев </w:t>
      </w:r>
      <w:proofErr w:type="spellStart"/>
      <w:r w:rsidRPr="002A4E3E">
        <w:rPr>
          <w:rFonts w:ascii="Times New Roman" w:eastAsia="Times New Roman" w:hAnsi="Times New Roman" w:cs="Times New Roman"/>
          <w:sz w:val="24"/>
          <w:szCs w:val="24"/>
        </w:rPr>
        <w:t>Соцтруда</w:t>
      </w:r>
      <w:proofErr w:type="spellEnd"/>
      <w:r w:rsidRPr="002A4E3E">
        <w:rPr>
          <w:rFonts w:ascii="Times New Roman" w:eastAsia="Times New Roman" w:hAnsi="Times New Roman" w:cs="Times New Roman"/>
          <w:sz w:val="24"/>
          <w:szCs w:val="24"/>
        </w:rPr>
        <w:t>, полных кавалеров ордена Трудовой Славы—66 122 рублей.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b/>
          <w:bCs/>
          <w:sz w:val="24"/>
          <w:szCs w:val="24"/>
        </w:rPr>
        <w:t>НАБОР СОЦИАЛЬНЫХ УСЛУГ (НСУ)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sz w:val="24"/>
          <w:szCs w:val="24"/>
        </w:rPr>
        <w:t>Вместе с ежемесячной денежной выплатой Социальный фонд проиндексировал входящую в неё стоимость набора социальных услуг, который можно получать в натуральном виде (обеспечение бесплатными лекарствами, путевкой в санаторий, проездом на пригородных электричках). По желанию набор можно частично или полностью получать деньгами. С 1 февраля его полная стоимость составляет1578 рублей в месяц.  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sz w:val="24"/>
          <w:szCs w:val="24"/>
        </w:rPr>
        <w:t>В Мордовии полностью в денежном эквиваленте НСУ получают 9 446 федеральных льготников.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МАТЕРИНСКИЙ КАПИТАЛ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sz w:val="24"/>
          <w:szCs w:val="24"/>
        </w:rPr>
        <w:t>С 1 февраля на 7,4% проиндексирован федеральный материнский капитал.  </w:t>
      </w:r>
      <w:proofErr w:type="gramStart"/>
      <w:r w:rsidRPr="002A4E3E">
        <w:rPr>
          <w:rFonts w:ascii="Times New Roman" w:eastAsia="Times New Roman" w:hAnsi="Times New Roman" w:cs="Times New Roman"/>
          <w:sz w:val="24"/>
          <w:szCs w:val="24"/>
        </w:rPr>
        <w:t>Теперь  сумма</w:t>
      </w:r>
      <w:proofErr w:type="gramEnd"/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 материнского капитала на первого ребенка составляет 630 380 рублей 78.   Для семей, в которых появился второй или последующий ребенок и ранее им не назначался материнский капитал, размер выплаты составляет 833 024 рубля. Для родителей, которые получили </w:t>
      </w:r>
      <w:r w:rsidRPr="002A4E3E">
        <w:rPr>
          <w:rFonts w:ascii="Times New Roman" w:eastAsia="Times New Roman" w:hAnsi="Times New Roman" w:cs="Times New Roman"/>
          <w:sz w:val="24"/>
          <w:szCs w:val="24"/>
        </w:rPr>
        <w:lastRenderedPageBreak/>
        <w:t>капитал на первенца, а затем в их семье появляется еще один малыш, объем господдержки увеличивается дополнительно на 202 643 рубля.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sz w:val="24"/>
          <w:szCs w:val="24"/>
        </w:rPr>
        <w:t>Средства семей, которые полностью или частично еще не израсходовали материнский капитал, также проиндексированы с 1 февраля.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b/>
          <w:bCs/>
          <w:sz w:val="24"/>
          <w:szCs w:val="24"/>
        </w:rPr>
        <w:t>ПОСОБИЯ НА ДЕТЕЙ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sz w:val="24"/>
          <w:szCs w:val="24"/>
        </w:rPr>
        <w:t>С 1 февраля Социальный фонд увеличил ежемесячное пособие по </w:t>
      </w:r>
      <w:proofErr w:type="gramStart"/>
      <w:r w:rsidRPr="002A4E3E">
        <w:rPr>
          <w:rFonts w:ascii="Times New Roman" w:eastAsia="Times New Roman" w:hAnsi="Times New Roman" w:cs="Times New Roman"/>
          <w:sz w:val="24"/>
          <w:szCs w:val="24"/>
        </w:rPr>
        <w:t>уходу  за</w:t>
      </w:r>
      <w:proofErr w:type="gramEnd"/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 ребенком до 1,5 лет для работающих и неработающих родителей. Для неработающих родителей теперь его размер </w:t>
      </w:r>
      <w:proofErr w:type="gramStart"/>
      <w:r w:rsidRPr="002A4E3E">
        <w:rPr>
          <w:rFonts w:ascii="Times New Roman" w:eastAsia="Times New Roman" w:hAnsi="Times New Roman" w:cs="Times New Roman"/>
          <w:sz w:val="24"/>
          <w:szCs w:val="24"/>
        </w:rPr>
        <w:t>составляет  9</w:t>
      </w:r>
      <w:proofErr w:type="gramEnd"/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 227 рублей в месяц, для работающих родителей — от9 227 рублей 24 копеек  до 49123 рублей (</w:t>
      </w:r>
      <w:r w:rsidRPr="002A4E3E">
        <w:rPr>
          <w:rFonts w:ascii="Times New Roman" w:eastAsia="Times New Roman" w:hAnsi="Times New Roman" w:cs="Times New Roman"/>
          <w:i/>
          <w:iCs/>
          <w:sz w:val="24"/>
          <w:szCs w:val="24"/>
        </w:rPr>
        <w:t>это — предельный размер выплаты</w:t>
      </w:r>
      <w:r w:rsidRPr="002A4E3E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На 7,4% проиндексировано единовременное пособие при рождении ребенка — теперь его размер </w:t>
      </w:r>
      <w:proofErr w:type="gramStart"/>
      <w:r w:rsidRPr="002A4E3E">
        <w:rPr>
          <w:rFonts w:ascii="Times New Roman" w:eastAsia="Times New Roman" w:hAnsi="Times New Roman" w:cs="Times New Roman"/>
          <w:sz w:val="24"/>
          <w:szCs w:val="24"/>
        </w:rPr>
        <w:t>составляет  24</w:t>
      </w:r>
      <w:proofErr w:type="gramEnd"/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 604 рубля. До 38963 рублей 47 копеек увеличилось единовременное пособие беременной жене военнослужащего, проходящего военную службу по призыву.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sz w:val="24"/>
          <w:szCs w:val="24"/>
        </w:rPr>
        <w:t>Единовременное пособие при усыновлении ребенка от 8 лет, ребенка с инвалидностью или нескольких детей (братьев и </w:t>
      </w:r>
      <w:proofErr w:type="gramStart"/>
      <w:r w:rsidRPr="002A4E3E">
        <w:rPr>
          <w:rFonts w:ascii="Times New Roman" w:eastAsia="Times New Roman" w:hAnsi="Times New Roman" w:cs="Times New Roman"/>
          <w:sz w:val="24"/>
          <w:szCs w:val="24"/>
        </w:rPr>
        <w:t>сестер)  в</w:t>
      </w:r>
      <w:proofErr w:type="gramEnd"/>
      <w:r w:rsidRPr="002A4E3E">
        <w:rPr>
          <w:rFonts w:ascii="Times New Roman" w:eastAsia="Times New Roman" w:hAnsi="Times New Roman" w:cs="Times New Roman"/>
          <w:sz w:val="24"/>
          <w:szCs w:val="24"/>
        </w:rPr>
        <w:t xml:space="preserve"> результате индексации составляет 187 996 рублей.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b/>
          <w:bCs/>
          <w:sz w:val="24"/>
          <w:szCs w:val="24"/>
        </w:rPr>
        <w:t>ВЫПЛАТЫ ПО ТРАВМАТИЗМУ ИЛИ ПРОФЗАБОЛЕВАНИЮ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2A4E3E">
        <w:rPr>
          <w:rFonts w:ascii="Times New Roman" w:eastAsia="Times New Roman" w:hAnsi="Times New Roman" w:cs="Times New Roman"/>
          <w:sz w:val="24"/>
          <w:szCs w:val="24"/>
        </w:rPr>
        <w:t>Максимальный размер единовременной выплаты при несчастном случае на производстве с 1 февраля составляет141 480 рублей, а максимальный размер ежемесячной выплаты —108 784 рубля.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«Для того, чтобы получить выплаты в новых проиндексированных размерах жителям Республики не нужно никуда обращаться или подавать какие-либо заявления — все повышения Социальный фонд проводит </w:t>
      </w:r>
      <w:proofErr w:type="spellStart"/>
      <w:r w:rsidRPr="002A4E3E">
        <w:rPr>
          <w:rFonts w:ascii="Times New Roman" w:eastAsia="Times New Roman" w:hAnsi="Times New Roman" w:cs="Times New Roman"/>
          <w:i/>
          <w:iCs/>
          <w:sz w:val="24"/>
          <w:szCs w:val="24"/>
        </w:rPr>
        <w:t>беззаявительно</w:t>
      </w:r>
      <w:proofErr w:type="spellEnd"/>
      <w:r w:rsidRPr="002A4E3E">
        <w:rPr>
          <w:rFonts w:ascii="Times New Roman" w:eastAsia="Times New Roman" w:hAnsi="Times New Roman" w:cs="Times New Roman"/>
          <w:i/>
          <w:iCs/>
          <w:sz w:val="24"/>
          <w:szCs w:val="24"/>
        </w:rPr>
        <w:t>. Это — вторая волна массовых повышений с начала года после проведенной в январе индексации пенсий и изменения прожиточного минимума, по которому рассчитываются многие социальные выплаты и меры поддержки</w:t>
      </w:r>
      <w:r w:rsidRPr="002A4E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»</w:t>
      </w:r>
      <w:r w:rsidRPr="002A4E3E">
        <w:rPr>
          <w:rFonts w:ascii="Times New Roman" w:eastAsia="Times New Roman" w:hAnsi="Times New Roman" w:cs="Times New Roman"/>
          <w:i/>
          <w:iCs/>
          <w:sz w:val="24"/>
          <w:szCs w:val="24"/>
        </w:rPr>
        <w:t>, —отметил управляющий Отделением Социального фонда по Мордовии</w:t>
      </w:r>
      <w:r w:rsidRPr="002A4E3E">
        <w:rPr>
          <w:rFonts w:ascii="Times New Roman" w:eastAsia="Times New Roman" w:hAnsi="Times New Roman" w:cs="Times New Roman"/>
          <w:b/>
          <w:bCs/>
          <w:sz w:val="24"/>
          <w:szCs w:val="24"/>
        </w:rPr>
        <w:t> Владимир Василькин.</w:t>
      </w:r>
    </w:p>
    <w:p w:rsidR="002A4E3E" w:rsidRPr="002A4E3E" w:rsidRDefault="002A4E3E" w:rsidP="002A4E3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A4E3E" w:rsidRPr="002A4E3E" w:rsidRDefault="002A4E3E" w:rsidP="002A4E3E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4E3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C6103" w:rsidRPr="000C6103" w:rsidRDefault="000C6103" w:rsidP="000C6103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0C6103">
        <w:rPr>
          <w:rFonts w:ascii="Batang" w:eastAsia="Times New Roman" w:hAnsi="Batang" w:cs="Batang"/>
          <w:b/>
          <w:bCs/>
          <w:sz w:val="36"/>
          <w:szCs w:val="36"/>
        </w:rPr>
        <w:t>ㅤ</w:t>
      </w:r>
    </w:p>
    <w:p w:rsidR="00456739" w:rsidRPr="008E259D" w:rsidRDefault="00456739" w:rsidP="008E259D"/>
    <w:sectPr w:rsidR="00456739" w:rsidRPr="008E259D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083B5-2A4B-4D66-AA81-F2CE0D4CB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2024-02-08T12:41:00Z</dcterms:created>
  <dcterms:modified xsi:type="dcterms:W3CDTF">2024-02-08T12:41:00Z</dcterms:modified>
</cp:coreProperties>
</file>