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79A" w:rsidRPr="00376BAB" w:rsidRDefault="0047679A" w:rsidP="00476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76BA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РЕСПУБЛИКА МОРДОВИЯ</w:t>
      </w:r>
    </w:p>
    <w:p w:rsidR="0047679A" w:rsidRPr="00376BAB" w:rsidRDefault="0047679A" w:rsidP="00476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76BA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АДМИНИСТРАЦИЯ </w:t>
      </w:r>
    </w:p>
    <w:p w:rsidR="0047679A" w:rsidRPr="00376BAB" w:rsidRDefault="0047679A" w:rsidP="00476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76BA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НОВОЧАДОВСКОГО СЕЛЬСКОГО ПОСЕЛЕНИЯ</w:t>
      </w:r>
    </w:p>
    <w:p w:rsidR="0047679A" w:rsidRPr="00376BAB" w:rsidRDefault="0047679A" w:rsidP="00476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76BA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АТЮРЬЕВСКОГО МУНИЦИПАЛЬНОГО РАЙОНА</w:t>
      </w:r>
    </w:p>
    <w:p w:rsidR="0047679A" w:rsidRPr="00376BAB" w:rsidRDefault="0047679A" w:rsidP="00476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376BAB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____________________________________________________________________________________________________________________</w:t>
      </w:r>
    </w:p>
    <w:p w:rsidR="0047679A" w:rsidRPr="00376BAB" w:rsidRDefault="0047679A" w:rsidP="00476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</w:pPr>
      <w:r w:rsidRPr="00376BAB">
        <w:rPr>
          <w:rFonts w:ascii="Times New Roman" w:eastAsia="Times New Roman" w:hAnsi="Times New Roman" w:cs="Times New Roman"/>
          <w:b/>
          <w:sz w:val="36"/>
          <w:szCs w:val="24"/>
          <w:lang w:eastAsia="ru-RU"/>
        </w:rPr>
        <w:t>ПОСТАНОВЛЕНИЕ</w:t>
      </w:r>
    </w:p>
    <w:p w:rsidR="0047679A" w:rsidRPr="00376BAB" w:rsidRDefault="0047679A" w:rsidP="0047679A">
      <w:pPr>
        <w:widowControl w:val="0"/>
        <w:suppressAutoHyphens/>
        <w:snapToGrid w:val="0"/>
        <w:spacing w:after="0" w:line="360" w:lineRule="auto"/>
        <w:rPr>
          <w:rFonts w:ascii="Times New Roman" w:eastAsia="Arial" w:hAnsi="Times New Roman" w:cs="Times New Roman"/>
          <w:b/>
          <w:sz w:val="26"/>
          <w:szCs w:val="26"/>
          <w:lang w:eastAsia="ar-SA"/>
        </w:rPr>
      </w:pPr>
    </w:p>
    <w:p w:rsidR="0047679A" w:rsidRDefault="0047679A" w:rsidP="00476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7679A" w:rsidRPr="00D6347B" w:rsidRDefault="0047679A" w:rsidP="004767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 </w:t>
      </w:r>
      <w:r w:rsidRPr="00D63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28</w:t>
      </w:r>
      <w:r w:rsidRPr="00D63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63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декабря   2023 года                                                                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23</w:t>
      </w:r>
      <w:r w:rsidRPr="00D634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</w:p>
    <w:p w:rsidR="0047679A" w:rsidRDefault="0047679A" w:rsidP="004767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679A" w:rsidRDefault="0047679A" w:rsidP="004767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679A" w:rsidRPr="00376BAB" w:rsidRDefault="0047679A" w:rsidP="004767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6BA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Новочадово</w:t>
      </w:r>
    </w:p>
    <w:p w:rsidR="0047679A" w:rsidRPr="00376BAB" w:rsidRDefault="0047679A" w:rsidP="0047679A">
      <w:pPr>
        <w:widowControl w:val="0"/>
        <w:suppressAutoHyphens/>
        <w:snapToGrid w:val="0"/>
        <w:spacing w:after="0" w:line="240" w:lineRule="auto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</w:p>
    <w:p w:rsidR="0047679A" w:rsidRPr="00376BAB" w:rsidRDefault="0047679A" w:rsidP="0047679A">
      <w:pPr>
        <w:spacing w:after="0" w:line="233" w:lineRule="auto"/>
        <w:outlineLvl w:val="0"/>
        <w:rPr>
          <w:rFonts w:ascii="Arial" w:eastAsia="Times New Roman" w:hAnsi="Arial" w:cs="Arial"/>
          <w:b/>
          <w:bCs/>
          <w:caps/>
          <w:sz w:val="24"/>
          <w:szCs w:val="24"/>
          <w:lang w:eastAsia="ru-RU"/>
        </w:rPr>
      </w:pPr>
    </w:p>
    <w:p w:rsidR="0047679A" w:rsidRPr="00376BAB" w:rsidRDefault="0047679A" w:rsidP="0047679A">
      <w:pPr>
        <w:spacing w:after="0" w:line="233" w:lineRule="auto"/>
        <w:outlineLvl w:val="0"/>
        <w:rPr>
          <w:rFonts w:ascii="Arial" w:eastAsia="Times New Roman" w:hAnsi="Arial" w:cs="Arial"/>
          <w:b/>
          <w:bCs/>
          <w:caps/>
          <w:sz w:val="24"/>
          <w:szCs w:val="24"/>
          <w:lang w:eastAsia="ru-RU"/>
        </w:rPr>
      </w:pPr>
      <w:r w:rsidRPr="00376BAB">
        <w:rPr>
          <w:rFonts w:ascii="Arial" w:eastAsia="Times New Roman" w:hAnsi="Arial" w:cs="Arial"/>
          <w:b/>
          <w:bCs/>
          <w:caps/>
          <w:sz w:val="24"/>
          <w:szCs w:val="24"/>
          <w:lang w:eastAsia="ru-RU"/>
        </w:rPr>
        <w:t xml:space="preserve">                                              </w:t>
      </w:r>
    </w:p>
    <w:p w:rsidR="0047679A" w:rsidRPr="0087610C" w:rsidRDefault="0047679A" w:rsidP="0047679A">
      <w:pPr>
        <w:tabs>
          <w:tab w:val="left" w:pos="1080"/>
          <w:tab w:val="right" w:pos="9796"/>
        </w:tabs>
        <w:spacing w:after="0" w:line="233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7610C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</w:t>
      </w:r>
      <w:r w:rsidRPr="0087610C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87610C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УТВЕРЖДЕНИИ ПЕРСПЕКТИВНОГО (СРЕДНЕСРОЧНОГО)</w:t>
      </w:r>
    </w:p>
    <w:p w:rsidR="0047679A" w:rsidRPr="0087610C" w:rsidRDefault="0047679A" w:rsidP="0047679A">
      <w:pPr>
        <w:spacing w:after="0" w:line="233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7610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ФИНАНСОВОГО ПЛАНА </w:t>
      </w:r>
    </w:p>
    <w:p w:rsidR="0047679A" w:rsidRPr="0087610C" w:rsidRDefault="0047679A" w:rsidP="0047679A">
      <w:pPr>
        <w:spacing w:after="0" w:line="233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7610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НОВОЧАДОВСКОГО СЕЛЬСКОГО ПОСЕЛЕНИЯ                                 НА 2024-2026 ГГ.</w:t>
      </w:r>
    </w:p>
    <w:p w:rsidR="0047679A" w:rsidRDefault="0047679A" w:rsidP="0047679A">
      <w:pPr>
        <w:spacing w:after="0" w:line="233" w:lineRule="auto"/>
        <w:jc w:val="both"/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</w:pPr>
      <w:r w:rsidRPr="00376BAB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  </w:t>
      </w:r>
    </w:p>
    <w:p w:rsidR="0047679A" w:rsidRPr="00376BAB" w:rsidRDefault="0047679A" w:rsidP="0047679A">
      <w:pPr>
        <w:spacing w:after="0" w:line="233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6BAB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Руководствуясь Бюджетным кодексом Российской Федерации, администрация </w:t>
      </w:r>
      <w:r w:rsidRPr="00376BAB">
        <w:rPr>
          <w:rFonts w:ascii="Times New Roman" w:eastAsia="Times New Roman" w:hAnsi="Times New Roman" w:cs="Times New Roman"/>
          <w:sz w:val="28"/>
          <w:szCs w:val="28"/>
          <w:lang w:eastAsia="ar-SA"/>
        </w:rPr>
        <w:t>Новочадовского сельского поселения</w:t>
      </w:r>
      <w:r w:rsidRPr="00376BAB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</w:t>
      </w:r>
      <w:r w:rsidRPr="00376BAB">
        <w:rPr>
          <w:rFonts w:ascii="Times New Roman" w:eastAsia="Times New Roman" w:hAnsi="Times New Roman" w:cs="Times New Roman"/>
          <w:sz w:val="28"/>
          <w:szCs w:val="28"/>
          <w:lang w:eastAsia="ar-SA"/>
        </w:rPr>
        <w:t>Атюрьевского муниципального района Республики Мордовия постановляет</w:t>
      </w:r>
      <w:r w:rsidRPr="00376BAB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:</w:t>
      </w:r>
    </w:p>
    <w:p w:rsidR="0047679A" w:rsidRPr="00376BAB" w:rsidRDefault="0047679A" w:rsidP="0047679A">
      <w:pPr>
        <w:autoSpaceDE w:val="0"/>
        <w:autoSpaceDN w:val="0"/>
        <w:adjustRightInd w:val="0"/>
        <w:spacing w:after="0" w:line="233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47679A" w:rsidRPr="00376BAB" w:rsidRDefault="0047679A" w:rsidP="0047679A">
      <w:pPr>
        <w:tabs>
          <w:tab w:val="left" w:pos="1430"/>
        </w:tabs>
        <w:autoSpaceDE w:val="0"/>
        <w:autoSpaceDN w:val="0"/>
        <w:adjustRightInd w:val="0"/>
        <w:spacing w:after="0" w:line="233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Утвердить прилагаемый перспективный (среднесрочный) финансовый план Новочадовского сельского поселения на 2024-2026 </w:t>
      </w:r>
      <w:r w:rsidRPr="00376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гг.</w:t>
      </w:r>
    </w:p>
    <w:p w:rsidR="0047679A" w:rsidRPr="00376BAB" w:rsidRDefault="0047679A" w:rsidP="0047679A">
      <w:pPr>
        <w:autoSpaceDE w:val="0"/>
        <w:autoSpaceDN w:val="0"/>
        <w:adjustRightInd w:val="0"/>
        <w:spacing w:after="0" w:line="233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47679A" w:rsidRPr="00376BAB" w:rsidRDefault="0047679A" w:rsidP="0047679A">
      <w:pPr>
        <w:autoSpaceDE w:val="0"/>
        <w:autoSpaceDN w:val="0"/>
        <w:adjustRightInd w:val="0"/>
        <w:spacing w:after="0" w:line="233" w:lineRule="auto"/>
        <w:jc w:val="center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47679A" w:rsidRPr="00376BAB" w:rsidRDefault="0047679A" w:rsidP="0047679A">
      <w:pPr>
        <w:autoSpaceDE w:val="0"/>
        <w:autoSpaceDN w:val="0"/>
        <w:adjustRightInd w:val="0"/>
        <w:spacing w:after="0" w:line="233" w:lineRule="auto"/>
        <w:jc w:val="center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47679A" w:rsidRPr="00376BAB" w:rsidRDefault="0047679A" w:rsidP="0047679A">
      <w:pPr>
        <w:autoSpaceDE w:val="0"/>
        <w:autoSpaceDN w:val="0"/>
        <w:adjustRightInd w:val="0"/>
        <w:spacing w:after="0" w:line="233" w:lineRule="auto"/>
        <w:jc w:val="center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47679A" w:rsidRPr="00376BAB" w:rsidRDefault="0047679A" w:rsidP="0047679A">
      <w:pPr>
        <w:autoSpaceDE w:val="0"/>
        <w:autoSpaceDN w:val="0"/>
        <w:adjustRightInd w:val="0"/>
        <w:spacing w:after="0" w:line="233" w:lineRule="auto"/>
        <w:jc w:val="center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47679A" w:rsidRPr="00376BAB" w:rsidRDefault="0047679A" w:rsidP="0047679A">
      <w:pPr>
        <w:autoSpaceDE w:val="0"/>
        <w:autoSpaceDN w:val="0"/>
        <w:adjustRightInd w:val="0"/>
        <w:spacing w:after="0" w:line="233" w:lineRule="auto"/>
        <w:jc w:val="center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47679A" w:rsidRDefault="0047679A" w:rsidP="0047679A">
      <w:pPr>
        <w:autoSpaceDE w:val="0"/>
        <w:autoSpaceDN w:val="0"/>
        <w:adjustRightInd w:val="0"/>
        <w:spacing w:after="0" w:line="233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7679A" w:rsidRDefault="0047679A" w:rsidP="0047679A">
      <w:pPr>
        <w:autoSpaceDE w:val="0"/>
        <w:autoSpaceDN w:val="0"/>
        <w:adjustRightInd w:val="0"/>
        <w:spacing w:after="0" w:line="233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7679A" w:rsidRDefault="0047679A" w:rsidP="0047679A">
      <w:pPr>
        <w:autoSpaceDE w:val="0"/>
        <w:autoSpaceDN w:val="0"/>
        <w:adjustRightInd w:val="0"/>
        <w:spacing w:after="0" w:line="233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7679A" w:rsidRDefault="0047679A" w:rsidP="0047679A">
      <w:pPr>
        <w:autoSpaceDE w:val="0"/>
        <w:autoSpaceDN w:val="0"/>
        <w:adjustRightInd w:val="0"/>
        <w:spacing w:after="0" w:line="233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7679A" w:rsidRDefault="0047679A" w:rsidP="0047679A">
      <w:pPr>
        <w:autoSpaceDE w:val="0"/>
        <w:autoSpaceDN w:val="0"/>
        <w:adjustRightInd w:val="0"/>
        <w:spacing w:after="0" w:line="233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7679A" w:rsidRDefault="0047679A" w:rsidP="0047679A">
      <w:pPr>
        <w:autoSpaceDE w:val="0"/>
        <w:autoSpaceDN w:val="0"/>
        <w:adjustRightInd w:val="0"/>
        <w:spacing w:after="0" w:line="233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7679A" w:rsidRDefault="0047679A" w:rsidP="0047679A">
      <w:pPr>
        <w:autoSpaceDE w:val="0"/>
        <w:autoSpaceDN w:val="0"/>
        <w:adjustRightInd w:val="0"/>
        <w:spacing w:after="0" w:line="233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7679A" w:rsidRDefault="0047679A" w:rsidP="0047679A">
      <w:pPr>
        <w:autoSpaceDE w:val="0"/>
        <w:autoSpaceDN w:val="0"/>
        <w:adjustRightInd w:val="0"/>
        <w:spacing w:after="0" w:line="233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7679A" w:rsidRPr="00376BAB" w:rsidRDefault="0047679A" w:rsidP="0047679A">
      <w:pPr>
        <w:autoSpaceDE w:val="0"/>
        <w:autoSpaceDN w:val="0"/>
        <w:adjustRightInd w:val="0"/>
        <w:spacing w:after="0" w:line="233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Глава </w:t>
      </w:r>
      <w:r w:rsidRPr="00376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Новочадовского     </w:t>
      </w:r>
    </w:p>
    <w:p w:rsidR="0047679A" w:rsidRPr="00376BAB" w:rsidRDefault="0047679A" w:rsidP="0047679A">
      <w:pPr>
        <w:autoSpaceDE w:val="0"/>
        <w:autoSpaceDN w:val="0"/>
        <w:adjustRightInd w:val="0"/>
        <w:spacing w:after="0" w:line="233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76B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                                                             В.И. Шнякина</w:t>
      </w:r>
    </w:p>
    <w:p w:rsidR="0047679A" w:rsidRPr="00376BAB" w:rsidRDefault="0047679A" w:rsidP="0047679A">
      <w:pPr>
        <w:tabs>
          <w:tab w:val="left" w:pos="3010"/>
        </w:tabs>
        <w:autoSpaceDE w:val="0"/>
        <w:autoSpaceDN w:val="0"/>
        <w:adjustRightInd w:val="0"/>
        <w:spacing w:after="0" w:line="233" w:lineRule="auto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47679A" w:rsidRPr="00376BAB" w:rsidRDefault="0047679A" w:rsidP="0047679A">
      <w:pPr>
        <w:tabs>
          <w:tab w:val="left" w:pos="3010"/>
        </w:tabs>
        <w:autoSpaceDE w:val="0"/>
        <w:autoSpaceDN w:val="0"/>
        <w:adjustRightInd w:val="0"/>
        <w:spacing w:after="0" w:line="233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47679A" w:rsidRPr="00376BAB" w:rsidRDefault="0047679A" w:rsidP="0047679A">
      <w:pPr>
        <w:tabs>
          <w:tab w:val="left" w:pos="3010"/>
        </w:tabs>
        <w:autoSpaceDE w:val="0"/>
        <w:autoSpaceDN w:val="0"/>
        <w:adjustRightInd w:val="0"/>
        <w:spacing w:after="0" w:line="233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47679A" w:rsidRDefault="0047679A" w:rsidP="0047679A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47679A" w:rsidRDefault="0047679A" w:rsidP="0047679A">
      <w:pPr>
        <w:spacing w:after="0" w:line="240" w:lineRule="auto"/>
        <w:jc w:val="right"/>
        <w:rPr>
          <w:rFonts w:ascii="Times New Roman" w:eastAsia="Times New Roman" w:hAnsi="Times New Roman" w:cs="Tahoma"/>
          <w:sz w:val="24"/>
          <w:szCs w:val="24"/>
          <w:lang w:eastAsia="ru-RU"/>
        </w:rPr>
      </w:pPr>
      <w:r w:rsidRPr="00376BAB">
        <w:rPr>
          <w:rFonts w:ascii="Times New Roman" w:eastAsia="Times New Roman" w:hAnsi="Times New Roman" w:cs="Tahoma"/>
          <w:sz w:val="24"/>
          <w:szCs w:val="24"/>
          <w:lang w:eastAsia="ru-RU"/>
        </w:rPr>
        <w:t xml:space="preserve"> </w:t>
      </w:r>
    </w:p>
    <w:p w:rsidR="0047679A" w:rsidRPr="00376BAB" w:rsidRDefault="0047679A" w:rsidP="0047679A">
      <w:pPr>
        <w:spacing w:after="0" w:line="240" w:lineRule="auto"/>
        <w:jc w:val="right"/>
        <w:rPr>
          <w:rFonts w:ascii="Times New Roman" w:eastAsia="Times New Roman" w:hAnsi="Times New Roman" w:cs="Tahoma"/>
          <w:sz w:val="24"/>
          <w:szCs w:val="24"/>
          <w:lang w:eastAsia="ru-RU"/>
        </w:rPr>
      </w:pPr>
      <w:r w:rsidRPr="00376BAB">
        <w:rPr>
          <w:rFonts w:ascii="Times New Roman" w:eastAsia="Times New Roman" w:hAnsi="Times New Roman" w:cs="Tahoma"/>
          <w:sz w:val="24"/>
          <w:szCs w:val="24"/>
          <w:lang w:eastAsia="ru-RU"/>
        </w:rPr>
        <w:t xml:space="preserve"> ПРИЛОЖЕНИЕ</w:t>
      </w:r>
    </w:p>
    <w:p w:rsidR="0047679A" w:rsidRPr="00376BAB" w:rsidRDefault="0047679A" w:rsidP="0047679A">
      <w:pPr>
        <w:spacing w:after="0" w:line="240" w:lineRule="auto"/>
        <w:jc w:val="right"/>
        <w:rPr>
          <w:rFonts w:ascii="Times New Roman" w:eastAsia="Times New Roman" w:hAnsi="Times New Roman" w:cs="Tahoma"/>
          <w:b/>
          <w:sz w:val="28"/>
          <w:szCs w:val="28"/>
          <w:lang w:eastAsia="ru-RU"/>
        </w:rPr>
      </w:pPr>
      <w:r w:rsidRPr="00376BAB">
        <w:rPr>
          <w:rFonts w:ascii="Times New Roman" w:eastAsia="Times New Roman" w:hAnsi="Times New Roman" w:cs="Tahoma"/>
          <w:sz w:val="24"/>
          <w:szCs w:val="24"/>
          <w:lang w:eastAsia="ru-RU"/>
        </w:rPr>
        <w:t xml:space="preserve">                                                            </w:t>
      </w:r>
      <w:r>
        <w:rPr>
          <w:rFonts w:ascii="Times New Roman" w:eastAsia="Times New Roman" w:hAnsi="Times New Roman" w:cs="Tahoma"/>
          <w:sz w:val="24"/>
          <w:szCs w:val="24"/>
          <w:lang w:eastAsia="ru-RU"/>
        </w:rPr>
        <w:t xml:space="preserve">        к постановлению от 28</w:t>
      </w:r>
      <w:r w:rsidRPr="00376BAB">
        <w:rPr>
          <w:rFonts w:ascii="Times New Roman" w:eastAsia="Times New Roman" w:hAnsi="Times New Roman" w:cs="Tahoma"/>
          <w:sz w:val="24"/>
          <w:szCs w:val="24"/>
          <w:lang w:eastAsia="ru-RU"/>
        </w:rPr>
        <w:t>.12.2023 №</w:t>
      </w:r>
      <w:r>
        <w:rPr>
          <w:rFonts w:ascii="Times New Roman" w:eastAsia="Times New Roman" w:hAnsi="Times New Roman" w:cs="Tahoma"/>
          <w:sz w:val="24"/>
          <w:szCs w:val="24"/>
          <w:lang w:eastAsia="ru-RU"/>
        </w:rPr>
        <w:t>23</w:t>
      </w:r>
      <w:r w:rsidRPr="00376BAB">
        <w:rPr>
          <w:rFonts w:ascii="Times New Roman" w:eastAsia="Times New Roman" w:hAnsi="Times New Roman" w:cs="Tahoma"/>
          <w:sz w:val="24"/>
          <w:szCs w:val="24"/>
          <w:lang w:eastAsia="ru-RU"/>
        </w:rPr>
        <w:t xml:space="preserve">         </w:t>
      </w:r>
      <w:r w:rsidRPr="00376BAB">
        <w:rPr>
          <w:rFonts w:ascii="Times New Roman" w:eastAsia="Times New Roman" w:hAnsi="Times New Roman" w:cs="Tahoma"/>
          <w:b/>
          <w:sz w:val="28"/>
          <w:szCs w:val="28"/>
          <w:lang w:eastAsia="ru-RU"/>
        </w:rPr>
        <w:t xml:space="preserve">                                                                     </w:t>
      </w:r>
    </w:p>
    <w:p w:rsidR="0047679A" w:rsidRPr="00376BAB" w:rsidRDefault="0047679A" w:rsidP="0047679A">
      <w:pPr>
        <w:spacing w:after="0" w:line="240" w:lineRule="auto"/>
        <w:jc w:val="right"/>
        <w:rPr>
          <w:rFonts w:ascii="Times New Roman" w:eastAsia="Times New Roman" w:hAnsi="Times New Roman" w:cs="Tahoma"/>
          <w:sz w:val="24"/>
          <w:szCs w:val="24"/>
          <w:lang w:eastAsia="ru-RU"/>
        </w:rPr>
      </w:pPr>
      <w:r w:rsidRPr="00376BAB">
        <w:rPr>
          <w:rFonts w:ascii="Times New Roman" w:eastAsia="Times New Roman" w:hAnsi="Times New Roman" w:cs="Tahoma"/>
          <w:b/>
          <w:sz w:val="28"/>
          <w:szCs w:val="28"/>
          <w:lang w:eastAsia="ru-RU"/>
        </w:rPr>
        <w:t xml:space="preserve">                                                         </w:t>
      </w:r>
      <w:r w:rsidRPr="00376BAB">
        <w:rPr>
          <w:rFonts w:ascii="Times New Roman" w:eastAsia="Times New Roman" w:hAnsi="Times New Roman" w:cs="Tahoma"/>
          <w:sz w:val="24"/>
          <w:szCs w:val="24"/>
          <w:lang w:eastAsia="ru-RU"/>
        </w:rPr>
        <w:t xml:space="preserve">«Об утверждении перспективного (среднесрочного)    </w:t>
      </w:r>
    </w:p>
    <w:p w:rsidR="0047679A" w:rsidRPr="00376BAB" w:rsidRDefault="0047679A" w:rsidP="0047679A">
      <w:pPr>
        <w:spacing w:after="0" w:line="240" w:lineRule="auto"/>
        <w:jc w:val="right"/>
        <w:rPr>
          <w:rFonts w:ascii="Times New Roman" w:eastAsia="Times New Roman" w:hAnsi="Times New Roman" w:cs="Tahoma"/>
          <w:sz w:val="24"/>
          <w:szCs w:val="24"/>
          <w:lang w:eastAsia="ru-RU"/>
        </w:rPr>
      </w:pPr>
      <w:r w:rsidRPr="00376BAB">
        <w:rPr>
          <w:rFonts w:ascii="Times New Roman" w:eastAsia="Times New Roman" w:hAnsi="Times New Roman" w:cs="Tahoma"/>
          <w:sz w:val="24"/>
          <w:szCs w:val="24"/>
          <w:lang w:eastAsia="ru-RU"/>
        </w:rPr>
        <w:lastRenderedPageBreak/>
        <w:t xml:space="preserve">                                                                    финансового плана Новочадовского</w:t>
      </w:r>
    </w:p>
    <w:p w:rsidR="0047679A" w:rsidRPr="00376BAB" w:rsidRDefault="0047679A" w:rsidP="0047679A">
      <w:pPr>
        <w:spacing w:after="0" w:line="240" w:lineRule="auto"/>
        <w:jc w:val="right"/>
        <w:rPr>
          <w:rFonts w:ascii="Times New Roman" w:eastAsia="Times New Roman" w:hAnsi="Times New Roman" w:cs="Tahoma"/>
          <w:sz w:val="24"/>
          <w:szCs w:val="24"/>
          <w:lang w:eastAsia="ru-RU"/>
        </w:rPr>
      </w:pPr>
      <w:r w:rsidRPr="00376BAB">
        <w:rPr>
          <w:rFonts w:ascii="Times New Roman" w:eastAsia="Times New Roman" w:hAnsi="Times New Roman" w:cs="Tahoma"/>
          <w:sz w:val="24"/>
          <w:szCs w:val="24"/>
          <w:lang w:eastAsia="ru-RU"/>
        </w:rPr>
        <w:t xml:space="preserve">                                                                    сельского поселения на 2024-2026 гг.»</w:t>
      </w:r>
    </w:p>
    <w:p w:rsidR="0047679A" w:rsidRPr="00376BAB" w:rsidRDefault="0047679A" w:rsidP="0047679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76B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</w:p>
    <w:p w:rsidR="0047679A" w:rsidRPr="00376BAB" w:rsidRDefault="0047679A" w:rsidP="0047679A">
      <w:pPr>
        <w:spacing w:after="0" w:line="240" w:lineRule="auto"/>
        <w:jc w:val="center"/>
        <w:rPr>
          <w:rFonts w:ascii="Times New Roman" w:eastAsia="Times New Roman" w:hAnsi="Times New Roman" w:cs="Tahoma"/>
          <w:b/>
          <w:sz w:val="28"/>
          <w:szCs w:val="28"/>
          <w:lang w:eastAsia="ru-RU"/>
        </w:rPr>
      </w:pPr>
      <w:r w:rsidRPr="00376B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</w:t>
      </w:r>
    </w:p>
    <w:p w:rsidR="0047679A" w:rsidRDefault="0047679A" w:rsidP="0047679A">
      <w:pPr>
        <w:spacing w:after="0" w:line="240" w:lineRule="auto"/>
        <w:jc w:val="center"/>
        <w:rPr>
          <w:rFonts w:ascii="Times New Roman" w:eastAsia="Times New Roman" w:hAnsi="Times New Roman" w:cs="Tahoma"/>
          <w:sz w:val="28"/>
          <w:szCs w:val="28"/>
          <w:lang w:eastAsia="ru-RU"/>
        </w:rPr>
      </w:pPr>
      <w:r w:rsidRPr="00376BAB">
        <w:rPr>
          <w:rFonts w:ascii="Times New Roman" w:eastAsia="Times New Roman" w:hAnsi="Times New Roman" w:cs="Tahoma"/>
          <w:sz w:val="28"/>
          <w:szCs w:val="28"/>
          <w:lang w:eastAsia="ru-RU"/>
        </w:rPr>
        <w:t>СРЕДНЕСРОЧНЫЙ ФИНАНСОВЫЙ ПЛАН НОВОЧАДОВСКОГО СЕЛЬСКОГО ПОСЕЛЕНИЯ НА 2024-2026 гг.</w:t>
      </w:r>
    </w:p>
    <w:p w:rsidR="0047679A" w:rsidRPr="00376BAB" w:rsidRDefault="0047679A" w:rsidP="0047679A">
      <w:pPr>
        <w:spacing w:after="0" w:line="240" w:lineRule="auto"/>
        <w:jc w:val="center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47679A" w:rsidRPr="00376BAB" w:rsidRDefault="0047679A" w:rsidP="0047679A">
      <w:pPr>
        <w:tabs>
          <w:tab w:val="left" w:pos="3010"/>
        </w:tabs>
        <w:autoSpaceDE w:val="0"/>
        <w:autoSpaceDN w:val="0"/>
        <w:adjustRightInd w:val="0"/>
        <w:spacing w:after="0" w:line="233" w:lineRule="auto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031"/>
        <w:gridCol w:w="1868"/>
        <w:gridCol w:w="1868"/>
        <w:gridCol w:w="1868"/>
      </w:tblGrid>
      <w:tr w:rsidR="0047679A" w:rsidRPr="00376BAB" w:rsidTr="00A253CC">
        <w:tc>
          <w:tcPr>
            <w:tcW w:w="704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№ п\п</w:t>
            </w:r>
          </w:p>
        </w:tc>
        <w:tc>
          <w:tcPr>
            <w:tcW w:w="3031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Показатели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2025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2026</w:t>
            </w:r>
          </w:p>
        </w:tc>
      </w:tr>
      <w:tr w:rsidR="0047679A" w:rsidRPr="00376BAB" w:rsidTr="00A253CC">
        <w:tc>
          <w:tcPr>
            <w:tcW w:w="704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31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Доходы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1623,4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1272,5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1301,1</w:t>
            </w:r>
          </w:p>
        </w:tc>
      </w:tr>
      <w:tr w:rsidR="0047679A" w:rsidRPr="00376BAB" w:rsidTr="00A253CC">
        <w:tc>
          <w:tcPr>
            <w:tcW w:w="704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31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 том </w:t>
            </w: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числе: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47679A" w:rsidRPr="00376BAB" w:rsidTr="00A253CC">
        <w:tc>
          <w:tcPr>
            <w:tcW w:w="704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31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Налоговые и неналоговые </w:t>
            </w: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доходы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504,5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494,1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496,8</w:t>
            </w:r>
          </w:p>
        </w:tc>
      </w:tr>
      <w:tr w:rsidR="0047679A" w:rsidRPr="00376BAB" w:rsidTr="00A253CC">
        <w:tc>
          <w:tcPr>
            <w:tcW w:w="704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3031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Безвозмездные поступления из других бюджетов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1118,9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778,4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804,3</w:t>
            </w:r>
          </w:p>
        </w:tc>
      </w:tr>
      <w:tr w:rsidR="0047679A" w:rsidRPr="00376BAB" w:rsidTr="00A253CC">
        <w:tc>
          <w:tcPr>
            <w:tcW w:w="704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3031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Расходы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1623,4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1272,5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1301,1</w:t>
            </w:r>
          </w:p>
        </w:tc>
      </w:tr>
      <w:tr w:rsidR="0047679A" w:rsidRPr="00376BAB" w:rsidTr="00A253CC">
        <w:tc>
          <w:tcPr>
            <w:tcW w:w="704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3031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 том </w:t>
            </w: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числе: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47679A" w:rsidRPr="00376BAB" w:rsidTr="00A253CC">
        <w:tc>
          <w:tcPr>
            <w:tcW w:w="704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3031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Общегосударственные </w:t>
            </w: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вопросы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1222,5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849,8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854,3</w:t>
            </w:r>
          </w:p>
        </w:tc>
      </w:tr>
      <w:tr w:rsidR="0047679A" w:rsidRPr="00376BAB" w:rsidTr="00A253CC">
        <w:tc>
          <w:tcPr>
            <w:tcW w:w="704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3031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Жилищно-коммунальное </w:t>
            </w: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хозяйство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47,0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45,0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45,0</w:t>
            </w:r>
          </w:p>
        </w:tc>
      </w:tr>
      <w:tr w:rsidR="0047679A" w:rsidRPr="00376BAB" w:rsidTr="00A253CC">
        <w:tc>
          <w:tcPr>
            <w:tcW w:w="704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3031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Резервный фонд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2,0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2,0</w:t>
            </w:r>
          </w:p>
        </w:tc>
      </w:tr>
      <w:tr w:rsidR="0047679A" w:rsidRPr="00376BAB" w:rsidTr="00A253CC">
        <w:tc>
          <w:tcPr>
            <w:tcW w:w="704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3031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Социальные </w:t>
            </w: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выплаты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220,0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230,0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240,0</w:t>
            </w:r>
          </w:p>
        </w:tc>
      </w:tr>
      <w:tr w:rsidR="0047679A" w:rsidRPr="00376BAB" w:rsidTr="00A253CC">
        <w:tc>
          <w:tcPr>
            <w:tcW w:w="704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3031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Национальная </w:t>
            </w: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оборона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131,9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145,7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159,8</w:t>
            </w:r>
          </w:p>
        </w:tc>
      </w:tr>
      <w:tr w:rsidR="0047679A" w:rsidRPr="00376BAB" w:rsidTr="00A253CC">
        <w:tc>
          <w:tcPr>
            <w:tcW w:w="704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3031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Дефицит, профицит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868" w:type="dxa"/>
          </w:tcPr>
          <w:p w:rsidR="0047679A" w:rsidRPr="00376BAB" w:rsidRDefault="0047679A" w:rsidP="00A253CC">
            <w:pPr>
              <w:tabs>
                <w:tab w:val="left" w:pos="3010"/>
              </w:tabs>
              <w:autoSpaceDE w:val="0"/>
              <w:autoSpaceDN w:val="0"/>
              <w:adjustRightInd w:val="0"/>
              <w:spacing w:after="0" w:line="233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76BA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</w:p>
        </w:tc>
      </w:tr>
    </w:tbl>
    <w:p w:rsidR="0047679A" w:rsidRPr="00376BAB" w:rsidRDefault="0047679A" w:rsidP="0047679A">
      <w:pPr>
        <w:tabs>
          <w:tab w:val="left" w:pos="3010"/>
        </w:tabs>
        <w:autoSpaceDE w:val="0"/>
        <w:autoSpaceDN w:val="0"/>
        <w:adjustRightInd w:val="0"/>
        <w:spacing w:after="0" w:line="233" w:lineRule="auto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47679A" w:rsidRPr="00376BAB" w:rsidRDefault="0047679A" w:rsidP="0047679A">
      <w:pPr>
        <w:tabs>
          <w:tab w:val="left" w:pos="3010"/>
        </w:tabs>
        <w:autoSpaceDE w:val="0"/>
        <w:autoSpaceDN w:val="0"/>
        <w:adjustRightInd w:val="0"/>
        <w:spacing w:after="0" w:line="233" w:lineRule="auto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47679A" w:rsidRPr="00376BAB" w:rsidRDefault="0047679A" w:rsidP="0047679A">
      <w:pPr>
        <w:autoSpaceDE w:val="0"/>
        <w:autoSpaceDN w:val="0"/>
        <w:adjustRightInd w:val="0"/>
        <w:spacing w:after="0" w:line="233" w:lineRule="auto"/>
        <w:jc w:val="center"/>
        <w:rPr>
          <w:rFonts w:ascii="Arial" w:eastAsia="Times New Roman" w:hAnsi="Arial" w:cs="Arial"/>
          <w:bCs/>
          <w:sz w:val="28"/>
          <w:szCs w:val="28"/>
          <w:lang w:eastAsia="ru-RU"/>
        </w:rPr>
      </w:pPr>
    </w:p>
    <w:p w:rsidR="0047679A" w:rsidRPr="00440018" w:rsidRDefault="0047679A" w:rsidP="0047679A">
      <w:pPr>
        <w:widowControl w:val="0"/>
        <w:tabs>
          <w:tab w:val="left" w:pos="7380"/>
        </w:tabs>
        <w:autoSpaceDN w:val="0"/>
        <w:snapToGrid w:val="0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81379" w:rsidRDefault="0047679A">
      <w:bookmarkStart w:id="0" w:name="_GoBack"/>
      <w:bookmarkEnd w:id="0"/>
    </w:p>
    <w:sectPr w:rsidR="00581379" w:rsidSect="00AC59D4">
      <w:pgSz w:w="11900" w:h="16800"/>
      <w:pgMar w:top="0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79A"/>
    <w:rsid w:val="0047679A"/>
    <w:rsid w:val="005B39AA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945FBF-3152-47F4-B6A4-2B46B8134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67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2023-12-28T13:29:00Z</dcterms:created>
  <dcterms:modified xsi:type="dcterms:W3CDTF">2023-12-28T13:30:00Z</dcterms:modified>
</cp:coreProperties>
</file>