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7B5" w:rsidRDefault="007667B5" w:rsidP="00460A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ПРОЕКТ</w:t>
      </w:r>
    </w:p>
    <w:p w:rsidR="00460A35" w:rsidRDefault="00460A35" w:rsidP="00460A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7667B5">
        <w:rPr>
          <w:b/>
          <w:sz w:val="28"/>
          <w:szCs w:val="28"/>
        </w:rPr>
        <w:t xml:space="preserve">                                </w:t>
      </w:r>
    </w:p>
    <w:p w:rsidR="00460A35" w:rsidRDefault="00460A35" w:rsidP="00460A35">
      <w:pPr>
        <w:pBdr>
          <w:top w:val="none" w:sz="0" w:space="0" w:color="000000"/>
          <w:left w:val="none" w:sz="0" w:space="0" w:color="000000"/>
          <w:bottom w:val="single" w:sz="8" w:space="1" w:color="000000"/>
          <w:right w:val="none" w:sz="0" w:space="0" w:color="000000"/>
        </w:pBdr>
        <w:jc w:val="center"/>
      </w:pPr>
      <w:r>
        <w:rPr>
          <w:b/>
          <w:sz w:val="28"/>
          <w:szCs w:val="28"/>
        </w:rPr>
        <w:t xml:space="preserve">СОВЕТА ДЕПУТАТОВ НОВОЧАДОВСКОГО СЕЛЬСКОГО ПОСЕЛЕНИЯ АТЮРЬЕВСКОГО МУНИЦИПАЛЬНОГО РАЙОНА РЕСПУБЛИКИ МОРДОВИЯ </w:t>
      </w:r>
    </w:p>
    <w:p w:rsidR="00460A35" w:rsidRDefault="00460A35" w:rsidP="00460A35">
      <w:pPr>
        <w:rPr>
          <w:sz w:val="28"/>
          <w:szCs w:val="28"/>
        </w:rPr>
      </w:pPr>
      <w:r>
        <w:t xml:space="preserve">         </w:t>
      </w:r>
      <w:r w:rsidR="005C4534">
        <w:rPr>
          <w:sz w:val="28"/>
        </w:rPr>
        <w:t xml:space="preserve">№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</w:t>
      </w:r>
      <w:r w:rsidR="005C4534">
        <w:rPr>
          <w:sz w:val="28"/>
        </w:rPr>
        <w:t xml:space="preserve">     </w:t>
      </w:r>
      <w:r>
        <w:rPr>
          <w:sz w:val="28"/>
        </w:rPr>
        <w:t>«</w:t>
      </w:r>
      <w:r w:rsidR="007667B5">
        <w:rPr>
          <w:sz w:val="28"/>
        </w:rPr>
        <w:t xml:space="preserve">   </w:t>
      </w:r>
      <w:r w:rsidR="00F047C6">
        <w:rPr>
          <w:sz w:val="28"/>
        </w:rPr>
        <w:t>» декабря 2023</w:t>
      </w:r>
      <w:r>
        <w:rPr>
          <w:sz w:val="28"/>
        </w:rPr>
        <w:t xml:space="preserve"> года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</w:t>
      </w:r>
      <w:r w:rsidR="00F047C6">
        <w:rPr>
          <w:sz w:val="28"/>
          <w:szCs w:val="28"/>
        </w:rPr>
        <w:t>ниципального района на 2024</w:t>
      </w:r>
      <w:r w:rsidR="005C4534">
        <w:rPr>
          <w:sz w:val="28"/>
          <w:szCs w:val="28"/>
        </w:rPr>
        <w:t xml:space="preserve"> год</w:t>
      </w:r>
      <w:r w:rsidR="002B1A57">
        <w:rPr>
          <w:sz w:val="28"/>
          <w:szCs w:val="28"/>
        </w:rPr>
        <w:t xml:space="preserve"> и н</w:t>
      </w:r>
      <w:r w:rsidR="00F047C6">
        <w:rPr>
          <w:sz w:val="28"/>
          <w:szCs w:val="28"/>
        </w:rPr>
        <w:t>а плановый период 2025 и 2026</w:t>
      </w:r>
      <w:r w:rsidR="00AE73A6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Статья 1. Основные характеристики бюджета  поселения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5C4534">
        <w:rPr>
          <w:sz w:val="28"/>
          <w:szCs w:val="28"/>
        </w:rPr>
        <w:t>(далее б</w:t>
      </w:r>
      <w:r w:rsidR="002B1A57">
        <w:rPr>
          <w:sz w:val="28"/>
          <w:szCs w:val="28"/>
        </w:rPr>
        <w:t>юджет поселения) на 202</w:t>
      </w:r>
      <w:r w:rsidR="00F047C6">
        <w:rPr>
          <w:sz w:val="28"/>
          <w:szCs w:val="28"/>
        </w:rPr>
        <w:t>4</w:t>
      </w:r>
      <w:r>
        <w:rPr>
          <w:sz w:val="28"/>
          <w:szCs w:val="28"/>
        </w:rPr>
        <w:t xml:space="preserve"> год по доходам в сумме </w:t>
      </w:r>
      <w:r w:rsidR="00F047C6">
        <w:rPr>
          <w:sz w:val="28"/>
          <w:szCs w:val="28"/>
        </w:rPr>
        <w:t>1623,4</w:t>
      </w:r>
      <w:r w:rsidR="005C4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 и по расходам в сумме  </w:t>
      </w:r>
      <w:r w:rsidR="00F047C6">
        <w:rPr>
          <w:sz w:val="28"/>
          <w:szCs w:val="28"/>
        </w:rPr>
        <w:t>1623,4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</w:t>
      </w:r>
      <w:r w:rsidR="00F047C6">
        <w:rPr>
          <w:sz w:val="28"/>
          <w:szCs w:val="28"/>
        </w:rPr>
        <w:t>ющего 4,1 процента (декабрь 2024</w:t>
      </w:r>
      <w:r w:rsidR="00AE73A6">
        <w:rPr>
          <w:sz w:val="28"/>
          <w:szCs w:val="28"/>
        </w:rPr>
        <w:t xml:space="preserve"> года к декабрю </w:t>
      </w:r>
      <w:r w:rsidR="00F047C6">
        <w:rPr>
          <w:sz w:val="28"/>
          <w:szCs w:val="28"/>
        </w:rPr>
        <w:t>2023</w:t>
      </w:r>
      <w:r>
        <w:rPr>
          <w:sz w:val="28"/>
          <w:szCs w:val="28"/>
        </w:rPr>
        <w:t xml:space="preserve"> года).</w:t>
      </w:r>
      <w:proofErr w:type="gramEnd"/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F047C6">
        <w:rPr>
          <w:sz w:val="28"/>
          <w:szCs w:val="28"/>
        </w:rPr>
        <w:t>(далее бюджет поселения) на 2025</w:t>
      </w:r>
      <w:r w:rsidR="002B1A57">
        <w:rPr>
          <w:sz w:val="28"/>
          <w:szCs w:val="28"/>
        </w:rPr>
        <w:t xml:space="preserve"> год по доходам в сумме </w:t>
      </w:r>
      <w:r w:rsidR="00F047C6">
        <w:rPr>
          <w:sz w:val="28"/>
          <w:szCs w:val="28"/>
        </w:rPr>
        <w:t>1272,5</w:t>
      </w:r>
      <w:r>
        <w:rPr>
          <w:sz w:val="28"/>
          <w:szCs w:val="28"/>
        </w:rPr>
        <w:t xml:space="preserve"> тыс. руб</w:t>
      </w:r>
      <w:r w:rsidR="002B1A57">
        <w:rPr>
          <w:sz w:val="28"/>
          <w:szCs w:val="28"/>
        </w:rPr>
        <w:t xml:space="preserve">лей и по расходам в сумме </w:t>
      </w:r>
      <w:r w:rsidR="00F047C6">
        <w:rPr>
          <w:sz w:val="28"/>
          <w:szCs w:val="28"/>
        </w:rPr>
        <w:t>1272,5</w:t>
      </w:r>
      <w:r>
        <w:rPr>
          <w:sz w:val="28"/>
          <w:szCs w:val="28"/>
        </w:rPr>
        <w:t xml:space="preserve"> тыс. рублей, с превышением расходов над доходами в сумме 0  тыс. рублей,  исходя из уровня инфляции, не превышающего 4,0 процента (декабрь 202</w:t>
      </w:r>
      <w:r w:rsidR="00F047C6">
        <w:rPr>
          <w:sz w:val="28"/>
          <w:szCs w:val="28"/>
        </w:rPr>
        <w:t>5 года к декабрю 2024</w:t>
      </w:r>
      <w:r>
        <w:rPr>
          <w:sz w:val="28"/>
          <w:szCs w:val="28"/>
        </w:rPr>
        <w:t xml:space="preserve"> года).</w:t>
      </w:r>
      <w:proofErr w:type="gramEnd"/>
    </w:p>
    <w:p w:rsidR="00AE73A6" w:rsidRDefault="00AE73A6" w:rsidP="00AE73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(далее бюджет поселения) на 202</w:t>
      </w:r>
      <w:r w:rsidR="00F047C6">
        <w:rPr>
          <w:sz w:val="28"/>
          <w:szCs w:val="28"/>
        </w:rPr>
        <w:t>6</w:t>
      </w:r>
      <w:r>
        <w:rPr>
          <w:sz w:val="28"/>
          <w:szCs w:val="28"/>
        </w:rPr>
        <w:t xml:space="preserve"> год по доходам в сумме </w:t>
      </w:r>
      <w:r w:rsidR="00F047C6">
        <w:rPr>
          <w:sz w:val="28"/>
          <w:szCs w:val="28"/>
        </w:rPr>
        <w:t>1301,1</w:t>
      </w:r>
      <w:r>
        <w:rPr>
          <w:sz w:val="28"/>
          <w:szCs w:val="28"/>
        </w:rPr>
        <w:t xml:space="preserve"> ты</w:t>
      </w:r>
      <w:r w:rsidR="002B1A57">
        <w:rPr>
          <w:sz w:val="28"/>
          <w:szCs w:val="28"/>
        </w:rPr>
        <w:t xml:space="preserve">с. рублей и по расходам в сумме </w:t>
      </w:r>
      <w:r w:rsidR="00F047C6">
        <w:rPr>
          <w:sz w:val="28"/>
          <w:szCs w:val="28"/>
        </w:rPr>
        <w:t xml:space="preserve">1301,1 </w:t>
      </w:r>
      <w:r>
        <w:rPr>
          <w:sz w:val="28"/>
          <w:szCs w:val="28"/>
        </w:rPr>
        <w:t>тыс. рублей, с превышением расходов над доходами в сумме 0  тыс. рублей,  исходя из уровня инфляции, не превыша</w:t>
      </w:r>
      <w:r w:rsidR="00F047C6">
        <w:rPr>
          <w:sz w:val="28"/>
          <w:szCs w:val="28"/>
        </w:rPr>
        <w:t>ющего 4,0 процента (декабрь 2026 года к декабрю 2025</w:t>
      </w:r>
      <w:r>
        <w:rPr>
          <w:sz w:val="28"/>
          <w:szCs w:val="28"/>
        </w:rPr>
        <w:t xml:space="preserve"> года).</w:t>
      </w:r>
      <w:proofErr w:type="gramEnd"/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2. Общая характеристика и формирование доходов бюджета поселения.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Перечень главных администраторов доходов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- органов местного самоуправления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F047C6">
        <w:rPr>
          <w:sz w:val="28"/>
          <w:szCs w:val="28"/>
        </w:rPr>
        <w:t>на 2024</w:t>
      </w:r>
      <w:r w:rsidR="002B1A57">
        <w:rPr>
          <w:sz w:val="28"/>
          <w:szCs w:val="28"/>
        </w:rPr>
        <w:t xml:space="preserve"> год и на плановый </w:t>
      </w:r>
      <w:r w:rsidR="002B1A57">
        <w:rPr>
          <w:sz w:val="28"/>
          <w:szCs w:val="28"/>
        </w:rPr>
        <w:lastRenderedPageBreak/>
        <w:t>период 202</w:t>
      </w:r>
      <w:r w:rsidR="00F047C6">
        <w:rPr>
          <w:sz w:val="28"/>
          <w:szCs w:val="28"/>
        </w:rPr>
        <w:t>5</w:t>
      </w:r>
      <w:r w:rsidR="002B1A57">
        <w:rPr>
          <w:sz w:val="28"/>
          <w:szCs w:val="28"/>
        </w:rPr>
        <w:t xml:space="preserve"> и 202</w:t>
      </w:r>
      <w:r w:rsidR="00F047C6">
        <w:rPr>
          <w:sz w:val="28"/>
          <w:szCs w:val="28"/>
        </w:rPr>
        <w:t>6</w:t>
      </w:r>
      <w:r w:rsidR="00E5081F">
        <w:rPr>
          <w:sz w:val="28"/>
          <w:szCs w:val="28"/>
        </w:rPr>
        <w:t xml:space="preserve"> годов </w:t>
      </w:r>
      <w:r>
        <w:rPr>
          <w:sz w:val="28"/>
          <w:szCs w:val="28"/>
        </w:rPr>
        <w:t>утверждается согласно приложению 1 к настоящему Решению.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Перечень главных </w:t>
      </w:r>
      <w:proofErr w:type="gramStart"/>
      <w:r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2B1A57">
        <w:rPr>
          <w:sz w:val="28"/>
          <w:szCs w:val="28"/>
        </w:rPr>
        <w:t>на 202</w:t>
      </w:r>
      <w:r w:rsidR="00F047C6">
        <w:rPr>
          <w:sz w:val="28"/>
          <w:szCs w:val="28"/>
        </w:rPr>
        <w:t>4</w:t>
      </w:r>
      <w:r w:rsidR="002B1A57">
        <w:rPr>
          <w:sz w:val="28"/>
          <w:szCs w:val="28"/>
        </w:rPr>
        <w:t xml:space="preserve"> год и на плановый период 202</w:t>
      </w:r>
      <w:r w:rsidR="00F047C6">
        <w:rPr>
          <w:sz w:val="28"/>
          <w:szCs w:val="28"/>
        </w:rPr>
        <w:t>5</w:t>
      </w:r>
      <w:r w:rsidR="002B1A57">
        <w:rPr>
          <w:sz w:val="28"/>
          <w:szCs w:val="28"/>
        </w:rPr>
        <w:t xml:space="preserve"> и 202</w:t>
      </w:r>
      <w:r w:rsidR="00F047C6">
        <w:rPr>
          <w:sz w:val="28"/>
          <w:szCs w:val="28"/>
        </w:rPr>
        <w:t>6</w:t>
      </w:r>
      <w:r w:rsidR="00E5081F">
        <w:rPr>
          <w:sz w:val="28"/>
          <w:szCs w:val="28"/>
        </w:rPr>
        <w:t xml:space="preserve"> годов </w:t>
      </w:r>
      <w:r>
        <w:rPr>
          <w:sz w:val="28"/>
          <w:szCs w:val="28"/>
        </w:rPr>
        <w:t>утверждается согласно приложения 2  к настоящему Решению.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3. Безвозмездные поступления в сельский бюджет</w:t>
      </w:r>
    </w:p>
    <w:p w:rsidR="00460A35" w:rsidRDefault="00460A35" w:rsidP="00460A35">
      <w:pPr>
        <w:autoSpaceDE w:val="0"/>
        <w:ind w:firstLine="72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 w:rsidR="002B1A57">
        <w:rPr>
          <w:sz w:val="28"/>
          <w:szCs w:val="28"/>
        </w:rPr>
        <w:t>на 202</w:t>
      </w:r>
      <w:r w:rsidR="00F047C6">
        <w:rPr>
          <w:sz w:val="28"/>
          <w:szCs w:val="28"/>
        </w:rPr>
        <w:t>4</w:t>
      </w:r>
      <w:r w:rsidR="00AE73A6">
        <w:rPr>
          <w:sz w:val="28"/>
          <w:szCs w:val="28"/>
        </w:rPr>
        <w:t xml:space="preserve"> год и на плановый период 202</w:t>
      </w:r>
      <w:r w:rsidR="00F047C6">
        <w:rPr>
          <w:sz w:val="28"/>
          <w:szCs w:val="28"/>
        </w:rPr>
        <w:t>5</w:t>
      </w:r>
      <w:r w:rsidR="002B1A57">
        <w:rPr>
          <w:sz w:val="28"/>
          <w:szCs w:val="28"/>
        </w:rPr>
        <w:t xml:space="preserve"> и 202</w:t>
      </w:r>
      <w:r w:rsidR="00F047C6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AE73A6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3 к настоящему Решению.</w:t>
      </w:r>
    </w:p>
    <w:p w:rsidR="00460A35" w:rsidRDefault="00460A35" w:rsidP="00460A35">
      <w:pPr>
        <w:ind w:firstLine="540"/>
        <w:rPr>
          <w:bCs/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Статья 4. Распределение расходов поселения бюджета </w:t>
      </w:r>
    </w:p>
    <w:p w:rsidR="00460A35" w:rsidRDefault="00460A35" w:rsidP="00460A35">
      <w:pPr>
        <w:ind w:firstLine="720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из бюджета поселения предоставляются согласно: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>
        <w:rPr>
          <w:sz w:val="28"/>
          <w:szCs w:val="28"/>
        </w:rPr>
        <w:t>расходов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</w:t>
      </w:r>
      <w:r w:rsidR="002B1A57">
        <w:rPr>
          <w:bCs/>
          <w:sz w:val="28"/>
          <w:szCs w:val="28"/>
        </w:rPr>
        <w:t>на 202</w:t>
      </w:r>
      <w:r w:rsidR="00F047C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</w:t>
      </w:r>
      <w:r w:rsidR="002B1A57">
        <w:rPr>
          <w:bCs/>
          <w:sz w:val="28"/>
          <w:szCs w:val="28"/>
        </w:rPr>
        <w:t xml:space="preserve"> и на плановый период 202</w:t>
      </w:r>
      <w:r w:rsidR="00F047C6">
        <w:rPr>
          <w:bCs/>
          <w:sz w:val="28"/>
          <w:szCs w:val="28"/>
        </w:rPr>
        <w:t>5</w:t>
      </w:r>
      <w:r w:rsidR="002B1A57">
        <w:rPr>
          <w:bCs/>
          <w:sz w:val="28"/>
          <w:szCs w:val="28"/>
        </w:rPr>
        <w:t xml:space="preserve"> и 202</w:t>
      </w:r>
      <w:r w:rsidR="00F047C6">
        <w:rPr>
          <w:bCs/>
          <w:sz w:val="28"/>
          <w:szCs w:val="28"/>
        </w:rPr>
        <w:t>6</w:t>
      </w:r>
      <w:r w:rsidR="00AE73A6">
        <w:rPr>
          <w:bCs/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</w:t>
      </w:r>
      <w:r>
        <w:rPr>
          <w:sz w:val="28"/>
          <w:szCs w:val="28"/>
        </w:rPr>
        <w:t xml:space="preserve">но приложения 4 к настоящему Решению; </w:t>
      </w:r>
    </w:p>
    <w:p w:rsidR="00460A35" w:rsidRDefault="00460A35" w:rsidP="00460A3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ведомственной структуре расходов бюджета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>на 202</w:t>
      </w:r>
      <w:r w:rsidR="00F047C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</w:t>
      </w:r>
      <w:r w:rsidR="002B1A57">
        <w:rPr>
          <w:bCs/>
          <w:sz w:val="28"/>
          <w:szCs w:val="28"/>
        </w:rPr>
        <w:t xml:space="preserve"> и на плановый период 202</w:t>
      </w:r>
      <w:r w:rsidR="00F047C6">
        <w:rPr>
          <w:bCs/>
          <w:sz w:val="28"/>
          <w:szCs w:val="28"/>
        </w:rPr>
        <w:t>5</w:t>
      </w:r>
      <w:r w:rsidR="002B1A57">
        <w:rPr>
          <w:bCs/>
          <w:sz w:val="28"/>
          <w:szCs w:val="28"/>
        </w:rPr>
        <w:t xml:space="preserve"> и 202</w:t>
      </w:r>
      <w:r w:rsidR="00F047C6">
        <w:rPr>
          <w:bCs/>
          <w:sz w:val="28"/>
          <w:szCs w:val="28"/>
        </w:rPr>
        <w:t>6</w:t>
      </w:r>
      <w:r w:rsidR="00AE73A6">
        <w:rPr>
          <w:bCs/>
          <w:sz w:val="28"/>
          <w:szCs w:val="28"/>
        </w:rPr>
        <w:t xml:space="preserve"> годов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5 к настоящему Решению;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распределению бюджетных ассигнований районного бюджета </w:t>
      </w:r>
      <w:r>
        <w:rPr>
          <w:sz w:val="28"/>
          <w:szCs w:val="28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</w:t>
      </w:r>
      <w:r w:rsidR="005C4534">
        <w:rPr>
          <w:sz w:val="28"/>
          <w:szCs w:val="28"/>
        </w:rPr>
        <w:t>и расходов бюджетов на 202</w:t>
      </w:r>
      <w:r w:rsidR="00F047C6">
        <w:rPr>
          <w:sz w:val="28"/>
          <w:szCs w:val="28"/>
        </w:rPr>
        <w:t>4</w:t>
      </w:r>
      <w:r w:rsidR="005C4534">
        <w:rPr>
          <w:sz w:val="28"/>
          <w:szCs w:val="28"/>
        </w:rPr>
        <w:t xml:space="preserve"> год</w:t>
      </w:r>
      <w:r w:rsidR="002B1A57">
        <w:rPr>
          <w:sz w:val="28"/>
          <w:szCs w:val="28"/>
        </w:rPr>
        <w:t xml:space="preserve"> и на плановый период 202</w:t>
      </w:r>
      <w:r w:rsidR="00F047C6">
        <w:rPr>
          <w:sz w:val="28"/>
          <w:szCs w:val="28"/>
        </w:rPr>
        <w:t>5</w:t>
      </w:r>
      <w:r w:rsidR="002B1A57">
        <w:rPr>
          <w:sz w:val="28"/>
          <w:szCs w:val="28"/>
        </w:rPr>
        <w:t xml:space="preserve"> и 202</w:t>
      </w:r>
      <w:r w:rsidR="00F047C6">
        <w:rPr>
          <w:sz w:val="28"/>
          <w:szCs w:val="28"/>
        </w:rPr>
        <w:t>6</w:t>
      </w:r>
      <w:r w:rsidR="00AE73A6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6 к настоящему Решению;</w:t>
      </w:r>
    </w:p>
    <w:p w:rsidR="00460A35" w:rsidRDefault="00460A35" w:rsidP="00460A35">
      <w:pPr>
        <w:ind w:firstLine="540"/>
        <w:rPr>
          <w:sz w:val="28"/>
          <w:szCs w:val="28"/>
        </w:rPr>
      </w:pP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5.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лицам.</w:t>
      </w:r>
    </w:p>
    <w:p w:rsidR="00460A35" w:rsidRDefault="00460A35" w:rsidP="00460A35">
      <w:pPr>
        <w:pStyle w:val="ConsNormal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из бюджета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</w:t>
      </w:r>
      <w:r>
        <w:rPr>
          <w:bCs/>
          <w:sz w:val="28"/>
          <w:szCs w:val="28"/>
        </w:rPr>
        <w:lastRenderedPageBreak/>
        <w:t xml:space="preserve">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460A35" w:rsidRDefault="00460A35" w:rsidP="00460A35">
      <w:pPr>
        <w:autoSpaceDE w:val="0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460A35" w:rsidRDefault="00460A35" w:rsidP="00460A35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поддержки.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8.  Иные межбюджетные трансферты, предоставляемые из бюджета поселения в районный бюджет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autoSpaceDE w:val="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Из бюджета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в районный бюджет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предоставляются межбюджетные трансферты в соответствии нормативно правовыми актами </w:t>
      </w:r>
      <w:proofErr w:type="spellStart"/>
      <w:r>
        <w:rPr>
          <w:bCs/>
          <w:sz w:val="28"/>
          <w:szCs w:val="28"/>
        </w:rPr>
        <w:t>Новочадовского</w:t>
      </w:r>
      <w:proofErr w:type="spellEnd"/>
      <w:r>
        <w:rPr>
          <w:bCs/>
          <w:sz w:val="28"/>
          <w:szCs w:val="28"/>
        </w:rPr>
        <w:t xml:space="preserve"> сельского поселения в сумме 0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</w:t>
      </w:r>
      <w:proofErr w:type="spellEnd"/>
      <w:r>
        <w:rPr>
          <w:bCs/>
          <w:sz w:val="28"/>
          <w:szCs w:val="28"/>
        </w:rPr>
        <w:t>.</w:t>
      </w:r>
    </w:p>
    <w:p w:rsidR="00460A35" w:rsidRDefault="00460A35" w:rsidP="00460A35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9.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</w:t>
      </w:r>
      <w:r w:rsidR="002B1A5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2B1A57">
        <w:rPr>
          <w:rFonts w:ascii="Times New Roman" w:hAnsi="Times New Roman" w:cs="Times New Roman"/>
          <w:sz w:val="28"/>
          <w:szCs w:val="28"/>
        </w:rPr>
        <w:t xml:space="preserve"> сельского поселения  на 202</w:t>
      </w:r>
      <w:r w:rsidR="00F047C6">
        <w:rPr>
          <w:rFonts w:ascii="Times New Roman" w:hAnsi="Times New Roman" w:cs="Times New Roman"/>
          <w:sz w:val="28"/>
          <w:szCs w:val="28"/>
        </w:rPr>
        <w:t>4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</w:t>
      </w:r>
      <w:r w:rsidR="002B1A57">
        <w:rPr>
          <w:rFonts w:ascii="Times New Roman" w:hAnsi="Times New Roman" w:cs="Times New Roman"/>
          <w:sz w:val="28"/>
          <w:szCs w:val="28"/>
        </w:rPr>
        <w:t>д в сумме 2 тыс. рублей, на 202</w:t>
      </w:r>
      <w:r w:rsidR="00F047C6">
        <w:rPr>
          <w:rFonts w:ascii="Times New Roman" w:hAnsi="Times New Roman" w:cs="Times New Roman"/>
          <w:sz w:val="28"/>
          <w:szCs w:val="28"/>
        </w:rPr>
        <w:t>5</w:t>
      </w:r>
      <w:r w:rsidR="002B1A57">
        <w:rPr>
          <w:rFonts w:ascii="Times New Roman" w:hAnsi="Times New Roman" w:cs="Times New Roman"/>
          <w:sz w:val="28"/>
          <w:szCs w:val="28"/>
        </w:rPr>
        <w:t xml:space="preserve"> год – 2,0 тыс. рублей, на 202</w:t>
      </w:r>
      <w:r w:rsidR="00F047C6">
        <w:rPr>
          <w:rFonts w:ascii="Times New Roman" w:hAnsi="Times New Roman" w:cs="Times New Roman"/>
          <w:sz w:val="28"/>
          <w:szCs w:val="28"/>
        </w:rPr>
        <w:t>6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 – 2,0 тыс. рублей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</w:t>
      </w:r>
      <w:r w:rsidR="005C4534">
        <w:rPr>
          <w:rFonts w:ascii="Times New Roman" w:hAnsi="Times New Roman" w:cs="Times New Roman"/>
          <w:sz w:val="28"/>
          <w:szCs w:val="28"/>
        </w:rPr>
        <w:t>очадовского</w:t>
      </w:r>
      <w:proofErr w:type="spellEnd"/>
      <w:r w:rsidR="005C45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предусмотренные в составе бюджета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.</w:t>
      </w:r>
    </w:p>
    <w:p w:rsidR="00460A35" w:rsidRDefault="00460A35" w:rsidP="00460A35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прилагается к  годовому отчету об исполнении бюджета поселения.</w:t>
      </w:r>
    </w:p>
    <w:p w:rsidR="00460A35" w:rsidRDefault="00460A35" w:rsidP="00460A35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10.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</w:t>
      </w:r>
      <w:r w:rsidR="002B1A57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2B1A57">
        <w:rPr>
          <w:rFonts w:ascii="Times New Roman" w:hAnsi="Times New Roman" w:cs="Times New Roman"/>
          <w:sz w:val="28"/>
          <w:szCs w:val="28"/>
        </w:rPr>
        <w:t xml:space="preserve"> сельского поселения  в 202</w:t>
      </w:r>
      <w:r w:rsidR="00F047C6">
        <w:rPr>
          <w:rFonts w:ascii="Times New Roman" w:hAnsi="Times New Roman" w:cs="Times New Roman"/>
          <w:sz w:val="28"/>
          <w:szCs w:val="28"/>
        </w:rPr>
        <w:t>4</w:t>
      </w:r>
      <w:r w:rsidR="00E31124">
        <w:rPr>
          <w:rFonts w:ascii="Times New Roman" w:hAnsi="Times New Roman" w:cs="Times New Roman"/>
          <w:sz w:val="28"/>
          <w:szCs w:val="28"/>
        </w:rPr>
        <w:t xml:space="preserve"> году составляет </w:t>
      </w:r>
      <w:r w:rsidR="002B1A57">
        <w:rPr>
          <w:rFonts w:ascii="Times New Roman" w:hAnsi="Times New Roman" w:cs="Times New Roman"/>
          <w:sz w:val="28"/>
          <w:szCs w:val="28"/>
        </w:rPr>
        <w:t>1 тыс. рублей, в 202</w:t>
      </w:r>
      <w:r w:rsidR="00F047C6">
        <w:rPr>
          <w:rFonts w:ascii="Times New Roman" w:hAnsi="Times New Roman" w:cs="Times New Roman"/>
          <w:sz w:val="28"/>
          <w:szCs w:val="28"/>
        </w:rPr>
        <w:t>5</w:t>
      </w:r>
      <w:r w:rsidR="002B1A57">
        <w:rPr>
          <w:rFonts w:ascii="Times New Roman" w:hAnsi="Times New Roman" w:cs="Times New Roman"/>
          <w:sz w:val="28"/>
          <w:szCs w:val="28"/>
        </w:rPr>
        <w:t xml:space="preserve"> году – 1,0 тыс. рублей, в 202</w:t>
      </w:r>
      <w:r w:rsidR="00F047C6">
        <w:rPr>
          <w:rFonts w:ascii="Times New Roman" w:hAnsi="Times New Roman" w:cs="Times New Roman"/>
          <w:sz w:val="28"/>
          <w:szCs w:val="28"/>
        </w:rPr>
        <w:t>6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году – 1,0 тыс. рублей.</w:t>
      </w: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11.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</w:p>
    <w:p w:rsidR="00460A35" w:rsidRDefault="00460A35" w:rsidP="00460A35">
      <w:pPr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Новочадовскому</w:t>
      </w:r>
      <w:proofErr w:type="spellEnd"/>
      <w:r>
        <w:rPr>
          <w:sz w:val="28"/>
          <w:szCs w:val="28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460A35" w:rsidRDefault="00460A35" w:rsidP="00460A3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12. Источники внутреннего финансирования дефицита бюджета поселения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Источниками финансирования дефицита бюджета поселения являются: 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 бюджета поселения в течение соответствующего финансового года;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Размер поступлений из источников внутреннего финансирования дефи</w:t>
      </w:r>
      <w:r w:rsidR="005C4534">
        <w:rPr>
          <w:rFonts w:ascii="Times New Roman" w:hAnsi="Times New Roman" w:cs="Times New Roman"/>
          <w:sz w:val="28"/>
          <w:szCs w:val="28"/>
        </w:rPr>
        <w:t>цита  бюджета  поселения на 202</w:t>
      </w:r>
      <w:r w:rsidR="00F047C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2B1A57"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F047C6">
        <w:rPr>
          <w:rFonts w:ascii="Times New Roman" w:hAnsi="Times New Roman" w:cs="Times New Roman"/>
          <w:sz w:val="28"/>
          <w:szCs w:val="28"/>
        </w:rPr>
        <w:t>5</w:t>
      </w:r>
      <w:r w:rsidR="002B1A57">
        <w:rPr>
          <w:rFonts w:ascii="Times New Roman" w:hAnsi="Times New Roman" w:cs="Times New Roman"/>
          <w:sz w:val="28"/>
          <w:szCs w:val="28"/>
        </w:rPr>
        <w:t xml:space="preserve"> и 202</w:t>
      </w:r>
      <w:r w:rsidR="00F047C6">
        <w:rPr>
          <w:rFonts w:ascii="Times New Roman" w:hAnsi="Times New Roman" w:cs="Times New Roman"/>
          <w:sz w:val="28"/>
          <w:szCs w:val="28"/>
        </w:rPr>
        <w:t>6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 определяется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 к настоящему Решению.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13. Предельный объем и формы муниципального долга</w:t>
      </w:r>
    </w:p>
    <w:p w:rsidR="00460A35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60A35" w:rsidRPr="00864C56" w:rsidRDefault="00460A35" w:rsidP="00460A3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Новочадовск</w:t>
      </w:r>
      <w:r w:rsidR="00F047C6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047C6">
        <w:rPr>
          <w:rFonts w:ascii="Times New Roman" w:hAnsi="Times New Roman" w:cs="Times New Roman"/>
          <w:sz w:val="28"/>
          <w:szCs w:val="28"/>
        </w:rPr>
        <w:t xml:space="preserve"> сельского поселения  на 2024</w:t>
      </w:r>
      <w:r>
        <w:rPr>
          <w:rFonts w:ascii="Times New Roman" w:hAnsi="Times New Roman" w:cs="Times New Roman"/>
          <w:sz w:val="28"/>
          <w:szCs w:val="28"/>
        </w:rPr>
        <w:t xml:space="preserve"> год устанавливается в сумме </w:t>
      </w:r>
      <w:r w:rsidR="00F047C6">
        <w:rPr>
          <w:rFonts w:ascii="Times New Roman" w:hAnsi="Times New Roman" w:cs="Times New Roman"/>
          <w:sz w:val="28"/>
          <w:szCs w:val="28"/>
        </w:rPr>
        <w:t>872,6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F047C6">
        <w:rPr>
          <w:rFonts w:ascii="Times New Roman" w:hAnsi="Times New Roman" w:cs="Times New Roman"/>
          <w:sz w:val="28"/>
          <w:szCs w:val="28"/>
        </w:rPr>
        <w:t>5</w:t>
      </w:r>
      <w:r w:rsidR="00E5081F">
        <w:rPr>
          <w:rFonts w:ascii="Times New Roman" w:hAnsi="Times New Roman" w:cs="Times New Roman"/>
          <w:sz w:val="28"/>
          <w:szCs w:val="28"/>
        </w:rPr>
        <w:t xml:space="preserve"> </w:t>
      </w:r>
      <w:r w:rsidR="002B1A57">
        <w:rPr>
          <w:rFonts w:ascii="Times New Roman" w:hAnsi="Times New Roman" w:cs="Times New Roman"/>
          <w:sz w:val="28"/>
          <w:szCs w:val="28"/>
        </w:rPr>
        <w:t xml:space="preserve">год – </w:t>
      </w:r>
      <w:r w:rsidR="00F047C6">
        <w:rPr>
          <w:rFonts w:ascii="Times New Roman" w:hAnsi="Times New Roman" w:cs="Times New Roman"/>
          <w:sz w:val="28"/>
          <w:szCs w:val="28"/>
        </w:rPr>
        <w:t>836,2</w:t>
      </w:r>
      <w:r w:rsidR="002B1A57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F047C6">
        <w:rPr>
          <w:rFonts w:ascii="Times New Roman" w:hAnsi="Times New Roman" w:cs="Times New Roman"/>
          <w:sz w:val="28"/>
          <w:szCs w:val="28"/>
        </w:rPr>
        <w:t>6</w:t>
      </w:r>
      <w:r w:rsidR="00E5081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F047C6">
        <w:rPr>
          <w:rFonts w:ascii="Times New Roman" w:hAnsi="Times New Roman" w:cs="Times New Roman"/>
          <w:sz w:val="28"/>
          <w:szCs w:val="28"/>
        </w:rPr>
        <w:t>787,6</w:t>
      </w:r>
      <w:r w:rsidR="00E5081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60A35" w:rsidRDefault="00460A35" w:rsidP="00460A35">
      <w:pPr>
        <w:autoSpaceDE w:val="0"/>
        <w:spacing w:line="228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 xml:space="preserve">Верхний предел муниципального внутреннего долга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</w:t>
      </w:r>
      <w:r w:rsidR="002B1A57">
        <w:rPr>
          <w:sz w:val="28"/>
          <w:szCs w:val="28"/>
        </w:rPr>
        <w:t>ского поселения на 1 января 202</w:t>
      </w:r>
      <w:r w:rsidR="00F047C6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сумме </w:t>
      </w:r>
      <w:r w:rsidR="00F047C6">
        <w:rPr>
          <w:sz w:val="28"/>
          <w:szCs w:val="28"/>
        </w:rPr>
        <w:t>872,6</w:t>
      </w:r>
      <w:r w:rsidR="005C4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в том числе по государственным гарантиям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</w:t>
      </w:r>
      <w:r w:rsidR="00E5081F">
        <w:rPr>
          <w:sz w:val="28"/>
          <w:szCs w:val="28"/>
        </w:rPr>
        <w:t xml:space="preserve"> сельского поселения – 0 рублей, на 202</w:t>
      </w:r>
      <w:r w:rsidR="00F047C6">
        <w:rPr>
          <w:sz w:val="28"/>
          <w:szCs w:val="28"/>
        </w:rPr>
        <w:t>5</w:t>
      </w:r>
      <w:r w:rsidR="00E5081F">
        <w:rPr>
          <w:sz w:val="28"/>
          <w:szCs w:val="28"/>
        </w:rPr>
        <w:t xml:space="preserve"> год – </w:t>
      </w:r>
      <w:r w:rsidR="00F047C6">
        <w:rPr>
          <w:sz w:val="28"/>
          <w:szCs w:val="28"/>
        </w:rPr>
        <w:t>836,2</w:t>
      </w:r>
      <w:r w:rsidR="00E5081F">
        <w:rPr>
          <w:sz w:val="28"/>
          <w:szCs w:val="28"/>
        </w:rPr>
        <w:t xml:space="preserve"> тыс. рублей, в том числе по государственным гарантиям </w:t>
      </w:r>
      <w:proofErr w:type="spellStart"/>
      <w:r w:rsidR="00E5081F">
        <w:rPr>
          <w:sz w:val="28"/>
          <w:szCs w:val="28"/>
        </w:rPr>
        <w:t>Новочадовского</w:t>
      </w:r>
      <w:proofErr w:type="spellEnd"/>
      <w:r w:rsidR="00E5081F">
        <w:rPr>
          <w:sz w:val="28"/>
          <w:szCs w:val="28"/>
        </w:rPr>
        <w:t xml:space="preserve">  сельского поселения – 0 рублей, на 202</w:t>
      </w:r>
      <w:r w:rsidR="00F047C6">
        <w:rPr>
          <w:sz w:val="28"/>
          <w:szCs w:val="28"/>
        </w:rPr>
        <w:t>6</w:t>
      </w:r>
      <w:r w:rsidR="00E5081F">
        <w:rPr>
          <w:sz w:val="28"/>
          <w:szCs w:val="28"/>
        </w:rPr>
        <w:t xml:space="preserve"> год – </w:t>
      </w:r>
      <w:r w:rsidR="00F047C6">
        <w:rPr>
          <w:sz w:val="28"/>
          <w:szCs w:val="28"/>
        </w:rPr>
        <w:t>787,6</w:t>
      </w:r>
      <w:r w:rsidR="00E5081F">
        <w:rPr>
          <w:sz w:val="28"/>
          <w:szCs w:val="28"/>
        </w:rPr>
        <w:t xml:space="preserve"> тыс. рублей, в том числе по государственным гарантиям </w:t>
      </w:r>
      <w:proofErr w:type="spellStart"/>
      <w:r w:rsidR="00E5081F">
        <w:rPr>
          <w:sz w:val="28"/>
          <w:szCs w:val="28"/>
        </w:rPr>
        <w:t>Новочадовского</w:t>
      </w:r>
      <w:proofErr w:type="spellEnd"/>
      <w:r w:rsidR="00E5081F">
        <w:rPr>
          <w:sz w:val="28"/>
          <w:szCs w:val="28"/>
        </w:rPr>
        <w:t xml:space="preserve">  сельского</w:t>
      </w:r>
      <w:proofErr w:type="gramEnd"/>
      <w:r w:rsidR="00E5081F">
        <w:rPr>
          <w:sz w:val="28"/>
          <w:szCs w:val="28"/>
        </w:rPr>
        <w:t xml:space="preserve"> поселения – 0 рублей.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14. Вступление настоящего Решения в силу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  <w:r>
        <w:rPr>
          <w:bCs/>
          <w:sz w:val="28"/>
          <w:szCs w:val="28"/>
        </w:rPr>
        <w:t>Настоящее Решение</w:t>
      </w:r>
      <w:r w:rsidR="005C4534">
        <w:rPr>
          <w:bCs/>
          <w:sz w:val="28"/>
          <w:szCs w:val="28"/>
        </w:rPr>
        <w:t xml:space="preserve"> вступает в силу с 1 января 202</w:t>
      </w:r>
      <w:r w:rsidR="00F047C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года.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bCs/>
          <w:sz w:val="28"/>
          <w:szCs w:val="28"/>
          <w:shd w:val="clear" w:color="auto" w:fill="FFFF00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Статья 15. Действие нормативных правовых актов сельского поселения</w:t>
      </w:r>
      <w:r>
        <w:rPr>
          <w:sz w:val="28"/>
          <w:szCs w:val="28"/>
        </w:rPr>
        <w:t xml:space="preserve"> </w:t>
      </w: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«О бюджете 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2B1A57">
        <w:rPr>
          <w:sz w:val="28"/>
          <w:szCs w:val="28"/>
        </w:rPr>
        <w:t>она  Республики Мордовия на 2019</w:t>
      </w:r>
      <w:r>
        <w:rPr>
          <w:sz w:val="28"/>
          <w:szCs w:val="28"/>
        </w:rPr>
        <w:t xml:space="preserve"> год», 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2B1A57">
        <w:rPr>
          <w:sz w:val="28"/>
          <w:szCs w:val="28"/>
        </w:rPr>
        <w:t>она  Республики Мордовия на 202</w:t>
      </w:r>
      <w:r w:rsidR="00F047C6">
        <w:rPr>
          <w:sz w:val="28"/>
          <w:szCs w:val="28"/>
        </w:rPr>
        <w:t>1</w:t>
      </w:r>
      <w:r>
        <w:rPr>
          <w:sz w:val="28"/>
          <w:szCs w:val="28"/>
        </w:rPr>
        <w:t xml:space="preserve"> год», «О бюджете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="005C4534">
        <w:rPr>
          <w:sz w:val="28"/>
          <w:szCs w:val="28"/>
        </w:rPr>
        <w:t>Республики Мордовия на 202</w:t>
      </w:r>
      <w:r w:rsidR="00F047C6">
        <w:rPr>
          <w:sz w:val="28"/>
          <w:szCs w:val="28"/>
        </w:rPr>
        <w:t>2</w:t>
      </w:r>
      <w:r>
        <w:rPr>
          <w:sz w:val="28"/>
          <w:szCs w:val="28"/>
        </w:rPr>
        <w:t xml:space="preserve"> год», «О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бюджете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 w:rsidR="002B1A57">
        <w:rPr>
          <w:sz w:val="28"/>
          <w:szCs w:val="28"/>
        </w:rPr>
        <w:t>она  Республики Мордовия на 202</w:t>
      </w:r>
      <w:r w:rsidR="00F047C6">
        <w:rPr>
          <w:sz w:val="28"/>
          <w:szCs w:val="28"/>
        </w:rPr>
        <w:t>3</w:t>
      </w:r>
      <w:r>
        <w:rPr>
          <w:sz w:val="28"/>
          <w:szCs w:val="28"/>
        </w:rPr>
        <w:t xml:space="preserve"> год» действуют в части, не противоречащей настоящему Решению. </w:t>
      </w: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</w:p>
    <w:p w:rsidR="00460A35" w:rsidRDefault="00460A35" w:rsidP="00460A35">
      <w:pPr>
        <w:autoSpaceDE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460A35" w:rsidRDefault="00460A35" w:rsidP="00460A35">
      <w:pPr>
        <w:autoSpaceDE w:val="0"/>
        <w:spacing w:line="252" w:lineRule="auto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сельского поселения                     </w:t>
      </w:r>
      <w:proofErr w:type="spellStart"/>
      <w:r>
        <w:rPr>
          <w:sz w:val="28"/>
          <w:szCs w:val="28"/>
        </w:rPr>
        <w:t>В.И.Шнякина</w:t>
      </w:r>
      <w:proofErr w:type="spellEnd"/>
      <w:r>
        <w:rPr>
          <w:sz w:val="28"/>
          <w:szCs w:val="28"/>
        </w:rPr>
        <w:t xml:space="preserve">.                       </w:t>
      </w:r>
    </w:p>
    <w:p w:rsidR="00460A35" w:rsidRDefault="00460A35" w:rsidP="00460A35">
      <w:pPr>
        <w:jc w:val="both"/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jc w:val="right"/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rFonts w:ascii="Arial" w:hAnsi="Arial" w:cs="Arial"/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</w:p>
    <w:p w:rsidR="00E5081F" w:rsidRDefault="00E5081F" w:rsidP="00460A35">
      <w:pPr>
        <w:rPr>
          <w:sz w:val="28"/>
          <w:szCs w:val="28"/>
        </w:rPr>
      </w:pPr>
    </w:p>
    <w:p w:rsidR="00460A35" w:rsidRDefault="00460A35" w:rsidP="00460A35">
      <w:pPr>
        <w:rPr>
          <w:sz w:val="28"/>
          <w:szCs w:val="28"/>
        </w:rPr>
      </w:pPr>
    </w:p>
    <w:p w:rsidR="00460A35" w:rsidRDefault="00460A35" w:rsidP="00460A35">
      <w:pPr>
        <w:autoSpaceDE w:val="0"/>
        <w:spacing w:line="228" w:lineRule="auto"/>
        <w:jc w:val="both"/>
        <w:rPr>
          <w:b/>
          <w:sz w:val="28"/>
          <w:szCs w:val="28"/>
        </w:rPr>
      </w:pPr>
    </w:p>
    <w:p w:rsidR="00460A35" w:rsidRPr="00E5081F" w:rsidRDefault="00460A35" w:rsidP="00460A35">
      <w:pPr>
        <w:autoSpaceDE w:val="0"/>
        <w:spacing w:line="228" w:lineRule="auto"/>
        <w:ind w:firstLine="540"/>
        <w:jc w:val="right"/>
        <w:rPr>
          <w:sz w:val="20"/>
          <w:szCs w:val="20"/>
        </w:rPr>
      </w:pPr>
      <w:r w:rsidRPr="00E5081F">
        <w:rPr>
          <w:sz w:val="20"/>
          <w:szCs w:val="20"/>
        </w:rPr>
        <w:lastRenderedPageBreak/>
        <w:t xml:space="preserve">Приложение 1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</w:p>
    <w:p w:rsidR="00E5081F" w:rsidRDefault="00E5081F" w:rsidP="00E5081F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«О бюджете </w:t>
      </w: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</w:t>
      </w:r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сельского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</w:p>
    <w:p w:rsidR="00E5081F" w:rsidRDefault="00E5081F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муниципального района Республики </w:t>
      </w:r>
    </w:p>
    <w:p w:rsidR="00E5081F" w:rsidRDefault="002B1A57" w:rsidP="00E5081F">
      <w:pPr>
        <w:jc w:val="right"/>
        <w:rPr>
          <w:sz w:val="20"/>
          <w:szCs w:val="20"/>
        </w:rPr>
      </w:pPr>
      <w:r>
        <w:rPr>
          <w:sz w:val="20"/>
          <w:szCs w:val="20"/>
        </w:rPr>
        <w:t>Мордовия на 202</w:t>
      </w:r>
      <w:r w:rsidR="00F047C6">
        <w:rPr>
          <w:sz w:val="20"/>
          <w:szCs w:val="20"/>
        </w:rPr>
        <w:t>4</w:t>
      </w:r>
      <w:r w:rsidR="00E5081F">
        <w:rPr>
          <w:sz w:val="20"/>
          <w:szCs w:val="20"/>
        </w:rPr>
        <w:t xml:space="preserve"> год и </w:t>
      </w:r>
      <w:proofErr w:type="gramStart"/>
      <w:r w:rsidR="00E5081F">
        <w:rPr>
          <w:sz w:val="20"/>
          <w:szCs w:val="20"/>
        </w:rPr>
        <w:t>на</w:t>
      </w:r>
      <w:proofErr w:type="gramEnd"/>
      <w:r w:rsidR="00E5081F">
        <w:rPr>
          <w:sz w:val="20"/>
          <w:szCs w:val="20"/>
        </w:rPr>
        <w:t xml:space="preserve"> плановый</w:t>
      </w:r>
    </w:p>
    <w:p w:rsidR="00E5081F" w:rsidRDefault="002B1A57" w:rsidP="00E5081F">
      <w:pPr>
        <w:jc w:val="right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>период 202</w:t>
      </w:r>
      <w:r w:rsidR="00F047C6">
        <w:rPr>
          <w:sz w:val="20"/>
          <w:szCs w:val="20"/>
        </w:rPr>
        <w:t>5</w:t>
      </w:r>
      <w:r>
        <w:rPr>
          <w:sz w:val="20"/>
          <w:szCs w:val="20"/>
        </w:rPr>
        <w:t xml:space="preserve"> и 202</w:t>
      </w:r>
      <w:r w:rsidR="00F047C6">
        <w:rPr>
          <w:sz w:val="20"/>
          <w:szCs w:val="20"/>
        </w:rPr>
        <w:t>6</w:t>
      </w:r>
      <w:r w:rsidR="00E5081F">
        <w:rPr>
          <w:sz w:val="20"/>
          <w:szCs w:val="20"/>
        </w:rPr>
        <w:t xml:space="preserve"> годов»</w:t>
      </w:r>
    </w:p>
    <w:p w:rsidR="00E5081F" w:rsidRDefault="00E5081F" w:rsidP="00460A35">
      <w:pPr>
        <w:pStyle w:val="ConsPlusNormal"/>
        <w:widowControl/>
        <w:tabs>
          <w:tab w:val="left" w:pos="6015"/>
        </w:tabs>
        <w:ind w:firstLine="0"/>
        <w:jc w:val="right"/>
        <w:rPr>
          <w:sz w:val="28"/>
          <w:szCs w:val="28"/>
        </w:rPr>
      </w:pPr>
    </w:p>
    <w:p w:rsidR="00460A35" w:rsidRDefault="00460A35" w:rsidP="00460A35">
      <w:pPr>
        <w:pStyle w:val="ConsPlusNormal"/>
        <w:ind w:firstLine="0"/>
        <w:jc w:val="both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835"/>
        <w:gridCol w:w="6251"/>
      </w:tblGrid>
      <w:tr w:rsidR="00460A35" w:rsidTr="00327A4B">
        <w:trPr>
          <w:cantSplit/>
          <w:trHeight w:val="36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Код дохода     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t xml:space="preserve">Наименование администратора    </w:t>
            </w:r>
          </w:p>
        </w:tc>
      </w:tr>
      <w:tr w:rsidR="00460A35" w:rsidTr="00327A4B">
        <w:trPr>
          <w:cantSplit/>
          <w:trHeight w:val="2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  <w:rPr>
                <w:b/>
                <w:bCs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Normal"/>
              <w:snapToGrid w:val="0"/>
              <w:ind w:firstLine="0"/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</w:rPr>
              <w:t>сельского поселения</w:t>
            </w:r>
          </w:p>
        </w:tc>
      </w:tr>
      <w:tr w:rsidR="00460A35" w:rsidTr="00327A4B">
        <w:trPr>
          <w:cantSplit/>
          <w:trHeight w:val="27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1 11 05035 10 0000 120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 автономных учреждений)</w:t>
            </w:r>
          </w:p>
        </w:tc>
      </w:tr>
      <w:tr w:rsidR="00460A35" w:rsidTr="00327A4B">
        <w:trPr>
          <w:cantSplit/>
          <w:trHeight w:val="4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1 13 01995 10 0000 130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460A35" w:rsidTr="00327A4B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1 13 02995 10 0000 130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460A35" w:rsidTr="00327A4B">
        <w:trPr>
          <w:cantSplit/>
          <w:trHeight w:val="6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1 14 02052 10 0000 440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 автономных учреждений), в части реализации материальных запасов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1 14 02053 10 0000 410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1 14 02053 10 0000 440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1 15 02050 10 0000 140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1 16 23051 10 0000 140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1 17 01050 10 0000 180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1 17 02020 10 0000 180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 по обязательствам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возникшим до 1 января 2008 года )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1 17 05050 10 0000 180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2 18 05030 10 0000 180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 бюджетов сельских поселений от возврата иными  организациями остатков субсидий  прошлых лет 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2 18 05020 10 0000 151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2 19 05000 10 0000 151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2 02 01001 10 0000 151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2 02 01999 10 0000 151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2 02 02051 10 0000 151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2 02 02077 10 0000 151</w:t>
            </w:r>
          </w:p>
          <w:p w:rsidR="00460A35" w:rsidRDefault="00460A35" w:rsidP="00327A4B">
            <w:pPr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капитальных вложений в объекты муниципальной собственности 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2 02 02088 10 0001 151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2 02 02088 10 0002 151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2 02 02088 10 0004 151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средств, поступивших от государственной корпорации -  Фонда содействия реформированию жилищно-коммунального хозяйства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2 02 02089 10 0001 151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2 02 02089 10 0002 151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2 02 02116 10 0000 151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2 02 02137 10 0000 151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2 02 03015 10 0000 151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2 02 03021 10 0000 151 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2 02 03024 10 0000 151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2 02 03055 10 0000 151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ind w:firstLine="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2 02 03999 10 0000 151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2 02 04012 10 0000 151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2 02 04025 10 0000 151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 бюджетам сельских поселений на комплектование книжных фондов библиотек муниципальных  образований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2 02 04014 10 0000 151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2 02 04999 10 0000 151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2 02 09054 10 0000 151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2 08 05000 10 0000 180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1 16 21050 10 0000  140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 возмещение ущерба имуществу, зачисляемые в бюджеты сельских поселений.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1 16 51040 02 0000  140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1 11 05075 10 0000  120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460A35" w:rsidTr="00327A4B">
        <w:trPr>
          <w:cantSplit/>
          <w:trHeight w:val="48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1 11 09045 10 0000  120</w:t>
            </w:r>
          </w:p>
        </w:tc>
        <w:tc>
          <w:tcPr>
            <w:tcW w:w="6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snapToGrid w:val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proofErr w:type="gramEnd"/>
          </w:p>
        </w:tc>
      </w:tr>
    </w:tbl>
    <w:p w:rsidR="00460A35" w:rsidRDefault="00460A35" w:rsidP="00460A35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238"/>
        <w:gridCol w:w="22442"/>
      </w:tblGrid>
      <w:tr w:rsidR="00460A35" w:rsidTr="00327A4B">
        <w:trPr>
          <w:trHeight w:val="255"/>
        </w:trPr>
        <w:tc>
          <w:tcPr>
            <w:tcW w:w="9238" w:type="dxa"/>
            <w:shd w:val="clear" w:color="auto" w:fill="auto"/>
            <w:vAlign w:val="bottom"/>
          </w:tcPr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C77870" w:rsidRDefault="00C77870" w:rsidP="00327A4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Приложение 2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Новочадовского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Новочадовского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сельского поселения </w:t>
            </w:r>
            <w:proofErr w:type="spellStart"/>
            <w:r>
              <w:rPr>
                <w:sz w:val="20"/>
                <w:szCs w:val="20"/>
              </w:rPr>
              <w:t>Атюрьевского</w:t>
            </w:r>
            <w:proofErr w:type="spellEnd"/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муниципального района Республики </w:t>
            </w:r>
          </w:p>
          <w:p w:rsidR="00460A35" w:rsidRDefault="00460A35" w:rsidP="00327A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 на 202</w:t>
            </w:r>
            <w:r w:rsidR="00F047C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год</w:t>
            </w:r>
            <w:r w:rsidR="00E5081F">
              <w:rPr>
                <w:sz w:val="20"/>
                <w:szCs w:val="20"/>
              </w:rPr>
              <w:t xml:space="preserve"> и </w:t>
            </w:r>
            <w:proofErr w:type="gramStart"/>
            <w:r w:rsidR="00E5081F">
              <w:rPr>
                <w:sz w:val="20"/>
                <w:szCs w:val="20"/>
              </w:rPr>
              <w:t>на</w:t>
            </w:r>
            <w:proofErr w:type="gramEnd"/>
            <w:r w:rsidR="00E5081F">
              <w:rPr>
                <w:sz w:val="20"/>
                <w:szCs w:val="20"/>
              </w:rPr>
              <w:t xml:space="preserve"> плановый</w:t>
            </w:r>
          </w:p>
          <w:p w:rsidR="00E5081F" w:rsidRDefault="002B1A57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 202</w:t>
            </w:r>
            <w:r w:rsidR="00F047C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и 202</w:t>
            </w:r>
            <w:r w:rsidR="00F047C6">
              <w:rPr>
                <w:sz w:val="20"/>
                <w:szCs w:val="20"/>
              </w:rPr>
              <w:t>6</w:t>
            </w:r>
            <w:r w:rsidR="00E5081F">
              <w:rPr>
                <w:sz w:val="20"/>
                <w:szCs w:val="20"/>
              </w:rPr>
              <w:t xml:space="preserve"> годов»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2" w:type="dxa"/>
            <w:shd w:val="clear" w:color="auto" w:fill="auto"/>
            <w:vAlign w:val="bottom"/>
          </w:tcPr>
          <w:p w:rsidR="00460A35" w:rsidRDefault="00460A35" w:rsidP="00327A4B">
            <w:pPr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Приложение 3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решению Совета депутатов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сельского</w:t>
            </w:r>
            <w:proofErr w:type="gramEnd"/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Атюрьевского</w:t>
            </w:r>
            <w:proofErr w:type="spellEnd"/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муниципального района Республики 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Мордовия на 2018 год»</w:t>
            </w:r>
          </w:p>
          <w:p w:rsidR="00460A35" w:rsidRDefault="00460A35" w:rsidP="00327A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460A35" w:rsidRDefault="00460A35" w:rsidP="00327A4B"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460A35" w:rsidRDefault="00460A35" w:rsidP="00460A35">
      <w:pPr>
        <w:autoSpaceDE w:val="0"/>
        <w:jc w:val="right"/>
      </w:pPr>
    </w:p>
    <w:p w:rsidR="00460A35" w:rsidRDefault="00460A35" w:rsidP="00460A35">
      <w:pPr>
        <w:autoSpaceDE w:val="0"/>
      </w:pP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ПЕРЕЧЕНЬ И КОДЫ</w:t>
      </w: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ГЛАВНЫХ АДМИНИСТРАТОРОВ ИСТОЧНИКОВ ФИНАНСИРОВАНИЯ</w:t>
      </w:r>
    </w:p>
    <w:p w:rsidR="00460A35" w:rsidRDefault="00460A35" w:rsidP="00460A35">
      <w:pPr>
        <w:autoSpaceDE w:val="0"/>
        <w:jc w:val="center"/>
        <w:rPr>
          <w:b/>
        </w:rPr>
      </w:pPr>
      <w:r>
        <w:rPr>
          <w:b/>
        </w:rPr>
        <w:t>ДЕФИЦИТА БЮДЖЕТА НОВОЧАДОВСКОГО ПОСЕЛЕНИЯ АТЮРЬЕВСКОГО МУНИЦИПАЛЬНОГО РАЙОНА РЕСПУБЛИКИ МОРДОВИЯ</w:t>
      </w:r>
    </w:p>
    <w:p w:rsidR="00460A35" w:rsidRDefault="00460A35" w:rsidP="00460A35">
      <w:pPr>
        <w:autoSpaceDE w:val="0"/>
        <w:jc w:val="center"/>
        <w:rPr>
          <w:b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060"/>
        <w:gridCol w:w="6395"/>
      </w:tblGrid>
      <w:tr w:rsidR="00460A35" w:rsidTr="00327A4B">
        <w:trPr>
          <w:cantSplit/>
          <w:trHeight w:val="360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6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Наименование </w:t>
            </w:r>
          </w:p>
        </w:tc>
      </w:tr>
      <w:tr w:rsidR="00460A35" w:rsidTr="00327A4B">
        <w:trPr>
          <w:cantSplit/>
          <w:trHeight w:val="60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источников внутреннего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финансирования дефицита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районного бюджета</w:t>
            </w:r>
          </w:p>
          <w:p w:rsidR="00460A35" w:rsidRDefault="00460A35" w:rsidP="00327A4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A35" w:rsidRDefault="00460A35" w:rsidP="00460A35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3112"/>
        <w:gridCol w:w="5760"/>
        <w:gridCol w:w="40"/>
        <w:gridCol w:w="40"/>
        <w:gridCol w:w="40"/>
        <w:gridCol w:w="40"/>
        <w:gridCol w:w="20"/>
      </w:tblGrid>
      <w:tr w:rsidR="00460A35" w:rsidTr="00327A4B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36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</w:t>
            </w:r>
          </w:p>
        </w:tc>
        <w:tc>
          <w:tcPr>
            <w:tcW w:w="8872" w:type="dxa"/>
            <w:gridSpan w:val="2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муниципального района</w:t>
            </w:r>
          </w:p>
          <w:p w:rsidR="00460A35" w:rsidRDefault="00460A35" w:rsidP="00327A4B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  <w:rPr>
                <w:b/>
              </w:rPr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6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000 01 03 00 00 10 0000 710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кредитов от других бюджетов бюджетной</w:t>
            </w:r>
            <w:r>
              <w:rPr>
                <w:sz w:val="24"/>
                <w:szCs w:val="24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85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000 01 03 00 00 10 0000 810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snapToGrid w:val="0"/>
            </w:pPr>
            <w:r>
              <w:rPr>
                <w:rFonts w:ascii="Arial" w:hAnsi="Arial" w:cs="Arial"/>
              </w:rP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460A35" w:rsidRDefault="00460A35" w:rsidP="00327A4B">
            <w:pPr>
              <w:pStyle w:val="ConsPlusCell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  <w:tr w:rsidR="00460A35" w:rsidTr="00327A4B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cantSplit/>
          <w:trHeight w:val="900"/>
        </w:trPr>
        <w:tc>
          <w:tcPr>
            <w:tcW w:w="72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112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000 01 05 00 00 00 0000 000</w:t>
            </w:r>
          </w:p>
        </w:tc>
        <w:tc>
          <w:tcPr>
            <w:tcW w:w="5760" w:type="dxa"/>
            <w:shd w:val="clear" w:color="auto" w:fill="auto"/>
          </w:tcPr>
          <w:p w:rsidR="00460A35" w:rsidRDefault="00460A35" w:rsidP="00327A4B">
            <w:pPr>
              <w:pStyle w:val="ConsPlusCell"/>
              <w:snapToGrid w:val="0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460A35" w:rsidRDefault="00460A35" w:rsidP="00327A4B">
            <w:pPr>
              <w:snapToGrid w:val="0"/>
            </w:pPr>
          </w:p>
        </w:tc>
      </w:tr>
    </w:tbl>
    <w:p w:rsidR="00290A61" w:rsidRDefault="00290A61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/>
    <w:p w:rsidR="00460A35" w:rsidRDefault="00460A35" w:rsidP="00460A35">
      <w:pPr>
        <w:snapToGrid w:val="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3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460A35" w:rsidRDefault="00460A35" w:rsidP="00460A35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«О бюджете </w:t>
      </w:r>
      <w:proofErr w:type="spellStart"/>
      <w:r>
        <w:rPr>
          <w:sz w:val="20"/>
          <w:szCs w:val="20"/>
        </w:rPr>
        <w:t>Новочадовского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460A35" w:rsidRDefault="00460A35" w:rsidP="00460A35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460A35" w:rsidRDefault="00460A35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 на 202</w:t>
      </w:r>
      <w:r w:rsidR="00F047C6">
        <w:rPr>
          <w:sz w:val="20"/>
          <w:szCs w:val="20"/>
        </w:rPr>
        <w:t>4</w:t>
      </w:r>
      <w:r>
        <w:rPr>
          <w:sz w:val="20"/>
          <w:szCs w:val="20"/>
        </w:rPr>
        <w:t xml:space="preserve"> год</w:t>
      </w:r>
      <w:r w:rsidR="00AE73A6">
        <w:rPr>
          <w:sz w:val="20"/>
          <w:szCs w:val="20"/>
        </w:rPr>
        <w:t xml:space="preserve"> и </w:t>
      </w:r>
      <w:proofErr w:type="gramStart"/>
      <w:r w:rsidR="00AE73A6">
        <w:rPr>
          <w:sz w:val="20"/>
          <w:szCs w:val="20"/>
        </w:rPr>
        <w:t>на</w:t>
      </w:r>
      <w:proofErr w:type="gramEnd"/>
    </w:p>
    <w:p w:rsidR="00AE73A6" w:rsidRDefault="00AE73A6" w:rsidP="00460A35">
      <w:pPr>
        <w:jc w:val="right"/>
        <w:rPr>
          <w:sz w:val="20"/>
          <w:szCs w:val="20"/>
        </w:rPr>
      </w:pPr>
      <w:r>
        <w:rPr>
          <w:sz w:val="20"/>
          <w:szCs w:val="20"/>
        </w:rPr>
        <w:t>плановый период</w:t>
      </w:r>
      <w:r w:rsidR="002B1A57">
        <w:rPr>
          <w:sz w:val="20"/>
          <w:szCs w:val="20"/>
        </w:rPr>
        <w:t xml:space="preserve"> 202</w:t>
      </w:r>
      <w:r w:rsidR="00F047C6">
        <w:rPr>
          <w:sz w:val="20"/>
          <w:szCs w:val="20"/>
        </w:rPr>
        <w:t>5</w:t>
      </w:r>
      <w:r w:rsidR="002B1A57">
        <w:rPr>
          <w:sz w:val="20"/>
          <w:szCs w:val="20"/>
        </w:rPr>
        <w:t xml:space="preserve"> и 202</w:t>
      </w:r>
      <w:r w:rsidR="00F047C6">
        <w:rPr>
          <w:sz w:val="20"/>
          <w:szCs w:val="20"/>
        </w:rPr>
        <w:t>6</w:t>
      </w:r>
      <w:r w:rsidR="00C77870">
        <w:rPr>
          <w:sz w:val="20"/>
          <w:szCs w:val="20"/>
        </w:rPr>
        <w:t xml:space="preserve"> годов</w:t>
      </w:r>
      <w:r>
        <w:rPr>
          <w:sz w:val="20"/>
          <w:szCs w:val="20"/>
        </w:rPr>
        <w:t>»</w:t>
      </w:r>
    </w:p>
    <w:p w:rsidR="00460A35" w:rsidRDefault="00460A35" w:rsidP="00460A35">
      <w:pPr>
        <w:jc w:val="right"/>
        <w:rPr>
          <w:sz w:val="20"/>
          <w:szCs w:val="20"/>
        </w:rPr>
      </w:pPr>
    </w:p>
    <w:p w:rsidR="00460A35" w:rsidRDefault="00460A35" w:rsidP="00460A35">
      <w:pPr>
        <w:jc w:val="center"/>
        <w:rPr>
          <w:sz w:val="18"/>
          <w:szCs w:val="18"/>
        </w:rPr>
      </w:pPr>
    </w:p>
    <w:p w:rsidR="00460A35" w:rsidRDefault="00460A35" w:rsidP="00460A3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Объем безвозмездных поступлений в бюджет </w:t>
      </w:r>
      <w:proofErr w:type="spellStart"/>
      <w:r>
        <w:rPr>
          <w:sz w:val="18"/>
          <w:szCs w:val="18"/>
        </w:rPr>
        <w:t>Новочадовского</w:t>
      </w:r>
      <w:proofErr w:type="spellEnd"/>
      <w:r>
        <w:rPr>
          <w:sz w:val="18"/>
          <w:szCs w:val="18"/>
        </w:rPr>
        <w:t xml:space="preserve"> сельского поселения </w:t>
      </w:r>
      <w:proofErr w:type="spellStart"/>
      <w:r>
        <w:rPr>
          <w:sz w:val="18"/>
          <w:szCs w:val="18"/>
        </w:rPr>
        <w:t>Атюрьевского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на 202</w:t>
      </w:r>
      <w:r w:rsidR="00F047C6">
        <w:rPr>
          <w:sz w:val="18"/>
          <w:szCs w:val="18"/>
        </w:rPr>
        <w:t>4</w:t>
      </w:r>
      <w:r>
        <w:rPr>
          <w:sz w:val="18"/>
          <w:szCs w:val="18"/>
        </w:rPr>
        <w:t xml:space="preserve"> год и на пла</w:t>
      </w:r>
      <w:r w:rsidR="002B1A57">
        <w:rPr>
          <w:sz w:val="18"/>
          <w:szCs w:val="18"/>
        </w:rPr>
        <w:t>новый период 202</w:t>
      </w:r>
      <w:r w:rsidR="00F047C6">
        <w:rPr>
          <w:sz w:val="18"/>
          <w:szCs w:val="18"/>
        </w:rPr>
        <w:t>5</w:t>
      </w:r>
      <w:r w:rsidR="002B1A57">
        <w:rPr>
          <w:sz w:val="18"/>
          <w:szCs w:val="18"/>
        </w:rPr>
        <w:t xml:space="preserve"> -202</w:t>
      </w:r>
      <w:r w:rsidR="00F047C6">
        <w:rPr>
          <w:sz w:val="18"/>
          <w:szCs w:val="18"/>
        </w:rPr>
        <w:t>6</w:t>
      </w:r>
      <w:r w:rsidR="00C77870">
        <w:rPr>
          <w:sz w:val="18"/>
          <w:szCs w:val="18"/>
        </w:rPr>
        <w:t xml:space="preserve"> годов</w:t>
      </w:r>
      <w:r>
        <w:rPr>
          <w:sz w:val="18"/>
          <w:szCs w:val="1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4"/>
      </w:tblGrid>
      <w:tr w:rsidR="00460A35" w:rsidTr="00F85DB7">
        <w:tc>
          <w:tcPr>
            <w:tcW w:w="2084" w:type="dxa"/>
            <w:vMerge w:val="restart"/>
          </w:tcPr>
          <w:p w:rsidR="00460A35" w:rsidRPr="00460A35" w:rsidRDefault="00460A35" w:rsidP="00327A4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A35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2084" w:type="dxa"/>
            <w:vMerge w:val="restart"/>
          </w:tcPr>
          <w:p w:rsidR="00460A35" w:rsidRPr="00460A35" w:rsidRDefault="00460A35" w:rsidP="00327A4B">
            <w:pPr>
              <w:pStyle w:val="a4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A35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460A35" w:rsidRDefault="00460A35" w:rsidP="00460A35">
            <w:pPr>
              <w:jc w:val="center"/>
            </w:pPr>
            <w:r w:rsidRPr="00460A35">
              <w:rPr>
                <w:sz w:val="18"/>
              </w:rPr>
              <w:t>Сумма</w:t>
            </w:r>
          </w:p>
        </w:tc>
      </w:tr>
      <w:tr w:rsidR="00460A35" w:rsidTr="00460A35">
        <w:tc>
          <w:tcPr>
            <w:tcW w:w="2084" w:type="dxa"/>
            <w:vMerge/>
          </w:tcPr>
          <w:p w:rsidR="00460A35" w:rsidRDefault="00460A35"/>
        </w:tc>
        <w:tc>
          <w:tcPr>
            <w:tcW w:w="2084" w:type="dxa"/>
            <w:vMerge/>
          </w:tcPr>
          <w:p w:rsidR="00460A35" w:rsidRDefault="00460A35"/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2026</w:t>
            </w:r>
          </w:p>
        </w:tc>
      </w:tr>
      <w:tr w:rsidR="005C4534" w:rsidTr="0043755B">
        <w:tc>
          <w:tcPr>
            <w:tcW w:w="2084" w:type="dxa"/>
          </w:tcPr>
          <w:p w:rsidR="005C4534" w:rsidRDefault="005C4534"/>
        </w:tc>
        <w:tc>
          <w:tcPr>
            <w:tcW w:w="2084" w:type="dxa"/>
          </w:tcPr>
          <w:p w:rsidR="005C4534" w:rsidRDefault="005C4534" w:rsidP="00460A35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5C4534" w:rsidRDefault="005C4534"/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18210000000000000000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1623,4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1272,5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1301,1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/>
        </w:tc>
        <w:tc>
          <w:tcPr>
            <w:tcW w:w="2084" w:type="dxa"/>
          </w:tcPr>
          <w:p w:rsidR="00460A35" w:rsidRDefault="00460A35">
            <w:r>
              <w:rPr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504,5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494,1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496,8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18210102010010000000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53,6</w:t>
            </w:r>
          </w:p>
        </w:tc>
        <w:tc>
          <w:tcPr>
            <w:tcW w:w="2084" w:type="dxa"/>
          </w:tcPr>
          <w:p w:rsidR="00460A35" w:rsidRPr="005C4534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64,5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18210601000000000000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68,3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18210606000000000000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382,6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363,3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bookmarkStart w:id="0" w:name="DDE_LINK"/>
            <w:r>
              <w:rPr>
                <w:sz w:val="18"/>
                <w:szCs w:val="18"/>
              </w:rPr>
              <w:t>91920200000000000000</w:t>
            </w:r>
            <w:bookmarkEnd w:id="0"/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1118,9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778,4</w:t>
            </w:r>
          </w:p>
        </w:tc>
        <w:tc>
          <w:tcPr>
            <w:tcW w:w="2084" w:type="dxa"/>
          </w:tcPr>
          <w:p w:rsidR="00460A35" w:rsidRPr="00460A35" w:rsidRDefault="00F047C6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804,3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91920200000000000000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91920229999000000000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233,9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460A35" w:rsidRPr="00460A35" w:rsidRDefault="005C4534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91920215001000000000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460A35" w:rsidRPr="0017695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752,8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632,3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644,1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91920215001000000000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752,8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632,3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644,1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Субвенция на реализацию </w:t>
            </w:r>
            <w:proofErr w:type="spellStart"/>
            <w:r>
              <w:rPr>
                <w:sz w:val="18"/>
                <w:szCs w:val="18"/>
              </w:rPr>
              <w:t>госполномочий</w:t>
            </w:r>
            <w:proofErr w:type="spellEnd"/>
            <w:r>
              <w:rPr>
                <w:sz w:val="18"/>
                <w:szCs w:val="18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60A35" w:rsidTr="00460A35"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91920235118000000000</w:t>
            </w:r>
          </w:p>
        </w:tc>
        <w:tc>
          <w:tcPr>
            <w:tcW w:w="2084" w:type="dxa"/>
          </w:tcPr>
          <w:p w:rsidR="00460A35" w:rsidRDefault="00460A35" w:rsidP="00327A4B">
            <w:pPr>
              <w:pStyle w:val="a4"/>
              <w:snapToGrid w:val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на осуществление государственных полномочий по первичному воинскому учету на территориях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где отсутствуют военные комиссариаты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131,9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2084" w:type="dxa"/>
          </w:tcPr>
          <w:p w:rsidR="00460A35" w:rsidRPr="00460A35" w:rsidRDefault="00847048" w:rsidP="00460A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159,8</w:t>
            </w:r>
            <w:bookmarkStart w:id="1" w:name="_GoBack"/>
            <w:bookmarkEnd w:id="1"/>
          </w:p>
        </w:tc>
      </w:tr>
    </w:tbl>
    <w:p w:rsidR="00460A35" w:rsidRDefault="00460A35"/>
    <w:sectPr w:rsidR="00460A35" w:rsidSect="00460A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35"/>
    <w:rsid w:val="00176955"/>
    <w:rsid w:val="00290A61"/>
    <w:rsid w:val="002B1A57"/>
    <w:rsid w:val="00460A35"/>
    <w:rsid w:val="005C4534"/>
    <w:rsid w:val="007667B5"/>
    <w:rsid w:val="00847048"/>
    <w:rsid w:val="00AE73A6"/>
    <w:rsid w:val="00C77870"/>
    <w:rsid w:val="00E31124"/>
    <w:rsid w:val="00E5081F"/>
    <w:rsid w:val="00F0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A3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</w:rPr>
  </w:style>
  <w:style w:type="paragraph" w:customStyle="1" w:styleId="ConsPlusCell">
    <w:name w:val="ConsPlusCell"/>
    <w:rsid w:val="00460A35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ConsPlusNormal">
    <w:name w:val="ConsPlusNormal"/>
    <w:rsid w:val="00460A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</w:rPr>
  </w:style>
  <w:style w:type="paragraph" w:customStyle="1" w:styleId="ConsNonformat">
    <w:name w:val="ConsNonformat"/>
    <w:rsid w:val="00460A35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  <w:style w:type="table" w:styleId="a3">
    <w:name w:val="Table Grid"/>
    <w:basedOn w:val="a1"/>
    <w:uiPriority w:val="59"/>
    <w:rsid w:val="00460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460A35"/>
    <w:pPr>
      <w:widowControl w:val="0"/>
      <w:suppressLineNumbers/>
      <w:spacing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3345</Words>
  <Characters>19070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2023-12-24T18:16:00Z</cp:lastPrinted>
  <dcterms:created xsi:type="dcterms:W3CDTF">2023-12-24T19:44:00Z</dcterms:created>
  <dcterms:modified xsi:type="dcterms:W3CDTF">2023-12-24T19:44:00Z</dcterms:modified>
</cp:coreProperties>
</file>