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54B" w:rsidRDefault="00E6654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E6654B" w:rsidRDefault="00E6654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КУРТАШКИНСКОГО СЕЛЬСКОГО ПОСЕЛЕНИЯ</w:t>
      </w:r>
    </w:p>
    <w:p w:rsidR="00E6654B" w:rsidRDefault="00E6654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</w:p>
    <w:p w:rsidR="00E6654B" w:rsidRDefault="00E6654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6654B" w:rsidRDefault="00E6654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654B" w:rsidRDefault="00E6654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</w:p>
    <w:p w:rsidR="00E6654B" w:rsidRDefault="00E6654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6654B" w:rsidRDefault="00E6654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  23 ноября 2023 года               с. Курташки                                     № 46</w:t>
      </w:r>
    </w:p>
    <w:p w:rsidR="00E6654B" w:rsidRDefault="00E665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5670"/>
        </w:tabs>
        <w:ind w:right="354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</w:t>
      </w:r>
    </w:p>
    <w:p w:rsidR="00E6654B" w:rsidRDefault="00E6654B">
      <w:pPr>
        <w:pStyle w:val="Header"/>
        <w:tabs>
          <w:tab w:val="clear" w:pos="4677"/>
          <w:tab w:val="clear" w:pos="9355"/>
          <w:tab w:val="left" w:pos="708"/>
          <w:tab w:val="right" w:pos="5670"/>
        </w:tabs>
        <w:ind w:right="-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№66 от 03 декабря 2018 года «Об утверждении</w:t>
      </w:r>
    </w:p>
    <w:p w:rsidR="00E6654B" w:rsidRDefault="00E6654B">
      <w:pPr>
        <w:pStyle w:val="Header"/>
        <w:tabs>
          <w:tab w:val="clear" w:pos="4677"/>
          <w:tab w:val="clear" w:pos="9355"/>
          <w:tab w:val="left" w:pos="708"/>
          <w:tab w:val="right" w:pos="5670"/>
        </w:tabs>
        <w:ind w:right="-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схемы размещения мест (площадок) накопления </w:t>
      </w:r>
    </w:p>
    <w:p w:rsidR="00E6654B" w:rsidRDefault="00E6654B">
      <w:pPr>
        <w:pStyle w:val="Header"/>
        <w:tabs>
          <w:tab w:val="clear" w:pos="4677"/>
          <w:tab w:val="clear" w:pos="9355"/>
          <w:tab w:val="left" w:pos="708"/>
          <w:tab w:val="right" w:pos="5670"/>
        </w:tabs>
        <w:ind w:right="-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твердых коммунальных отходов в Курташкинском </w:t>
      </w:r>
    </w:p>
    <w:p w:rsidR="00E6654B" w:rsidRDefault="00E6654B">
      <w:pPr>
        <w:pStyle w:val="Header"/>
        <w:tabs>
          <w:tab w:val="clear" w:pos="4677"/>
          <w:tab w:val="clear" w:pos="9355"/>
          <w:tab w:val="left" w:pos="708"/>
          <w:tab w:val="right" w:pos="5670"/>
        </w:tabs>
        <w:ind w:right="-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сельском поселении Атюрьевского муниципального </w:t>
      </w:r>
    </w:p>
    <w:p w:rsidR="00E6654B" w:rsidRDefault="00E6654B">
      <w:pPr>
        <w:pStyle w:val="Header"/>
        <w:tabs>
          <w:tab w:val="clear" w:pos="4677"/>
          <w:tab w:val="clear" w:pos="9355"/>
          <w:tab w:val="left" w:pos="708"/>
          <w:tab w:val="right" w:pos="5670"/>
        </w:tabs>
        <w:ind w:right="-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района Республики Мордовия» </w:t>
      </w:r>
    </w:p>
    <w:p w:rsidR="00E6654B" w:rsidRDefault="00E6654B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 администрация Курташкинского сельского поселения   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приложении к постановлению администрации Курташкинского сельского поселения от 03 декабря 2018 года №66 внести следующие изменения. Приложение изложить в новой редакции (прилагается).</w:t>
      </w: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подлежит официальному опубликованию и вступает в силу с момента его подписания.</w:t>
      </w: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654B" w:rsidRDefault="00E6654B">
      <w:pPr>
        <w:pStyle w:val="Header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И.о.Главы Курташкинского</w:t>
      </w:r>
    </w:p>
    <w:p w:rsidR="00E6654B" w:rsidRDefault="00E6654B">
      <w:pPr>
        <w:pStyle w:val="Header"/>
        <w:tabs>
          <w:tab w:val="left" w:pos="708"/>
        </w:tabs>
        <w:ind w:right="-5" w:firstLine="540"/>
        <w:jc w:val="both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сельского поселения                                                          В.И.Сунгаев</w:t>
      </w: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b/>
          <w:bCs/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both"/>
        <w:rPr>
          <w:rFonts w:ascii="Times New Roman" w:hAnsi="Times New Roman" w:cs="Times New Roman"/>
        </w:r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both"/>
        <w:rPr>
          <w:rFonts w:ascii="Times New Roman" w:hAnsi="Times New Roman" w:cs="Times New Roman"/>
        </w:rPr>
        <w:sectPr w:rsidR="00E6654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left="5670" w:right="-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ПРИЛОЖЕНИЕ </w:t>
      </w: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left="5670" w:right="-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  Курташкинского сельского поселения Атюрьевскогомуниципального района Республики Мордовия  от 23 ноября 2023г. №46</w:t>
      </w: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</w:p>
    <w:p w:rsidR="00E6654B" w:rsidRDefault="00E6654B">
      <w:pPr>
        <w:pStyle w:val="Header"/>
        <w:tabs>
          <w:tab w:val="clear" w:pos="9355"/>
          <w:tab w:val="left" w:pos="708"/>
          <w:tab w:val="right" w:pos="9360"/>
        </w:tabs>
        <w:ind w:right="-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РЕЕСТР</w:t>
      </w:r>
    </w:p>
    <w:p w:rsidR="00E6654B" w:rsidRDefault="00E6654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Схема размещения мест (площадок) накопления твердых коммунальных отходов в Курташкинском сельском поселении Атюрьевского муниципального района Республики Мордовия</w:t>
      </w:r>
    </w:p>
    <w:p w:rsidR="00E6654B" w:rsidRDefault="00E6654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78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68"/>
        <w:gridCol w:w="1620"/>
        <w:gridCol w:w="2880"/>
        <w:gridCol w:w="900"/>
        <w:gridCol w:w="720"/>
        <w:gridCol w:w="720"/>
        <w:gridCol w:w="1260"/>
        <w:gridCol w:w="1358"/>
        <w:gridCol w:w="1980"/>
        <w:gridCol w:w="2880"/>
      </w:tblGrid>
      <w:tr w:rsidR="00E6654B">
        <w:trPr>
          <w:cantSplit/>
          <w:trHeight w:val="2000"/>
        </w:trPr>
        <w:tc>
          <w:tcPr>
            <w:tcW w:w="468" w:type="dxa"/>
            <w:textDirection w:val="btLr"/>
          </w:tcPr>
          <w:p w:rsidR="00E6654B" w:rsidRDefault="00E6654B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620" w:type="dxa"/>
            <w:textDirection w:val="btLr"/>
          </w:tcPr>
          <w:p w:rsidR="00E6654B" w:rsidRDefault="00E6654B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2880" w:type="dxa"/>
            <w:textDirection w:val="btLr"/>
          </w:tcPr>
          <w:p w:rsidR="00E6654B" w:rsidRDefault="00E6654B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образования ТКО</w:t>
            </w:r>
          </w:p>
        </w:tc>
        <w:tc>
          <w:tcPr>
            <w:tcW w:w="900" w:type="dxa"/>
            <w:textDirection w:val="btLr"/>
          </w:tcPr>
          <w:p w:rsidR="00E6654B" w:rsidRDefault="00E6654B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20" w:type="dxa"/>
            <w:textDirection w:val="btLr"/>
          </w:tcPr>
          <w:p w:rsidR="00E6654B" w:rsidRDefault="00E6654B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20" w:type="dxa"/>
            <w:textDirection w:val="btLr"/>
          </w:tcPr>
          <w:p w:rsidR="00E6654B" w:rsidRDefault="00E6654B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260" w:type="dxa"/>
            <w:textDirection w:val="btLr"/>
          </w:tcPr>
          <w:p w:rsidR="00E6654B" w:rsidRDefault="00E6654B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1358" w:type="dxa"/>
            <w:tcBorders>
              <w:right w:val="single" w:sz="4" w:space="0" w:color="auto"/>
            </w:tcBorders>
            <w:textDirection w:val="btLr"/>
          </w:tcPr>
          <w:p w:rsidR="00E6654B" w:rsidRDefault="00E6654B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вывоза  мусора с мест сбора ТКО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textDirection w:val="btLr"/>
          </w:tcPr>
          <w:p w:rsidR="00E6654B" w:rsidRDefault="00E6654B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тех.характерист. мест(площадок ) накопления ТКО</w:t>
            </w:r>
          </w:p>
        </w:tc>
        <w:tc>
          <w:tcPr>
            <w:tcW w:w="2880" w:type="dxa"/>
            <w:tcBorders>
              <w:left w:val="single" w:sz="4" w:space="0" w:color="auto"/>
            </w:tcBorders>
            <w:textDirection w:val="btLr"/>
          </w:tcPr>
          <w:p w:rsidR="00E6654B" w:rsidRDefault="00E6654B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собственниках мест(площадок) накопления ТКО</w:t>
            </w:r>
          </w:p>
        </w:tc>
      </w:tr>
      <w:tr w:rsidR="00E6654B"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 ул.Кирова,д.1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Частные домовладения 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ул.Кирова  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д.№2,4,7,8,10,12,14,16,18,20а,22,26,28,30,34,19,17,15,13,11,9,6,5,3,1,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rPr>
          <w:trHeight w:val="962"/>
        </w:trPr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 ул.Кирова,д.42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ул.Кирова  №38,42,46,48,54,52,50,35,33,31,29,25,20,21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 ул.Кирова,д.58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ул.Кирова   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д.№56,60,62,64,66,68,70,72,51,47,45,41,39,37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ул.Центральная,д.1г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 д.№2а,2а,2,4,6,8,12,16,18,20,26,28,26а,32,34,36,38,40,44,46,48,50,52,54,56,58,60,62,64,39,37,35,29,27,25,23,19,15,11,9,7,5,3,1,1а,1г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ул.Центральная,д.53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.ул.Центральная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д.№68,66,70,72,74,76,78,82,86,88,90,92,94,94а,96,96а,97,100,102,104,,77,75,73,71,69,67,63,61,59,53,51,49,47,45,43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ул.Школьная, д.№1,2,4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ул.Новая,д.4а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ломовладения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     №4а,3,4,1а,2,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 д№106,108,112,93,92а,89,83,81,79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Ул.Приречная 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д.3,1,69,7,9,72,2,4а,4,10,10а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rPr>
          <w:trHeight w:val="352"/>
        </w:trPr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ул.Новая,д.2к.а.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«Колос»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д.№2а  Магазин,ООО «Колос»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ул.Новая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д.№5а,7,8,9,10,11,12,13,15,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16/1,16/2,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rPr>
          <w:trHeight w:val="976"/>
        </w:trPr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ул.Новая,д.23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ул.Новая,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д.№20,20а,21,22,23,24,25,26,27,28,29,30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rPr>
          <w:trHeight w:val="1241"/>
        </w:trPr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д.32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д.№19,13,74,55,21,23,25,27,29,31,16,14,12,18,20,22,24,32,33,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rPr>
          <w:trHeight w:val="352"/>
        </w:trPr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д.41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д.№37,39,40,41,42,43,44,45,46,47,48,49,50,51,52,53,54,55,56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щебень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rPr>
          <w:trHeight w:val="887"/>
        </w:trPr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д.57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Ул.Приречная,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д.№57,58,59,30,61,62,63,64,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65,66,67,68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щебень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rPr>
          <w:trHeight w:val="993"/>
        </w:trPr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с.Оброчное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ул.Махрова,д.1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ул.Махрова,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д.1,2,4,5,6,11,7,48,46,47,50/1,50/2,52,51,53,54,56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с.Оброчное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ул.Махрова,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д.8б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ул.Махрова,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д.№8,8а,10,21,11а,11в,13А,15а,38,39,40,41,42,43,44,45а,48а.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ул.Молодежная,д.1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rPr>
          <w:trHeight w:val="1167"/>
        </w:trPr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с.Оброчное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ул.Махрова,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д.17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ул.Махрова,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Д.14,15,12,9,16,17,18,29,30,31,32,33,34,35,36,37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ул.Молодежная,д.3,6,4.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с.Оброчное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ул.Махрова,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д.21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ул.Махрова,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д.№19,18а,20,21б,21а,23,24,25,26,27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ул.Молодежная,д.№7,8,9,10,14,18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с.Вольно-Никольское ул.Центральная,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д.5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д.№1,3,7,9,11,13,2,4,6,8,10,12,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ул.Майдан,д.№2,6,8,10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с.Вольно-Никольское,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уд.Центральная,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д.23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ул.Центральная,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д.№19,21,25,15,27,30,32,34,16,22,24,26,28, ул.Майдан,д.12,14,18,19,20,21,23,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с.Вольно-Никольское,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д.44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ул.Центральная,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д.№37,38,39,40,45,50,52,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ул.Майдан,д.№7,9,11,15.22,24,26,28,36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E6654B">
        <w:trPr>
          <w:trHeight w:val="894"/>
        </w:trPr>
        <w:tc>
          <w:tcPr>
            <w:tcW w:w="468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с.Вольно-Никольское,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д.61</w:t>
            </w:r>
          </w:p>
        </w:tc>
        <w:tc>
          <w:tcPr>
            <w:tcW w:w="288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ул.Центральная,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д.№45,53,55,57,59,61,67,69,71,73,75,60,62,64,66,68,72</w:t>
            </w:r>
          </w:p>
        </w:tc>
        <w:tc>
          <w:tcPr>
            <w:tcW w:w="90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2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358" w:type="dxa"/>
            <w:tcBorders>
              <w:righ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машины</w:t>
            </w: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щебень</w:t>
            </w:r>
          </w:p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2880" w:type="dxa"/>
            <w:tcBorders>
              <w:left w:val="single" w:sz="4" w:space="0" w:color="auto"/>
            </w:tcBorders>
          </w:tcPr>
          <w:p w:rsidR="00E6654B" w:rsidRDefault="00E6654B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</w:tbl>
    <w:p w:rsidR="00E6654B" w:rsidRDefault="00E6654B">
      <w:pPr>
        <w:pStyle w:val="NoSpacing"/>
        <w:jc w:val="both"/>
      </w:pPr>
    </w:p>
    <w:sectPr w:rsidR="00E6654B" w:rsidSect="00E6654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654B"/>
    <w:rsid w:val="00E66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237</TotalTime>
  <Pages>5</Pages>
  <Words>1214</Words>
  <Characters>6924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Проект</dc:title>
  <dc:subject/>
  <dc:creator>Yurist</dc:creator>
  <cp:keywords/>
  <dc:description/>
  <cp:lastModifiedBy>1</cp:lastModifiedBy>
  <cp:revision>12</cp:revision>
  <cp:lastPrinted>2023-11-23T11:40:00Z</cp:lastPrinted>
  <dcterms:created xsi:type="dcterms:W3CDTF">2022-01-27T13:33:00Z</dcterms:created>
  <dcterms:modified xsi:type="dcterms:W3CDTF">2023-11-23T11:46:00Z</dcterms:modified>
</cp:coreProperties>
</file>