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AA5" w:rsidRPr="00B6186B" w:rsidRDefault="009B2AA5" w:rsidP="009B2A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186B">
        <w:rPr>
          <w:noProof/>
          <w:sz w:val="24"/>
          <w:szCs w:val="24"/>
        </w:rPr>
        <w:drawing>
          <wp:inline distT="0" distB="0" distL="0" distR="0">
            <wp:extent cx="877765" cy="784885"/>
            <wp:effectExtent l="19050" t="0" r="0" b="0"/>
            <wp:docPr id="7" name="Рисунок 2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41" cy="784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AA5" w:rsidRPr="00B6186B" w:rsidRDefault="009B2AA5" w:rsidP="009B2A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186B">
        <w:rPr>
          <w:rFonts w:ascii="Times New Roman" w:eastAsia="Times New Roman" w:hAnsi="Times New Roman" w:cs="Times New Roman"/>
          <w:b/>
          <w:sz w:val="24"/>
          <w:szCs w:val="24"/>
        </w:rPr>
        <w:t>Отделение СФР по Республике Мордовия</w:t>
      </w:r>
    </w:p>
    <w:p w:rsidR="009B2AA5" w:rsidRDefault="00B95DB2" w:rsidP="009B2A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B95DB2" w:rsidRPr="00B95DB2" w:rsidRDefault="00B95DB2" w:rsidP="00B95DB2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B95DB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В Ельниках открылся Центр общения старшего поколения.</w:t>
      </w:r>
    </w:p>
    <w:p w:rsidR="00B95DB2" w:rsidRPr="00B95DB2" w:rsidRDefault="00B95DB2" w:rsidP="00B95DB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B95DB2">
        <w:rPr>
          <w:rFonts w:ascii="Times New Roman" w:eastAsia="Times New Roman" w:hAnsi="Times New Roman" w:cs="Times New Roman"/>
          <w:sz w:val="24"/>
          <w:szCs w:val="24"/>
        </w:rPr>
        <w:t xml:space="preserve">21 ноября на базе клиентской службы ОСФР в </w:t>
      </w:r>
      <w:proofErr w:type="spellStart"/>
      <w:r w:rsidRPr="00B95DB2">
        <w:rPr>
          <w:rFonts w:ascii="Times New Roman" w:eastAsia="Times New Roman" w:hAnsi="Times New Roman" w:cs="Times New Roman"/>
          <w:sz w:val="24"/>
          <w:szCs w:val="24"/>
        </w:rPr>
        <w:t>Ельниковском</w:t>
      </w:r>
      <w:proofErr w:type="spellEnd"/>
      <w:r w:rsidRPr="00B95DB2">
        <w:rPr>
          <w:rFonts w:ascii="Times New Roman" w:eastAsia="Times New Roman" w:hAnsi="Times New Roman" w:cs="Times New Roman"/>
          <w:sz w:val="24"/>
          <w:szCs w:val="24"/>
        </w:rPr>
        <w:t xml:space="preserve"> районе Мордовии открылся семнадцатый в республике Центр общения старшего поколения.</w:t>
      </w:r>
    </w:p>
    <w:p w:rsidR="00B95DB2" w:rsidRPr="00B95DB2" w:rsidRDefault="00B95DB2" w:rsidP="00B95DB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5DB2">
        <w:rPr>
          <w:rFonts w:ascii="Times New Roman" w:eastAsia="Times New Roman" w:hAnsi="Times New Roman" w:cs="Times New Roman"/>
          <w:sz w:val="24"/>
          <w:szCs w:val="24"/>
        </w:rPr>
        <w:t>Участниками столь масштабного для района события стали Управляющий региональным Отделением Социального фонда </w:t>
      </w:r>
      <w:r w:rsidRPr="00B95DB2">
        <w:rPr>
          <w:rFonts w:ascii="Times New Roman" w:eastAsia="Times New Roman" w:hAnsi="Times New Roman" w:cs="Times New Roman"/>
          <w:b/>
          <w:bCs/>
          <w:sz w:val="24"/>
          <w:szCs w:val="24"/>
        </w:rPr>
        <w:t>Владимир Василькин</w:t>
      </w:r>
      <w:r w:rsidRPr="00B95DB2">
        <w:rPr>
          <w:rFonts w:ascii="Times New Roman" w:eastAsia="Times New Roman" w:hAnsi="Times New Roman" w:cs="Times New Roman"/>
          <w:sz w:val="24"/>
          <w:szCs w:val="24"/>
        </w:rPr>
        <w:t xml:space="preserve">, Глава </w:t>
      </w:r>
      <w:proofErr w:type="spellStart"/>
      <w:r w:rsidRPr="00B95DB2">
        <w:rPr>
          <w:rFonts w:ascii="Times New Roman" w:eastAsia="Times New Roman" w:hAnsi="Times New Roman" w:cs="Times New Roman"/>
          <w:sz w:val="24"/>
          <w:szCs w:val="24"/>
        </w:rPr>
        <w:t>Ельниковского</w:t>
      </w:r>
      <w:proofErr w:type="spellEnd"/>
      <w:r w:rsidRPr="00B95DB2">
        <w:rPr>
          <w:rFonts w:ascii="Times New Roman" w:eastAsia="Times New Roman" w:hAnsi="Times New Roman" w:cs="Times New Roman"/>
          <w:sz w:val="24"/>
          <w:szCs w:val="24"/>
        </w:rPr>
        <w:t xml:space="preserve"> района </w:t>
      </w:r>
      <w:r w:rsidRPr="00B95DB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Юрий </w:t>
      </w:r>
      <w:proofErr w:type="spellStart"/>
      <w:r w:rsidRPr="00B95DB2">
        <w:rPr>
          <w:rFonts w:ascii="Times New Roman" w:eastAsia="Times New Roman" w:hAnsi="Times New Roman" w:cs="Times New Roman"/>
          <w:b/>
          <w:bCs/>
          <w:sz w:val="24"/>
          <w:szCs w:val="24"/>
        </w:rPr>
        <w:t>Бекешев</w:t>
      </w:r>
      <w:proofErr w:type="spellEnd"/>
      <w:r w:rsidRPr="00B95DB2">
        <w:rPr>
          <w:rFonts w:ascii="Times New Roman" w:eastAsia="Times New Roman" w:hAnsi="Times New Roman" w:cs="Times New Roman"/>
          <w:sz w:val="24"/>
          <w:szCs w:val="24"/>
        </w:rPr>
        <w:t>, председатель районного Совета ветеранов </w:t>
      </w:r>
      <w:r w:rsidRPr="00B95DB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Татьяна </w:t>
      </w:r>
      <w:proofErr w:type="spellStart"/>
      <w:r w:rsidRPr="00B95DB2">
        <w:rPr>
          <w:rFonts w:ascii="Times New Roman" w:eastAsia="Times New Roman" w:hAnsi="Times New Roman" w:cs="Times New Roman"/>
          <w:b/>
          <w:bCs/>
          <w:sz w:val="24"/>
          <w:szCs w:val="24"/>
        </w:rPr>
        <w:t>Шашанова</w:t>
      </w:r>
      <w:proofErr w:type="spellEnd"/>
      <w:r w:rsidRPr="00B95DB2">
        <w:rPr>
          <w:rFonts w:ascii="Times New Roman" w:eastAsia="Times New Roman" w:hAnsi="Times New Roman" w:cs="Times New Roman"/>
          <w:b/>
          <w:bCs/>
          <w:sz w:val="24"/>
          <w:szCs w:val="24"/>
        </w:rPr>
        <w:t>, </w:t>
      </w:r>
      <w:r w:rsidRPr="00B95DB2">
        <w:rPr>
          <w:rFonts w:ascii="Times New Roman" w:eastAsia="Times New Roman" w:hAnsi="Times New Roman" w:cs="Times New Roman"/>
          <w:sz w:val="24"/>
          <w:szCs w:val="24"/>
        </w:rPr>
        <w:t>представители общественных организаций района и активные жители районного центра.</w:t>
      </w:r>
    </w:p>
    <w:p w:rsidR="00B95DB2" w:rsidRPr="00B95DB2" w:rsidRDefault="00B95DB2" w:rsidP="00B95DB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5DB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«Самый первый Центр общения мы открыли ровно год назад в Дубенском районе. В этом году еще в шестнадцати районах республики. И сейчас я с уверенностью могу сказать, что все наши Центры действительно стали центрами притяжения людей </w:t>
      </w:r>
      <w:proofErr w:type="spellStart"/>
      <w:r w:rsidRPr="00B95DB2">
        <w:rPr>
          <w:rFonts w:ascii="Times New Roman" w:eastAsia="Times New Roman" w:hAnsi="Times New Roman" w:cs="Times New Roman"/>
          <w:i/>
          <w:iCs/>
          <w:sz w:val="24"/>
          <w:szCs w:val="24"/>
        </w:rPr>
        <w:t>серебяного</w:t>
      </w:r>
      <w:proofErr w:type="spellEnd"/>
      <w:r w:rsidRPr="00B95DB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возраста, центрами для самосовершенствования и развития, центрами дружеских встреч и добрых разговоров. Я нисколько не сомневаюсь, что и в Ельниках открывшийся сегодня Центр оправдает свое название»,</w:t>
      </w:r>
      <w:r w:rsidRPr="00B95DB2">
        <w:rPr>
          <w:rFonts w:ascii="Times New Roman" w:eastAsia="Times New Roman" w:hAnsi="Times New Roman" w:cs="Times New Roman"/>
          <w:sz w:val="24"/>
          <w:szCs w:val="24"/>
        </w:rPr>
        <w:t> —</w:t>
      </w:r>
      <w:r w:rsidRPr="00B95DB2">
        <w:rPr>
          <w:rFonts w:ascii="Times New Roman" w:eastAsia="Times New Roman" w:hAnsi="Times New Roman" w:cs="Times New Roman"/>
          <w:i/>
          <w:iCs/>
          <w:sz w:val="24"/>
          <w:szCs w:val="24"/>
        </w:rPr>
        <w:t> обратился к участникам торжества управляющий Отделением СФР по Мордовии </w:t>
      </w:r>
      <w:r w:rsidRPr="00B95DB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Владимир Василькин</w:t>
      </w:r>
      <w:r w:rsidRPr="00B95DB2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:rsidR="00B95DB2" w:rsidRPr="00B95DB2" w:rsidRDefault="00B95DB2" w:rsidP="00B95DB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5DB2">
        <w:rPr>
          <w:rFonts w:ascii="Times New Roman" w:eastAsia="Times New Roman" w:hAnsi="Times New Roman" w:cs="Times New Roman"/>
          <w:sz w:val="24"/>
          <w:szCs w:val="24"/>
        </w:rPr>
        <w:t>В Центре общения предусмотрено несколько локаций для творчества и самореализации. Здесь располагается цифровая зона, мини-библиотека, мастерская «Конфетки-</w:t>
      </w:r>
      <w:proofErr w:type="spellStart"/>
      <w:r w:rsidRPr="00B95DB2">
        <w:rPr>
          <w:rFonts w:ascii="Times New Roman" w:eastAsia="Times New Roman" w:hAnsi="Times New Roman" w:cs="Times New Roman"/>
          <w:sz w:val="24"/>
          <w:szCs w:val="24"/>
        </w:rPr>
        <w:t>бараночки</w:t>
      </w:r>
      <w:proofErr w:type="spellEnd"/>
      <w:r w:rsidRPr="00B95DB2">
        <w:rPr>
          <w:rFonts w:ascii="Times New Roman" w:eastAsia="Times New Roman" w:hAnsi="Times New Roman" w:cs="Times New Roman"/>
          <w:sz w:val="24"/>
          <w:szCs w:val="24"/>
        </w:rPr>
        <w:t xml:space="preserve">», где каждый желающий сможет попробовать себя в кулинарном деле и место для проведения творческих мастер-классов. Так, уже в день открытия в Центре прошло занятие по росписи по дереву. Расписанные мастером Татьяной </w:t>
      </w:r>
      <w:proofErr w:type="spellStart"/>
      <w:r w:rsidRPr="00B95DB2">
        <w:rPr>
          <w:rFonts w:ascii="Times New Roman" w:eastAsia="Times New Roman" w:hAnsi="Times New Roman" w:cs="Times New Roman"/>
          <w:sz w:val="24"/>
          <w:szCs w:val="24"/>
        </w:rPr>
        <w:t>Чикаревой</w:t>
      </w:r>
      <w:proofErr w:type="spellEnd"/>
      <w:r w:rsidRPr="00B95DB2">
        <w:rPr>
          <w:rFonts w:ascii="Times New Roman" w:eastAsia="Times New Roman" w:hAnsi="Times New Roman" w:cs="Times New Roman"/>
          <w:sz w:val="24"/>
          <w:szCs w:val="24"/>
        </w:rPr>
        <w:t xml:space="preserve"> и гостями Центра деревянные ложки послужат отличным музыкальным инструментом, играть на котором жителей </w:t>
      </w:r>
      <w:proofErr w:type="spellStart"/>
      <w:r w:rsidRPr="00B95DB2">
        <w:rPr>
          <w:rFonts w:ascii="Times New Roman" w:eastAsia="Times New Roman" w:hAnsi="Times New Roman" w:cs="Times New Roman"/>
          <w:sz w:val="24"/>
          <w:szCs w:val="24"/>
        </w:rPr>
        <w:t>Ельниковского</w:t>
      </w:r>
      <w:proofErr w:type="spellEnd"/>
      <w:r w:rsidRPr="00B95D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B95DB2">
        <w:rPr>
          <w:rFonts w:ascii="Times New Roman" w:eastAsia="Times New Roman" w:hAnsi="Times New Roman" w:cs="Times New Roman"/>
          <w:sz w:val="24"/>
          <w:szCs w:val="24"/>
        </w:rPr>
        <w:t>района  также</w:t>
      </w:r>
      <w:proofErr w:type="gramEnd"/>
      <w:r w:rsidRPr="00B95DB2">
        <w:rPr>
          <w:rFonts w:ascii="Times New Roman" w:eastAsia="Times New Roman" w:hAnsi="Times New Roman" w:cs="Times New Roman"/>
          <w:sz w:val="24"/>
          <w:szCs w:val="24"/>
        </w:rPr>
        <w:t xml:space="preserve"> научат в стенах Центра общения.</w:t>
      </w:r>
    </w:p>
    <w:p w:rsidR="00B95DB2" w:rsidRPr="00B95DB2" w:rsidRDefault="00B95DB2" w:rsidP="00B95DB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5DB2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B95DB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Я рад, что и в </w:t>
      </w:r>
      <w:proofErr w:type="spellStart"/>
      <w:r w:rsidRPr="00B95DB2">
        <w:rPr>
          <w:rFonts w:ascii="Times New Roman" w:eastAsia="Times New Roman" w:hAnsi="Times New Roman" w:cs="Times New Roman"/>
          <w:i/>
          <w:iCs/>
          <w:sz w:val="24"/>
          <w:szCs w:val="24"/>
        </w:rPr>
        <w:t>Ельниковском</w:t>
      </w:r>
      <w:proofErr w:type="spellEnd"/>
      <w:r w:rsidRPr="00B95DB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районе Отделение СФР по Мордовии открыло такой Центр. Это еще одна площадка для общения наших пенсионеров. Надеюсь, что они с удовольствием будут сюда приходить и обязательно найдут себе увлечения по интересам»</w:t>
      </w:r>
      <w:r w:rsidRPr="00B95DB2">
        <w:rPr>
          <w:rFonts w:ascii="Times New Roman" w:eastAsia="Times New Roman" w:hAnsi="Times New Roman" w:cs="Times New Roman"/>
          <w:sz w:val="24"/>
          <w:szCs w:val="24"/>
        </w:rPr>
        <w:t xml:space="preserve">, — отметил глава </w:t>
      </w:r>
      <w:proofErr w:type="spellStart"/>
      <w:r w:rsidRPr="00B95DB2">
        <w:rPr>
          <w:rFonts w:ascii="Times New Roman" w:eastAsia="Times New Roman" w:hAnsi="Times New Roman" w:cs="Times New Roman"/>
          <w:sz w:val="24"/>
          <w:szCs w:val="24"/>
        </w:rPr>
        <w:t>Ельниковского</w:t>
      </w:r>
      <w:proofErr w:type="spellEnd"/>
      <w:r w:rsidRPr="00B95DB2">
        <w:rPr>
          <w:rFonts w:ascii="Times New Roman" w:eastAsia="Times New Roman" w:hAnsi="Times New Roman" w:cs="Times New Roman"/>
          <w:sz w:val="24"/>
          <w:szCs w:val="24"/>
        </w:rPr>
        <w:t xml:space="preserve"> района </w:t>
      </w:r>
      <w:r w:rsidRPr="00B95DB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Юрий </w:t>
      </w:r>
      <w:proofErr w:type="spellStart"/>
      <w:r w:rsidRPr="00B95DB2">
        <w:rPr>
          <w:rFonts w:ascii="Times New Roman" w:eastAsia="Times New Roman" w:hAnsi="Times New Roman" w:cs="Times New Roman"/>
          <w:b/>
          <w:bCs/>
          <w:sz w:val="24"/>
          <w:szCs w:val="24"/>
        </w:rPr>
        <w:t>Бекешев</w:t>
      </w:r>
      <w:proofErr w:type="spellEnd"/>
      <w:r w:rsidRPr="00B95DB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95DB2" w:rsidRPr="00B95DB2" w:rsidRDefault="00B95DB2" w:rsidP="00B95DB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5DB2">
        <w:rPr>
          <w:rFonts w:ascii="Times New Roman" w:eastAsia="Times New Roman" w:hAnsi="Times New Roman" w:cs="Times New Roman"/>
          <w:sz w:val="24"/>
          <w:szCs w:val="24"/>
        </w:rPr>
        <w:t xml:space="preserve">Также в честь открытия Центра общения старшего поколения в </w:t>
      </w:r>
      <w:proofErr w:type="spellStart"/>
      <w:r w:rsidRPr="00B95DB2">
        <w:rPr>
          <w:rFonts w:ascii="Times New Roman" w:eastAsia="Times New Roman" w:hAnsi="Times New Roman" w:cs="Times New Roman"/>
          <w:sz w:val="24"/>
          <w:szCs w:val="24"/>
        </w:rPr>
        <w:t>Ельниковском</w:t>
      </w:r>
      <w:proofErr w:type="spellEnd"/>
      <w:r w:rsidRPr="00B95DB2">
        <w:rPr>
          <w:rFonts w:ascii="Times New Roman" w:eastAsia="Times New Roman" w:hAnsi="Times New Roman" w:cs="Times New Roman"/>
          <w:sz w:val="24"/>
          <w:szCs w:val="24"/>
        </w:rPr>
        <w:t xml:space="preserve"> районе прошел первый районный фестиваль творчества людей старшего поколения «Осеннее очарование». Фестиваль получился масштабным и объединяющим людей всех возрастов. В нем приняли участие представители всех поколений: от совсем юных ребят до людей благородного возраста.</w:t>
      </w:r>
    </w:p>
    <w:p w:rsidR="00B95DB2" w:rsidRPr="00B95DB2" w:rsidRDefault="00B95DB2" w:rsidP="00B95DB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5DB2">
        <w:rPr>
          <w:rFonts w:ascii="Times New Roman" w:eastAsia="Times New Roman" w:hAnsi="Times New Roman" w:cs="Times New Roman"/>
          <w:sz w:val="24"/>
          <w:szCs w:val="24"/>
        </w:rPr>
        <w:t xml:space="preserve">Центр общения старшего поколения Социального фонда уже начал свою работу. Все желающие могут заглядывать в гости в будние дни по адресу: село Ельники, площадь 1 Мая, 35, Клиентская служба ОСФР по Республике Мордовия в </w:t>
      </w:r>
      <w:proofErr w:type="spellStart"/>
      <w:r w:rsidRPr="00B95DB2">
        <w:rPr>
          <w:rFonts w:ascii="Times New Roman" w:eastAsia="Times New Roman" w:hAnsi="Times New Roman" w:cs="Times New Roman"/>
          <w:sz w:val="24"/>
          <w:szCs w:val="24"/>
        </w:rPr>
        <w:t>Ельниковском</w:t>
      </w:r>
      <w:proofErr w:type="spellEnd"/>
      <w:r w:rsidRPr="00B95DB2">
        <w:rPr>
          <w:rFonts w:ascii="Times New Roman" w:eastAsia="Times New Roman" w:hAnsi="Times New Roman" w:cs="Times New Roman"/>
          <w:sz w:val="24"/>
          <w:szCs w:val="24"/>
        </w:rPr>
        <w:t xml:space="preserve"> районе.</w:t>
      </w:r>
    </w:p>
    <w:p w:rsidR="00456739" w:rsidRPr="00870EE9" w:rsidRDefault="00456739" w:rsidP="00B95DB2">
      <w:pPr>
        <w:spacing w:after="100" w:afterAutospacing="1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sectPr w:rsidR="00456739" w:rsidRPr="00870EE9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6245E"/>
    <w:rsid w:val="00067977"/>
    <w:rsid w:val="00067F79"/>
    <w:rsid w:val="00070E57"/>
    <w:rsid w:val="00071CE5"/>
    <w:rsid w:val="00077D91"/>
    <w:rsid w:val="0014146E"/>
    <w:rsid w:val="001426AC"/>
    <w:rsid w:val="0015652B"/>
    <w:rsid w:val="0016760E"/>
    <w:rsid w:val="001A05E1"/>
    <w:rsid w:val="001F3FAB"/>
    <w:rsid w:val="00202597"/>
    <w:rsid w:val="00202A3A"/>
    <w:rsid w:val="00216F52"/>
    <w:rsid w:val="0023268B"/>
    <w:rsid w:val="002460DC"/>
    <w:rsid w:val="00272D01"/>
    <w:rsid w:val="00287B58"/>
    <w:rsid w:val="00294756"/>
    <w:rsid w:val="002A1BA6"/>
    <w:rsid w:val="002A316E"/>
    <w:rsid w:val="002F2D13"/>
    <w:rsid w:val="002F77FC"/>
    <w:rsid w:val="003009D8"/>
    <w:rsid w:val="0035219D"/>
    <w:rsid w:val="00353EE0"/>
    <w:rsid w:val="003733D9"/>
    <w:rsid w:val="003B6F41"/>
    <w:rsid w:val="003C6988"/>
    <w:rsid w:val="003E7573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A720D"/>
    <w:rsid w:val="009218B6"/>
    <w:rsid w:val="009244EB"/>
    <w:rsid w:val="009517D2"/>
    <w:rsid w:val="0095638D"/>
    <w:rsid w:val="009B2AA5"/>
    <w:rsid w:val="009C3F2D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DB2"/>
    <w:rsid w:val="00C1236D"/>
    <w:rsid w:val="00C2420F"/>
    <w:rsid w:val="00C53606"/>
    <w:rsid w:val="00C7242B"/>
    <w:rsid w:val="00CA63D5"/>
    <w:rsid w:val="00CF3208"/>
    <w:rsid w:val="00D01B46"/>
    <w:rsid w:val="00D332A7"/>
    <w:rsid w:val="00D60B21"/>
    <w:rsid w:val="00D72887"/>
    <w:rsid w:val="00DA184C"/>
    <w:rsid w:val="00DF594A"/>
    <w:rsid w:val="00E035EC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3A0FA-877C-4542-BF54-925D68011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2023-12-04T11:21:00Z</dcterms:created>
  <dcterms:modified xsi:type="dcterms:W3CDTF">2023-12-04T11:21:00Z</dcterms:modified>
</cp:coreProperties>
</file>