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654F" w:rsidRDefault="000B654F" w:rsidP="000B654F">
      <w:pPr>
        <w:spacing w:after="0" w:line="240" w:lineRule="auto"/>
        <w:jc w:val="right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ПРОЕКТ</w:t>
      </w:r>
    </w:p>
    <w:p w:rsidR="00194F46" w:rsidRPr="00EF33C1" w:rsidRDefault="00194F46" w:rsidP="00194F46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r w:rsidRPr="00EF33C1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СОВЕТ ДЕПУТАТОВ</w:t>
      </w:r>
    </w:p>
    <w:p w:rsidR="00194F46" w:rsidRPr="00EF33C1" w:rsidRDefault="00194F46" w:rsidP="00194F46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proofErr w:type="spellStart"/>
      <w:r w:rsidRPr="00EF33C1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НОВОЧАДОВСКОГО</w:t>
      </w:r>
      <w:proofErr w:type="spellEnd"/>
      <w:r w:rsidRPr="00EF33C1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</w:p>
    <w:p w:rsidR="00194F46" w:rsidRPr="00EF33C1" w:rsidRDefault="00194F46" w:rsidP="00194F46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proofErr w:type="spellStart"/>
      <w:r w:rsidRPr="00EF33C1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АТЮРЬЕВСКОГО</w:t>
      </w:r>
      <w:proofErr w:type="spellEnd"/>
      <w:r w:rsidRPr="00EF33C1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 xml:space="preserve"> МУНИЦИПАЛЬНОГО РАЙОНА</w:t>
      </w:r>
    </w:p>
    <w:p w:rsidR="00194F46" w:rsidRPr="00EF33C1" w:rsidRDefault="00194F46" w:rsidP="00194F46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r w:rsidRPr="00EF33C1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194F46" w:rsidRPr="00EF33C1" w:rsidRDefault="00194F46" w:rsidP="00194F46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val="ru" w:eastAsia="ru-RU"/>
        </w:rPr>
      </w:pPr>
    </w:p>
    <w:p w:rsidR="00194F46" w:rsidRPr="00EF33C1" w:rsidRDefault="00194F46" w:rsidP="00194F46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val="ru" w:eastAsia="ru-RU"/>
        </w:rPr>
      </w:pPr>
      <w:r w:rsidRPr="00EF33C1">
        <w:rPr>
          <w:rFonts w:ascii="Times New Roman" w:eastAsia="Arial Unicode MS" w:hAnsi="Times New Roman" w:cs="Times New Roman"/>
          <w:b/>
          <w:sz w:val="28"/>
          <w:szCs w:val="28"/>
          <w:lang w:val="ru" w:eastAsia="ru-RU"/>
        </w:rPr>
        <w:t>РЕШЕНИЕ</w:t>
      </w:r>
    </w:p>
    <w:p w:rsidR="00194F46" w:rsidRPr="00EF33C1" w:rsidRDefault="00194F46" w:rsidP="00194F46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val="ru" w:eastAsia="ru-RU"/>
        </w:rPr>
      </w:pPr>
    </w:p>
    <w:p w:rsidR="00194F46" w:rsidRPr="00EF33C1" w:rsidRDefault="00194F46" w:rsidP="00194F46">
      <w:pPr>
        <w:spacing w:after="0" w:line="240" w:lineRule="auto"/>
        <w:jc w:val="center"/>
        <w:rPr>
          <w:rFonts w:ascii="Times New Roman" w:eastAsia="Arial Unicode MS" w:hAnsi="Times New Roman" w:cs="Times New Roman"/>
          <w:sz w:val="28"/>
          <w:szCs w:val="28"/>
          <w:lang w:val="ru" w:eastAsia="ru-RU"/>
        </w:rPr>
      </w:pPr>
      <w:r>
        <w:rPr>
          <w:rFonts w:ascii="Times New Roman" w:eastAsia="Arial Unicode MS" w:hAnsi="Times New Roman" w:cs="Times New Roman"/>
          <w:sz w:val="28"/>
          <w:szCs w:val="28"/>
          <w:lang w:val="ru" w:eastAsia="ru-RU"/>
        </w:rPr>
        <w:t>«___</w:t>
      </w:r>
      <w:r w:rsidRPr="00EF33C1">
        <w:rPr>
          <w:rFonts w:ascii="Times New Roman" w:eastAsia="Arial Unicode MS" w:hAnsi="Times New Roman" w:cs="Times New Roman"/>
          <w:sz w:val="28"/>
          <w:szCs w:val="28"/>
          <w:lang w:val="ru" w:eastAsia="ru-RU"/>
        </w:rPr>
        <w:t>»</w:t>
      </w:r>
      <w:r>
        <w:rPr>
          <w:rFonts w:ascii="Times New Roman" w:eastAsia="Arial Unicode MS" w:hAnsi="Times New Roman" w:cs="Times New Roman"/>
          <w:sz w:val="28"/>
          <w:szCs w:val="28"/>
          <w:lang w:val="ru" w:eastAsia="ru-RU"/>
        </w:rPr>
        <w:t xml:space="preserve"> ______</w:t>
      </w:r>
      <w:r w:rsidRPr="00EF33C1">
        <w:rPr>
          <w:rFonts w:ascii="Times New Roman" w:eastAsia="Arial Unicode MS" w:hAnsi="Times New Roman" w:cs="Times New Roman"/>
          <w:sz w:val="28"/>
          <w:szCs w:val="28"/>
          <w:lang w:val="ru" w:eastAsia="ru-RU"/>
        </w:rPr>
        <w:t xml:space="preserve">2023 года                                           </w:t>
      </w:r>
      <w:r>
        <w:rPr>
          <w:rFonts w:ascii="Times New Roman" w:eastAsia="Arial Unicode MS" w:hAnsi="Times New Roman" w:cs="Times New Roman"/>
          <w:sz w:val="28"/>
          <w:szCs w:val="28"/>
          <w:lang w:val="ru" w:eastAsia="ru-RU"/>
        </w:rPr>
        <w:t xml:space="preserve">                             №__</w:t>
      </w:r>
    </w:p>
    <w:p w:rsidR="00194F46" w:rsidRDefault="00194F46" w:rsidP="00194F46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94F46" w:rsidRPr="00194F46" w:rsidRDefault="00194F46" w:rsidP="00194F46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4F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 внесении изменений в решение </w:t>
      </w:r>
      <w:r w:rsidRPr="00194F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Совета депутатов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 w:rsidRPr="00194F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тюрьевского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94F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 района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Республики Мордовия </w:t>
      </w:r>
      <w:r w:rsidR="009942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 29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94F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ноября </w:t>
      </w:r>
      <w:smartTag w:uri="urn:schemas-microsoft-com:office:smarttags" w:element="metricconverter">
        <w:smartTagPr>
          <w:attr w:name="ProductID" w:val="2019 г"/>
        </w:smartTagPr>
        <w:r w:rsidRPr="00194F46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2019 г</w:t>
        </w:r>
      </w:smartTag>
      <w:r w:rsidR="009942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№ 50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94F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«Об установлении земельного налога»</w:t>
      </w:r>
    </w:p>
    <w:p w:rsidR="00194F46" w:rsidRPr="00194F46" w:rsidRDefault="00194F46" w:rsidP="00194F46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4F81BD"/>
          <w:sz w:val="28"/>
          <w:szCs w:val="28"/>
          <w:lang w:eastAsia="ru-RU"/>
        </w:rPr>
      </w:pPr>
    </w:p>
    <w:p w:rsidR="00194F46" w:rsidRPr="00194F46" w:rsidRDefault="00194F46" w:rsidP="00194F46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4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цел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ях приведения в соответствие с </w:t>
      </w:r>
      <w:hyperlink r:id="rId4" w:history="1">
        <w:r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Налоговым </w:t>
        </w:r>
        <w:r w:rsidRPr="00194F4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кодексом Российской Федерации</w:t>
        </w:r>
      </w:hyperlink>
      <w:r w:rsidRPr="00194F4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94F46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Pr="00194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Совет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Атюрьевского</w:t>
      </w:r>
      <w:proofErr w:type="spellEnd"/>
      <w:r w:rsidRPr="00194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</w:t>
      </w:r>
      <w:r w:rsidRPr="00194F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решил: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194F46" w:rsidRPr="00194F46" w:rsidRDefault="00194F46" w:rsidP="00194F46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4F46" w:rsidRPr="00194F46" w:rsidRDefault="00194F46" w:rsidP="00194F46">
      <w:pPr>
        <w:widowControl w:val="0"/>
        <w:shd w:val="clear" w:color="auto" w:fill="FFFFFF"/>
        <w:suppressAutoHyphens/>
        <w:spacing w:after="0" w:line="240" w:lineRule="auto"/>
        <w:ind w:left="-567" w:firstLine="567"/>
        <w:jc w:val="both"/>
        <w:rPr>
          <w:rFonts w:ascii="Times New Roman" w:eastAsia="Lucida Sans Unicode" w:hAnsi="Times New Roman" w:cs="Times New Roman"/>
          <w:bCs/>
          <w:sz w:val="28"/>
          <w:szCs w:val="28"/>
        </w:rPr>
      </w:pPr>
      <w:r w:rsidRPr="00194F46">
        <w:rPr>
          <w:rFonts w:ascii="Times New Roman" w:eastAsia="Lucida Sans Unicode" w:hAnsi="Times New Roman" w:cs="Times New Roman"/>
          <w:color w:val="000000"/>
          <w:sz w:val="28"/>
          <w:szCs w:val="28"/>
        </w:rPr>
        <w:t>1.</w:t>
      </w:r>
      <w:r w:rsidR="0099424B">
        <w:rPr>
          <w:rFonts w:ascii="Times New Roman" w:eastAsia="Lucida Sans Unicode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94F46">
        <w:rPr>
          <w:rFonts w:ascii="Times New Roman" w:eastAsia="Lucida Sans Unicode" w:hAnsi="Times New Roman" w:cs="Times New Roman"/>
          <w:color w:val="000000"/>
          <w:sz w:val="28"/>
          <w:szCs w:val="28"/>
        </w:rPr>
        <w:t>Внести</w:t>
      </w:r>
      <w:proofErr w:type="spellEnd"/>
      <w:r w:rsidRPr="00194F46">
        <w:rPr>
          <w:rFonts w:ascii="Times New Roman" w:eastAsia="Lucida Sans Unicode" w:hAnsi="Times New Roman" w:cs="Times New Roman"/>
          <w:color w:val="000000"/>
          <w:sz w:val="28"/>
          <w:szCs w:val="28"/>
        </w:rPr>
        <w:t xml:space="preserve"> следующие изменения в решение </w:t>
      </w:r>
      <w:r w:rsidRPr="00194F46">
        <w:rPr>
          <w:rFonts w:ascii="Times New Roman" w:eastAsia="Lucida Sans Unicode" w:hAnsi="Times New Roman" w:cs="Times New Roman"/>
          <w:bCs/>
          <w:sz w:val="28"/>
          <w:szCs w:val="28"/>
        </w:rPr>
        <w:t xml:space="preserve">Совета депутатов </w:t>
      </w:r>
      <w:proofErr w:type="spellStart"/>
      <w:r w:rsidR="000B654F">
        <w:rPr>
          <w:rFonts w:ascii="Times New Roman" w:eastAsia="Lucida Sans Unicode" w:hAnsi="Times New Roman" w:cs="Times New Roman"/>
          <w:sz w:val="28"/>
          <w:szCs w:val="28"/>
        </w:rPr>
        <w:t>Новочадовского</w:t>
      </w:r>
      <w:proofErr w:type="spellEnd"/>
      <w:r w:rsidR="000B654F">
        <w:rPr>
          <w:rFonts w:ascii="Times New Roman" w:eastAsia="Lucida Sans Unicode" w:hAnsi="Times New Roman" w:cs="Times New Roman"/>
          <w:sz w:val="28"/>
          <w:szCs w:val="28"/>
        </w:rPr>
        <w:t xml:space="preserve"> </w:t>
      </w:r>
      <w:r w:rsidRPr="00194F46">
        <w:rPr>
          <w:rFonts w:ascii="Times New Roman" w:eastAsia="Lucida Sans Unicode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0B654F">
        <w:rPr>
          <w:rFonts w:ascii="Times New Roman" w:eastAsia="Lucida Sans Unicode" w:hAnsi="Times New Roman" w:cs="Times New Roman"/>
          <w:bCs/>
          <w:sz w:val="28"/>
          <w:szCs w:val="28"/>
        </w:rPr>
        <w:t>Атюрьевского</w:t>
      </w:r>
      <w:proofErr w:type="spellEnd"/>
      <w:r w:rsidR="000B654F">
        <w:rPr>
          <w:rFonts w:ascii="Times New Roman" w:eastAsia="Lucida Sans Unicode" w:hAnsi="Times New Roman" w:cs="Times New Roman"/>
          <w:bCs/>
          <w:sz w:val="28"/>
          <w:szCs w:val="28"/>
        </w:rPr>
        <w:t xml:space="preserve"> </w:t>
      </w:r>
      <w:r w:rsidRPr="00194F46">
        <w:rPr>
          <w:rFonts w:ascii="Times New Roman" w:eastAsia="Lucida Sans Unicode" w:hAnsi="Times New Roman" w:cs="Times New Roman"/>
          <w:bCs/>
          <w:sz w:val="28"/>
          <w:szCs w:val="28"/>
        </w:rPr>
        <w:t xml:space="preserve">муниципального района Республики Мордовия от </w:t>
      </w:r>
      <w:r w:rsidR="0099424B">
        <w:rPr>
          <w:rFonts w:ascii="Times New Roman" w:eastAsia="Lucida Sans Unicode" w:hAnsi="Times New Roman" w:cs="Times New Roman"/>
          <w:bCs/>
          <w:sz w:val="28"/>
          <w:szCs w:val="28"/>
        </w:rPr>
        <w:t>29</w:t>
      </w:r>
      <w:r w:rsidRPr="00194F46">
        <w:rPr>
          <w:rFonts w:ascii="Times New Roman" w:eastAsia="Lucida Sans Unicode" w:hAnsi="Times New Roman" w:cs="Times New Roman"/>
          <w:bCs/>
          <w:sz w:val="28"/>
          <w:szCs w:val="28"/>
        </w:rPr>
        <w:t xml:space="preserve"> ноября </w:t>
      </w:r>
      <w:proofErr w:type="spellStart"/>
      <w:r w:rsidRPr="00194F46">
        <w:rPr>
          <w:rFonts w:ascii="Times New Roman" w:eastAsia="Lucida Sans Unicode" w:hAnsi="Times New Roman" w:cs="Times New Roman"/>
          <w:bCs/>
          <w:sz w:val="28"/>
          <w:szCs w:val="28"/>
        </w:rPr>
        <w:t>20</w:t>
      </w:r>
      <w:r w:rsidR="0099424B">
        <w:rPr>
          <w:rFonts w:ascii="Times New Roman" w:eastAsia="Lucida Sans Unicode" w:hAnsi="Times New Roman" w:cs="Times New Roman"/>
          <w:bCs/>
          <w:sz w:val="28"/>
          <w:szCs w:val="28"/>
        </w:rPr>
        <w:t>19г</w:t>
      </w:r>
      <w:proofErr w:type="spellEnd"/>
      <w:r w:rsidR="0099424B">
        <w:rPr>
          <w:rFonts w:ascii="Times New Roman" w:eastAsia="Lucida Sans Unicode" w:hAnsi="Times New Roman" w:cs="Times New Roman"/>
          <w:bCs/>
          <w:sz w:val="28"/>
          <w:szCs w:val="28"/>
        </w:rPr>
        <w:t>. № 50</w:t>
      </w:r>
      <w:r w:rsidRPr="00194F46">
        <w:rPr>
          <w:rFonts w:ascii="Times New Roman" w:eastAsia="Lucida Sans Unicode" w:hAnsi="Times New Roman" w:cs="Times New Roman"/>
          <w:bCs/>
          <w:sz w:val="28"/>
          <w:szCs w:val="28"/>
        </w:rPr>
        <w:t xml:space="preserve"> «Об установлении земельного налога»:</w:t>
      </w:r>
    </w:p>
    <w:p w:rsidR="000B654F" w:rsidRDefault="000B654F" w:rsidP="00194F46">
      <w:pPr>
        <w:widowControl w:val="0"/>
        <w:suppressAutoHyphens/>
        <w:spacing w:after="0" w:line="240" w:lineRule="auto"/>
        <w:ind w:left="-567" w:firstLine="567"/>
        <w:jc w:val="both"/>
        <w:rPr>
          <w:rFonts w:ascii="Times New Roman" w:eastAsia="Lucida Sans Unicode" w:hAnsi="Times New Roman" w:cs="Times New Roman"/>
          <w:sz w:val="28"/>
          <w:szCs w:val="28"/>
        </w:rPr>
      </w:pPr>
    </w:p>
    <w:p w:rsidR="00194F46" w:rsidRPr="00194F46" w:rsidRDefault="0099424B" w:rsidP="00194F46">
      <w:pPr>
        <w:widowControl w:val="0"/>
        <w:suppressAutoHyphens/>
        <w:spacing w:after="0" w:line="240" w:lineRule="auto"/>
        <w:ind w:left="-567" w:firstLine="567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r>
        <w:rPr>
          <w:rFonts w:ascii="Times New Roman" w:eastAsia="Lucida Sans Unicode" w:hAnsi="Times New Roman" w:cs="Times New Roman"/>
          <w:sz w:val="28"/>
          <w:szCs w:val="28"/>
        </w:rPr>
        <w:t xml:space="preserve">1.1. </w:t>
      </w:r>
      <w:r w:rsidRPr="0099424B">
        <w:rPr>
          <w:rFonts w:ascii="Times New Roman" w:eastAsia="ヒラギノ角ゴ Pro W3" w:hAnsi="Times New Roman" w:cs="Times New Roman"/>
          <w:color w:val="000000"/>
          <w:sz w:val="28"/>
          <w:szCs w:val="28"/>
          <w:lang w:eastAsia="ar-SA"/>
        </w:rPr>
        <w:t>Дополнить пункт 4</w:t>
      </w:r>
      <w:r w:rsidRPr="0099424B">
        <w:rPr>
          <w:rFonts w:ascii="Times New Roman" w:eastAsia="ヒラギノ角ゴ Pro W3" w:hAnsi="Times New Roman" w:cs="Times New Roman"/>
          <w:color w:val="000000"/>
          <w:sz w:val="28"/>
          <w:szCs w:val="28"/>
          <w:lang w:eastAsia="ar-SA"/>
        </w:rPr>
        <w:t xml:space="preserve"> частью 1 следующего содержания:</w:t>
      </w:r>
    </w:p>
    <w:p w:rsidR="00194F46" w:rsidRPr="00194F46" w:rsidRDefault="00194F46" w:rsidP="00194F46">
      <w:pPr>
        <w:widowControl w:val="0"/>
        <w:suppressAutoHyphens/>
        <w:spacing w:after="0" w:line="240" w:lineRule="auto"/>
        <w:ind w:left="-567" w:firstLine="567"/>
        <w:jc w:val="both"/>
        <w:rPr>
          <w:rFonts w:ascii="Times New Roman" w:eastAsia="Lucida Sans Unicode" w:hAnsi="Times New Roman" w:cs="Times New Roman"/>
          <w:sz w:val="28"/>
          <w:szCs w:val="28"/>
        </w:rPr>
      </w:pPr>
    </w:p>
    <w:p w:rsidR="00194F46" w:rsidRPr="00194F46" w:rsidRDefault="000B654F" w:rsidP="00194F46">
      <w:pPr>
        <w:widowControl w:val="0"/>
        <w:suppressAutoHyphens/>
        <w:spacing w:after="0" w:line="240" w:lineRule="atLeast"/>
        <w:ind w:left="-567" w:firstLine="567"/>
        <w:contextualSpacing/>
        <w:jc w:val="both"/>
        <w:rPr>
          <w:rFonts w:ascii="Times New Roman" w:eastAsia="Lucida Sans Unicode" w:hAnsi="Times New Roman" w:cs="Times New Roman"/>
          <w:bCs/>
          <w:sz w:val="28"/>
          <w:szCs w:val="28"/>
        </w:rPr>
      </w:pPr>
      <w:r>
        <w:rPr>
          <w:rFonts w:ascii="Times New Roman" w:eastAsia="Lucida Sans Unicode" w:hAnsi="Times New Roman" w:cs="Times New Roman"/>
          <w:bCs/>
          <w:sz w:val="28"/>
          <w:szCs w:val="28"/>
        </w:rPr>
        <w:t>«</w:t>
      </w:r>
      <w:r w:rsidR="0099424B">
        <w:rPr>
          <w:rFonts w:ascii="Times New Roman" w:eastAsia="Lucida Sans Unicode" w:hAnsi="Times New Roman" w:cs="Times New Roman"/>
          <w:bCs/>
          <w:sz w:val="28"/>
          <w:szCs w:val="28"/>
        </w:rPr>
        <w:t>4</w:t>
      </w:r>
      <w:r w:rsidR="00194F46" w:rsidRPr="00194F46">
        <w:rPr>
          <w:rFonts w:ascii="Times New Roman" w:eastAsia="Lucida Sans Unicode" w:hAnsi="Times New Roman" w:cs="Times New Roman"/>
          <w:bCs/>
          <w:sz w:val="28"/>
          <w:szCs w:val="28"/>
        </w:rPr>
        <w:t>.</w:t>
      </w:r>
      <w:r w:rsidR="0099424B">
        <w:rPr>
          <w:rFonts w:ascii="Times New Roman" w:eastAsia="Lucida Sans Unicode" w:hAnsi="Times New Roman" w:cs="Times New Roman"/>
          <w:bCs/>
          <w:sz w:val="28"/>
          <w:szCs w:val="28"/>
        </w:rPr>
        <w:t xml:space="preserve">1. </w:t>
      </w:r>
      <w:r w:rsidR="00194F46" w:rsidRPr="00194F46">
        <w:rPr>
          <w:rFonts w:ascii="Times New Roman" w:eastAsia="Lucida Sans Unicode" w:hAnsi="Times New Roman" w:cs="Times New Roman"/>
          <w:bCs/>
          <w:sz w:val="28"/>
          <w:szCs w:val="28"/>
        </w:rPr>
        <w:t xml:space="preserve"> Освободить от уплаты земельного налога:</w:t>
      </w:r>
    </w:p>
    <w:p w:rsidR="00194F46" w:rsidRPr="00194F46" w:rsidRDefault="00194F46" w:rsidP="00194F46">
      <w:pPr>
        <w:spacing w:before="100" w:beforeAutospacing="1" w:after="100" w:afterAutospacing="1" w:line="240" w:lineRule="atLeast"/>
        <w:ind w:left="-567" w:firstLine="567"/>
        <w:contextualSpacing/>
        <w:jc w:val="both"/>
        <w:rPr>
          <w:rFonts w:ascii="Times New Roman" w:eastAsia="Lucida Sans Unicode" w:hAnsi="Times New Roman" w:cs="Times New Roman"/>
          <w:bCs/>
          <w:sz w:val="28"/>
          <w:szCs w:val="28"/>
        </w:rPr>
      </w:pPr>
      <w:r w:rsidRPr="00194F46">
        <w:rPr>
          <w:rFonts w:ascii="Times New Roman" w:eastAsia="Lucida Sans Unicode" w:hAnsi="Times New Roman" w:cs="Times New Roman"/>
          <w:bCs/>
          <w:sz w:val="28"/>
          <w:szCs w:val="28"/>
        </w:rPr>
        <w:t xml:space="preserve">- лиц, указанных в разделе </w:t>
      </w:r>
      <w:proofErr w:type="spellStart"/>
      <w:r w:rsidRPr="00194F46">
        <w:rPr>
          <w:rFonts w:ascii="Times New Roman" w:eastAsia="Lucida Sans Unicode" w:hAnsi="Times New Roman" w:cs="Times New Roman"/>
          <w:bCs/>
          <w:sz w:val="28"/>
          <w:szCs w:val="28"/>
        </w:rPr>
        <w:t>III</w:t>
      </w:r>
      <w:proofErr w:type="spellEnd"/>
      <w:r w:rsidRPr="00194F46">
        <w:rPr>
          <w:rFonts w:ascii="Times New Roman" w:eastAsia="Lucida Sans Unicode" w:hAnsi="Times New Roman" w:cs="Times New Roman"/>
          <w:bCs/>
          <w:sz w:val="28"/>
          <w:szCs w:val="28"/>
        </w:rPr>
        <w:t xml:space="preserve"> Приложения к Федеральному закону от 12 января 1995 года N 5-ФЗ «О ветеранах», выполнявших с 24 февраля 2022 года задачи в ходе специальной военной операции на территориях Украины, Донецкой Народной Республики и Луганской Народной Республики;</w:t>
      </w:r>
    </w:p>
    <w:p w:rsidR="00194F46" w:rsidRPr="00194F46" w:rsidRDefault="00194F46" w:rsidP="00194F46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46">
        <w:rPr>
          <w:rFonts w:ascii="Times New Roman" w:eastAsia="Times New Roman" w:hAnsi="Times New Roman" w:cs="Times New Roman"/>
          <w:sz w:val="28"/>
          <w:szCs w:val="28"/>
          <w:lang w:eastAsia="ru-RU"/>
        </w:rPr>
        <w:t>1) граждан Российской Федерации, призванных в соответствии с Указом Президента Российской Федерации от 21 сентября 2022 года N 647 "Об объявлении частичной мобилизации в Российской Федерации" на военную службу по мобилизации в Вооруженные Силы Российской Федерации (далее - мобилизованные лица) и членов их семей. Льгота предоставляется на основании справки из военного комиссариата;</w:t>
      </w:r>
    </w:p>
    <w:p w:rsidR="00194F46" w:rsidRPr="00194F46" w:rsidRDefault="00194F46" w:rsidP="00194F46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46">
        <w:rPr>
          <w:rFonts w:ascii="Times New Roman" w:eastAsia="Times New Roman" w:hAnsi="Times New Roman" w:cs="Times New Roman"/>
          <w:sz w:val="28"/>
          <w:szCs w:val="28"/>
          <w:lang w:eastAsia="ru-RU"/>
        </w:rPr>
        <w:t>2) граждан Российской Федерации, поступивших (прибывающих) в добровольческих формированиях, содействующих выполнению задач, возложенных на Вооруженные Силы Российской Федерации, в период мобилизации, в период действия военного положения, в военное время, при возникновении вооруженных конфликтов, при проведении контртеррористических операций, а также при использовании Вооруженных Сил Российской Федерации за пределами территории Российской Федерации (далее - лица, являющиеся участниками добровольческих формирований) и члены их семей. Льгота предоставляется на основании справки из военного комиссариата;</w:t>
      </w:r>
    </w:p>
    <w:p w:rsidR="00194F46" w:rsidRPr="00194F46" w:rsidRDefault="00194F46" w:rsidP="00194F46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4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3) членов семей погибших (умерших) граждан Российской Федерации, - военнослужащих, мобилизованных лиц, лиц, являвшихся участниками добровольческих формирований. Льгота предоставляется на основании справки о гибели (смерти) военнослужащего.</w:t>
      </w:r>
    </w:p>
    <w:p w:rsidR="00194F46" w:rsidRPr="00194F46" w:rsidRDefault="00194F46" w:rsidP="00194F46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4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целей настоящего решения к членам семей мобилизованных лиц, лиц, являвшихся участниками добровольческих формирований, относятся:</w:t>
      </w:r>
    </w:p>
    <w:p w:rsidR="00194F46" w:rsidRPr="00194F46" w:rsidRDefault="00194F46" w:rsidP="00194F46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4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родители, проживающие совместно с ними;</w:t>
      </w:r>
    </w:p>
    <w:p w:rsidR="00194F46" w:rsidRPr="00194F46" w:rsidRDefault="00194F46" w:rsidP="00194F46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46">
        <w:rPr>
          <w:rFonts w:ascii="Times New Roman" w:eastAsia="Times New Roman" w:hAnsi="Times New Roman" w:cs="Times New Roman"/>
          <w:sz w:val="28"/>
          <w:szCs w:val="28"/>
          <w:lang w:eastAsia="ru-RU"/>
        </w:rPr>
        <w:t>- супруга (супруг);</w:t>
      </w:r>
    </w:p>
    <w:p w:rsidR="00194F46" w:rsidRPr="00194F46" w:rsidRDefault="00194F46" w:rsidP="00194F46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46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несовершеннолетние дети;</w:t>
      </w:r>
    </w:p>
    <w:p w:rsidR="00194F46" w:rsidRPr="00194F46" w:rsidRDefault="00194F46" w:rsidP="00194F46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46">
        <w:rPr>
          <w:rFonts w:ascii="Times New Roman" w:eastAsia="Times New Roman" w:hAnsi="Times New Roman" w:cs="Times New Roman"/>
          <w:sz w:val="28"/>
          <w:szCs w:val="28"/>
          <w:lang w:eastAsia="ru-RU"/>
        </w:rPr>
        <w:t>- дети старше 18 лет, ставшие инвалидами до достижения ими возраста 18 лет;</w:t>
      </w:r>
    </w:p>
    <w:p w:rsidR="00194F46" w:rsidRPr="00194F46" w:rsidRDefault="00194F46" w:rsidP="00194F46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46">
        <w:rPr>
          <w:rFonts w:ascii="Times New Roman" w:eastAsia="Times New Roman" w:hAnsi="Times New Roman" w:cs="Times New Roman"/>
          <w:sz w:val="28"/>
          <w:szCs w:val="28"/>
          <w:lang w:eastAsia="ru-RU"/>
        </w:rPr>
        <w:t>- дети в возрасте до 23 лет, обучающиеся в образовательных организациях по очной форме обучения;</w:t>
      </w:r>
    </w:p>
    <w:p w:rsidR="00194F46" w:rsidRPr="00194F46" w:rsidRDefault="00194F46" w:rsidP="00194F46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46">
        <w:rPr>
          <w:rFonts w:ascii="Times New Roman" w:eastAsia="Times New Roman" w:hAnsi="Times New Roman" w:cs="Times New Roman"/>
          <w:sz w:val="28"/>
          <w:szCs w:val="28"/>
          <w:lang w:eastAsia="ru-RU"/>
        </w:rPr>
        <w:t>- лица, находящиеся на иждивении военнослужащих, мобилизованных лиц, лиц, являющихся участниками добровольческих формирований.".</w:t>
      </w:r>
    </w:p>
    <w:p w:rsidR="00194F46" w:rsidRPr="00194F46" w:rsidRDefault="00194F46" w:rsidP="00194F46">
      <w:pPr>
        <w:widowControl w:val="0"/>
        <w:suppressAutoHyphens/>
        <w:spacing w:after="0" w:line="240" w:lineRule="auto"/>
        <w:ind w:left="-567" w:firstLine="567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proofErr w:type="spellStart"/>
      <w:r w:rsidRPr="00194F46">
        <w:rPr>
          <w:rFonts w:ascii="Times New Roman" w:eastAsia="Lucida Sans Unicode" w:hAnsi="Times New Roman" w:cs="Times New Roman"/>
          <w:sz w:val="28"/>
          <w:szCs w:val="28"/>
        </w:rPr>
        <w:t>2.Настоящее</w:t>
      </w:r>
      <w:proofErr w:type="spellEnd"/>
      <w:r w:rsidRPr="00194F46">
        <w:rPr>
          <w:rFonts w:ascii="Times New Roman" w:eastAsia="Lucida Sans Unicode" w:hAnsi="Times New Roman" w:cs="Times New Roman"/>
          <w:sz w:val="28"/>
          <w:szCs w:val="28"/>
        </w:rPr>
        <w:t xml:space="preserve"> решение вступает в силу после официального </w:t>
      </w:r>
      <w:proofErr w:type="gramStart"/>
      <w:r w:rsidRPr="00194F46">
        <w:rPr>
          <w:rFonts w:ascii="Times New Roman" w:eastAsia="Lucida Sans Unicode" w:hAnsi="Times New Roman" w:cs="Times New Roman"/>
          <w:sz w:val="28"/>
          <w:szCs w:val="28"/>
        </w:rPr>
        <w:t>опубликования  и</w:t>
      </w:r>
      <w:proofErr w:type="gramEnd"/>
      <w:r w:rsidRPr="00194F46">
        <w:rPr>
          <w:rFonts w:ascii="Times New Roman" w:eastAsia="Lucida Sans Unicode" w:hAnsi="Times New Roman" w:cs="Times New Roman"/>
          <w:sz w:val="28"/>
          <w:szCs w:val="28"/>
        </w:rPr>
        <w:t xml:space="preserve"> распространяется на правоотношения, возникшие с </w:t>
      </w:r>
      <w:proofErr w:type="spellStart"/>
      <w:r w:rsidRPr="00194F46">
        <w:rPr>
          <w:rFonts w:ascii="Times New Roman" w:eastAsia="Lucida Sans Unicode" w:hAnsi="Times New Roman" w:cs="Times New Roman"/>
          <w:sz w:val="28"/>
          <w:szCs w:val="28"/>
        </w:rPr>
        <w:t>21.09.2022г</w:t>
      </w:r>
      <w:proofErr w:type="spellEnd"/>
      <w:r w:rsidRPr="00194F46">
        <w:rPr>
          <w:rFonts w:ascii="Times New Roman" w:eastAsia="Lucida Sans Unicode" w:hAnsi="Times New Roman" w:cs="Times New Roman"/>
          <w:sz w:val="28"/>
          <w:szCs w:val="28"/>
        </w:rPr>
        <w:t xml:space="preserve">. </w:t>
      </w:r>
    </w:p>
    <w:p w:rsidR="000B654F" w:rsidRDefault="000B654F"/>
    <w:p w:rsidR="000B654F" w:rsidRPr="000B654F" w:rsidRDefault="000B654F" w:rsidP="000B654F"/>
    <w:p w:rsidR="000B654F" w:rsidRPr="000B654F" w:rsidRDefault="000B654F" w:rsidP="000B654F"/>
    <w:p w:rsidR="000B654F" w:rsidRPr="000B654F" w:rsidRDefault="000B654F" w:rsidP="000B654F"/>
    <w:p w:rsidR="000B654F" w:rsidRDefault="000B654F" w:rsidP="000B654F"/>
    <w:p w:rsidR="000B654F" w:rsidRPr="0099424B" w:rsidRDefault="000B654F" w:rsidP="0099424B">
      <w:pPr>
        <w:spacing w:line="276" w:lineRule="auto"/>
        <w:ind w:right="11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Совета депутатов </w:t>
      </w:r>
    </w:p>
    <w:p w:rsidR="000B654F" w:rsidRPr="0099424B" w:rsidRDefault="000B654F" w:rsidP="0099424B">
      <w:pPr>
        <w:spacing w:line="276" w:lineRule="auto"/>
        <w:ind w:right="11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9424B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994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99424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94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proofErr w:type="spellStart"/>
      <w:r w:rsidRPr="0099424B">
        <w:rPr>
          <w:rFonts w:ascii="Times New Roman" w:eastAsia="Times New Roman" w:hAnsi="Times New Roman" w:cs="Times New Roman"/>
          <w:sz w:val="28"/>
          <w:szCs w:val="28"/>
          <w:lang w:eastAsia="ru-RU"/>
        </w:rPr>
        <w:t>В.И.Шнякина</w:t>
      </w:r>
      <w:proofErr w:type="spellEnd"/>
    </w:p>
    <w:p w:rsidR="00581379" w:rsidRPr="000B654F" w:rsidRDefault="0099424B" w:rsidP="000B654F">
      <w:bookmarkStart w:id="0" w:name="_GoBack"/>
      <w:bookmarkEnd w:id="0"/>
    </w:p>
    <w:sectPr w:rsidR="00581379" w:rsidRPr="000B65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ヒラギノ角ゴ Pro W3">
    <w:altName w:val="Times New Roman"/>
    <w:charset w:val="00"/>
    <w:family w:val="roman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F46"/>
    <w:rsid w:val="000B654F"/>
    <w:rsid w:val="00194F46"/>
    <w:rsid w:val="005B39AA"/>
    <w:rsid w:val="0099424B"/>
    <w:rsid w:val="00E03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DC39FD-24D2-45A3-BB09-DBF407FAA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4F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65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rnla-service.scli.ru:8080/rnla-links/ws/content/act/f7de1846-3c6a-47ab-b440-b8e4cea90c68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491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2023-11-09T11:50:00Z</dcterms:created>
  <dcterms:modified xsi:type="dcterms:W3CDTF">2023-11-09T12:49:00Z</dcterms:modified>
</cp:coreProperties>
</file>