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СОВЕТ ДЕПУТАТОВ</w:t>
      </w:r>
    </w:p>
    <w:p w:rsidR="00194F46" w:rsidRPr="00EF33C1" w:rsidRDefault="002B34E1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КИШАЛИНСКОГО</w:t>
      </w:r>
      <w:r w:rsidR="00194F46"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АТЮРЬЕВСКОГО МУНИЦИПАЛЬНОГО РАЙОНА</w:t>
      </w: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  <w:t>РЕШЕНИЕ</w:t>
      </w: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  <w:lang w:val="ru"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>«</w:t>
      </w:r>
      <w:r w:rsidR="0053384F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>15</w:t>
      </w:r>
      <w:r w:rsidRPr="00EF33C1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>»</w:t>
      </w:r>
      <w:r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 </w:t>
      </w:r>
      <w:r w:rsidR="0053384F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ноября </w:t>
      </w:r>
      <w:r w:rsidRPr="00EF33C1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2023 года                                           </w:t>
      </w:r>
      <w:r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                             №</w:t>
      </w:r>
      <w:r w:rsidR="0053384F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>28</w:t>
      </w:r>
    </w:p>
    <w:p w:rsidR="00194F46" w:rsidRDefault="00194F46" w:rsidP="00194F46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4F46" w:rsidRPr="00194F46" w:rsidRDefault="00194F46" w:rsidP="00194F46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 внесении изменений в решение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Совета депутатов</w:t>
      </w:r>
      <w:r w:rsidR="002B3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2B3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тюрьевского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Мордовия </w:t>
      </w:r>
      <w:r w:rsidR="00994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="002B3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ноября 201</w:t>
      </w:r>
      <w:r w:rsidR="002B3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</w:t>
      </w:r>
      <w:r w:rsidR="00994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 </w:t>
      </w:r>
      <w:r w:rsidR="002B3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2B3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налоге на имущество физических лиц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194F46" w:rsidRPr="00194F46" w:rsidRDefault="00194F46" w:rsidP="00194F46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4F81BD"/>
          <w:sz w:val="28"/>
          <w:szCs w:val="28"/>
          <w:lang w:eastAsia="ru-RU"/>
        </w:rPr>
      </w:pPr>
    </w:p>
    <w:p w:rsidR="00194F46" w:rsidRPr="00194F46" w:rsidRDefault="00194F46" w:rsidP="00194F46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ях приведения в соответствие с </w:t>
      </w:r>
      <w:hyperlink r:id="rId5" w:history="1"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Налоговым </w:t>
        </w:r>
        <w:r w:rsidRPr="00194F4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кодексом Российской Федерации</w:t>
        </w:r>
      </w:hyperlink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94F46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194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</w:t>
      </w:r>
      <w:proofErr w:type="spellStart"/>
      <w:r w:rsidR="002B34E1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Атюрьевского</w:t>
      </w:r>
      <w:r w:rsidRPr="00194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Pr="00194F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решил: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194F46" w:rsidRPr="00194F46" w:rsidRDefault="00194F46" w:rsidP="00194F46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F46" w:rsidRPr="00194F46" w:rsidRDefault="00194F46" w:rsidP="00194F46">
      <w:pPr>
        <w:widowControl w:val="0"/>
        <w:shd w:val="clear" w:color="auto" w:fill="FFFFFF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bCs/>
          <w:sz w:val="28"/>
          <w:szCs w:val="28"/>
        </w:rPr>
      </w:pPr>
      <w:r w:rsidRPr="00194F46">
        <w:rPr>
          <w:rFonts w:ascii="Times New Roman" w:eastAsia="Lucida Sans Unicode" w:hAnsi="Times New Roman" w:cs="Times New Roman"/>
          <w:color w:val="000000"/>
          <w:sz w:val="28"/>
          <w:szCs w:val="28"/>
        </w:rPr>
        <w:t>1.</w:t>
      </w:r>
      <w:r w:rsidR="0099424B">
        <w:rPr>
          <w:rFonts w:ascii="Times New Roman" w:eastAsia="Lucida Sans Unicode" w:hAnsi="Times New Roman" w:cs="Times New Roman"/>
          <w:color w:val="000000"/>
          <w:sz w:val="28"/>
          <w:szCs w:val="28"/>
        </w:rPr>
        <w:t xml:space="preserve"> </w:t>
      </w:r>
      <w:r w:rsidRPr="00194F46">
        <w:rPr>
          <w:rFonts w:ascii="Times New Roman" w:eastAsia="Lucida Sans Unicode" w:hAnsi="Times New Roman" w:cs="Times New Roman"/>
          <w:color w:val="000000"/>
          <w:sz w:val="28"/>
          <w:szCs w:val="28"/>
        </w:rPr>
        <w:t xml:space="preserve">Внести следующие изменения в решение 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Совета депутатов </w:t>
      </w:r>
      <w:proofErr w:type="spellStart"/>
      <w:r w:rsidR="002B34E1">
        <w:rPr>
          <w:rFonts w:ascii="Times New Roman" w:eastAsia="Lucida Sans Unicode" w:hAnsi="Times New Roman" w:cs="Times New Roman"/>
          <w:sz w:val="28"/>
          <w:szCs w:val="28"/>
        </w:rPr>
        <w:t>Кишалинского</w:t>
      </w:r>
      <w:proofErr w:type="spellEnd"/>
      <w:r w:rsidR="000B654F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Pr="00194F46">
        <w:rPr>
          <w:rFonts w:ascii="Times New Roman" w:eastAsia="Lucida Sans Unicode" w:hAnsi="Times New Roman" w:cs="Times New Roman"/>
          <w:sz w:val="28"/>
          <w:szCs w:val="28"/>
        </w:rPr>
        <w:t xml:space="preserve">сельского поселения </w:t>
      </w:r>
      <w:r w:rsidR="000B654F">
        <w:rPr>
          <w:rFonts w:ascii="Times New Roman" w:eastAsia="Lucida Sans Unicode" w:hAnsi="Times New Roman" w:cs="Times New Roman"/>
          <w:bCs/>
          <w:sz w:val="28"/>
          <w:szCs w:val="28"/>
        </w:rPr>
        <w:t xml:space="preserve">Атюрьевского 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муниципального района Республики Мордовия от </w:t>
      </w:r>
      <w:r w:rsidR="002B34E1">
        <w:rPr>
          <w:rFonts w:ascii="Times New Roman" w:eastAsia="Lucida Sans Unicode" w:hAnsi="Times New Roman" w:cs="Times New Roman"/>
          <w:bCs/>
          <w:sz w:val="28"/>
          <w:szCs w:val="28"/>
        </w:rPr>
        <w:t>21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 ноября 20</w:t>
      </w:r>
      <w:r w:rsidR="0099424B">
        <w:rPr>
          <w:rFonts w:ascii="Times New Roman" w:eastAsia="Lucida Sans Unicode" w:hAnsi="Times New Roman" w:cs="Times New Roman"/>
          <w:bCs/>
          <w:sz w:val="28"/>
          <w:szCs w:val="28"/>
        </w:rPr>
        <w:t>1</w:t>
      </w:r>
      <w:r w:rsidR="002B34E1">
        <w:rPr>
          <w:rFonts w:ascii="Times New Roman" w:eastAsia="Lucida Sans Unicode" w:hAnsi="Times New Roman" w:cs="Times New Roman"/>
          <w:bCs/>
          <w:sz w:val="28"/>
          <w:szCs w:val="28"/>
        </w:rPr>
        <w:t>4</w:t>
      </w:r>
      <w:r w:rsidR="00E7252E">
        <w:rPr>
          <w:rFonts w:ascii="Times New Roman" w:eastAsia="Lucida Sans Unicode" w:hAnsi="Times New Roman" w:cs="Times New Roman"/>
          <w:bCs/>
          <w:sz w:val="28"/>
          <w:szCs w:val="28"/>
        </w:rPr>
        <w:t xml:space="preserve"> </w:t>
      </w:r>
      <w:r w:rsidR="0099424B">
        <w:rPr>
          <w:rFonts w:ascii="Times New Roman" w:eastAsia="Lucida Sans Unicode" w:hAnsi="Times New Roman" w:cs="Times New Roman"/>
          <w:bCs/>
          <w:sz w:val="28"/>
          <w:szCs w:val="28"/>
        </w:rPr>
        <w:t xml:space="preserve">г. № </w:t>
      </w:r>
      <w:r w:rsidR="002B34E1">
        <w:rPr>
          <w:rFonts w:ascii="Times New Roman" w:eastAsia="Lucida Sans Unicode" w:hAnsi="Times New Roman" w:cs="Times New Roman"/>
          <w:bCs/>
          <w:sz w:val="28"/>
          <w:szCs w:val="28"/>
        </w:rPr>
        <w:t>52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>«</w:t>
      </w:r>
      <w:r w:rsidR="002B34E1">
        <w:rPr>
          <w:rFonts w:ascii="Times New Roman" w:eastAsia="Lucida Sans Unicode" w:hAnsi="Times New Roman" w:cs="Times New Roman"/>
          <w:bCs/>
          <w:sz w:val="28"/>
          <w:szCs w:val="28"/>
        </w:rPr>
        <w:t>О налоге на имущество физических лиц</w:t>
      </w:r>
      <w:proofErr w:type="gramStart"/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>»</w:t>
      </w:r>
      <w:r w:rsidR="002B34E1">
        <w:rPr>
          <w:rFonts w:ascii="Times New Roman" w:eastAsia="Lucida Sans Unicode" w:hAnsi="Times New Roman" w:cs="Times New Roman"/>
          <w:bCs/>
          <w:sz w:val="28"/>
          <w:szCs w:val="28"/>
        </w:rPr>
        <w:t>(</w:t>
      </w:r>
      <w:proofErr w:type="gramEnd"/>
      <w:r w:rsidR="002B34E1">
        <w:rPr>
          <w:rFonts w:ascii="Times New Roman" w:eastAsia="Lucida Sans Unicode" w:hAnsi="Times New Roman" w:cs="Times New Roman"/>
          <w:bCs/>
          <w:sz w:val="28"/>
          <w:szCs w:val="28"/>
        </w:rPr>
        <w:t>далее-Решение)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>:</w:t>
      </w:r>
    </w:p>
    <w:p w:rsidR="006D6631" w:rsidRPr="00457CF7" w:rsidRDefault="006D6631" w:rsidP="00FF5610">
      <w:pPr>
        <w:widowControl w:val="0"/>
        <w:suppressAutoHyphens/>
        <w:spacing w:after="0" w:line="240" w:lineRule="auto"/>
        <w:ind w:left="-567" w:firstLine="567"/>
        <w:jc w:val="both"/>
        <w:rPr>
          <w:rFonts w:ascii="Arial" w:eastAsia="Arial" w:hAnsi="Arial" w:cs="Arial"/>
          <w:b/>
          <w:color w:val="000000"/>
        </w:rPr>
      </w:pPr>
      <w:r w:rsidRPr="00457CF7">
        <w:rPr>
          <w:rFonts w:ascii="Times New Roman" w:eastAsia="Lucida Sans Unicode" w:hAnsi="Times New Roman" w:cs="Times New Roman"/>
          <w:b/>
          <w:sz w:val="28"/>
          <w:szCs w:val="28"/>
        </w:rPr>
        <w:t>Пункт 3</w:t>
      </w:r>
      <w:r w:rsidR="000E6BA5">
        <w:rPr>
          <w:rFonts w:ascii="Times New Roman" w:eastAsia="Lucida Sans Unicode" w:hAnsi="Times New Roman" w:cs="Times New Roman"/>
          <w:b/>
          <w:sz w:val="28"/>
          <w:szCs w:val="28"/>
        </w:rPr>
        <w:t xml:space="preserve"> дополнить следующими словами:</w:t>
      </w:r>
      <w:r w:rsidRPr="00457CF7">
        <w:rPr>
          <w:rFonts w:ascii="Times New Roman" w:eastAsia="Lucida Sans Unicode" w:hAnsi="Times New Roman" w:cs="Times New Roman"/>
          <w:b/>
          <w:sz w:val="28"/>
          <w:szCs w:val="28"/>
        </w:rPr>
        <w:t xml:space="preserve"> </w:t>
      </w:r>
    </w:p>
    <w:p w:rsidR="00457CF7" w:rsidRPr="00457CF7" w:rsidRDefault="00457CF7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457CF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Право на налоговую льготу имеют следующие категории налогоплательщиков:</w:t>
      </w:r>
    </w:p>
    <w:p w:rsidR="006D6631" w:rsidRPr="00FF5610" w:rsidRDefault="00FF5610" w:rsidP="00FF5610">
      <w:pPr>
        <w:pStyle w:val="a6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457CF7">
        <w:rPr>
          <w:rFonts w:ascii="Times New Roman" w:hAnsi="Times New Roman" w:cs="Times New Roman"/>
          <w:color w:val="22272F"/>
          <w:sz w:val="28"/>
          <w:szCs w:val="28"/>
        </w:rPr>
        <w:t>1</w:t>
      </w:r>
      <w:r w:rsidR="006D6631" w:rsidRPr="00457CF7">
        <w:rPr>
          <w:rFonts w:ascii="Times New Roman" w:hAnsi="Times New Roman" w:cs="Times New Roman"/>
          <w:color w:val="22272F"/>
          <w:sz w:val="28"/>
          <w:szCs w:val="28"/>
        </w:rPr>
        <w:t>) Геро</w:t>
      </w:r>
      <w:r w:rsidR="00457CF7" w:rsidRPr="00457CF7">
        <w:rPr>
          <w:rFonts w:ascii="Times New Roman" w:hAnsi="Times New Roman" w:cs="Times New Roman"/>
          <w:color w:val="22272F"/>
          <w:sz w:val="28"/>
          <w:szCs w:val="28"/>
        </w:rPr>
        <w:t xml:space="preserve">и </w:t>
      </w:r>
      <w:r w:rsidR="006D6631" w:rsidRPr="00457CF7">
        <w:rPr>
          <w:rFonts w:ascii="Times New Roman" w:hAnsi="Times New Roman" w:cs="Times New Roman"/>
          <w:color w:val="22272F"/>
          <w:sz w:val="28"/>
          <w:szCs w:val="28"/>
        </w:rPr>
        <w:t>Советского Союза и Герои Российской Федерации, а так</w:t>
      </w:r>
      <w:r w:rsidR="006D6631" w:rsidRPr="00FF5610">
        <w:rPr>
          <w:rFonts w:ascii="Times New Roman" w:hAnsi="Times New Roman" w:cs="Times New Roman"/>
          <w:color w:val="22272F"/>
          <w:sz w:val="28"/>
          <w:szCs w:val="28"/>
        </w:rPr>
        <w:t>же лица, награжденны</w:t>
      </w:r>
      <w:r w:rsidR="00457CF7">
        <w:rPr>
          <w:rFonts w:ascii="Times New Roman" w:hAnsi="Times New Roman" w:cs="Times New Roman"/>
          <w:color w:val="22272F"/>
          <w:sz w:val="28"/>
          <w:szCs w:val="28"/>
        </w:rPr>
        <w:t>е</w:t>
      </w:r>
      <w:r w:rsidR="00235952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6D6631" w:rsidRPr="00FF5610">
        <w:rPr>
          <w:rFonts w:ascii="Times New Roman" w:hAnsi="Times New Roman" w:cs="Times New Roman"/>
          <w:color w:val="22272F"/>
          <w:sz w:val="28"/>
          <w:szCs w:val="28"/>
        </w:rPr>
        <w:t>орденом Славы трех степеней;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2) инвалиды I и II групп инвалидности;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3) инвалиды с детства, дети-инвалиды;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4) участники гражданской войны, Великой Отечественной войны, других боевых операций по защите СССР из числа военнослужащих, проходивших службу в воинских частях, штабах и учреждениях, входивших в состав действующей армии, и бывших партизан, а также ветераны боевых действий;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proofErr w:type="gramStart"/>
      <w:r w:rsidRPr="00FF5610">
        <w:rPr>
          <w:rFonts w:ascii="Times New Roman" w:hAnsi="Times New Roman" w:cs="Times New Roman"/>
          <w:color w:val="22272F"/>
          <w:sz w:val="28"/>
          <w:szCs w:val="28"/>
        </w:rPr>
        <w:t>5) лица вольнонаемного состава Советской Армии, Военно-Морского Флота, органов внутренних дел и государственной безопасности, занимавшие штатные должности в воинских частях, штабах и учреждениях, входивших в состав действующей армии в период Великой Отечественной войны, либо лица, находившиеся в этот период в городах, участие в обороне которых засчитывается этим лицам в выслугу лет для назначения пенсии на льготных условиях, установленных для военнослужащих</w:t>
      </w:r>
      <w:proofErr w:type="gramEnd"/>
      <w:r w:rsidRPr="00FF5610">
        <w:rPr>
          <w:rFonts w:ascii="Times New Roman" w:hAnsi="Times New Roman" w:cs="Times New Roman"/>
          <w:color w:val="22272F"/>
          <w:sz w:val="28"/>
          <w:szCs w:val="28"/>
        </w:rPr>
        <w:t xml:space="preserve"> частей действующей армии;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proofErr w:type="gramStart"/>
      <w:r w:rsidRPr="00FF5610">
        <w:rPr>
          <w:rFonts w:ascii="Times New Roman" w:hAnsi="Times New Roman" w:cs="Times New Roman"/>
          <w:color w:val="22272F"/>
          <w:sz w:val="28"/>
          <w:szCs w:val="28"/>
        </w:rPr>
        <w:t>6) лица, имеющие право на получение социальной поддержки в соответствии с </w:t>
      </w:r>
      <w:hyperlink r:id="rId6" w:anchor="/document/185213/entry/0" w:history="1">
        <w:r w:rsidRPr="00FF5610">
          <w:rPr>
            <w:rStyle w:val="a4"/>
            <w:rFonts w:ascii="Times New Roman" w:hAnsi="Times New Roman" w:cs="Times New Roman"/>
            <w:color w:val="3272C0"/>
            <w:sz w:val="28"/>
            <w:szCs w:val="28"/>
            <w:u w:val="none"/>
          </w:rPr>
          <w:t>Законом</w:t>
        </w:r>
      </w:hyperlink>
      <w:r w:rsidRPr="00FF5610">
        <w:rPr>
          <w:rFonts w:ascii="Times New Roman" w:hAnsi="Times New Roman" w:cs="Times New Roman"/>
          <w:color w:val="22272F"/>
          <w:sz w:val="28"/>
          <w:szCs w:val="28"/>
        </w:rPr>
        <w:t> Российской Федерации от 15 мая 1991 года N 1244-I "О социальной защите граждан, подвергшихся воздействию радиации вследствие катастрофы на Чернобыльской АЭС", в соответствии с </w:t>
      </w:r>
      <w:hyperlink r:id="rId7" w:anchor="/document/179742/entry/0" w:history="1">
        <w:r w:rsidRPr="00FF5610">
          <w:rPr>
            <w:rStyle w:val="a4"/>
            <w:rFonts w:ascii="Times New Roman" w:hAnsi="Times New Roman" w:cs="Times New Roman"/>
            <w:color w:val="3272C0"/>
            <w:sz w:val="28"/>
            <w:szCs w:val="28"/>
            <w:u w:val="none"/>
          </w:rPr>
          <w:t>Федеральным законом</w:t>
        </w:r>
      </w:hyperlink>
      <w:r w:rsidRPr="00FF5610">
        <w:rPr>
          <w:rFonts w:ascii="Times New Roman" w:hAnsi="Times New Roman" w:cs="Times New Roman"/>
          <w:color w:val="22272F"/>
          <w:sz w:val="28"/>
          <w:szCs w:val="28"/>
        </w:rPr>
        <w:t xml:space="preserve"> от 26 ноября 1998 года N 175-ФЗ "О социальной защите граждан Российской Федерации, подвергшихся воздействию </w:t>
      </w:r>
      <w:r w:rsidRPr="00FF5610">
        <w:rPr>
          <w:rFonts w:ascii="Times New Roman" w:hAnsi="Times New Roman" w:cs="Times New Roman"/>
          <w:color w:val="22272F"/>
          <w:sz w:val="28"/>
          <w:szCs w:val="28"/>
        </w:rPr>
        <w:lastRenderedPageBreak/>
        <w:t>радиации вследствие аварии в 1957 году на</w:t>
      </w:r>
      <w:proofErr w:type="gramEnd"/>
      <w:r w:rsidRPr="00FF5610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proofErr w:type="gramStart"/>
      <w:r w:rsidRPr="00FF5610">
        <w:rPr>
          <w:rFonts w:ascii="Times New Roman" w:hAnsi="Times New Roman" w:cs="Times New Roman"/>
          <w:color w:val="22272F"/>
          <w:sz w:val="28"/>
          <w:szCs w:val="28"/>
        </w:rPr>
        <w:t xml:space="preserve">производственном объединении "Маяк" и сбросов радиоактивных отходов в реку </w:t>
      </w:r>
      <w:proofErr w:type="spellStart"/>
      <w:r w:rsidRPr="00FF5610">
        <w:rPr>
          <w:rFonts w:ascii="Times New Roman" w:hAnsi="Times New Roman" w:cs="Times New Roman"/>
          <w:color w:val="22272F"/>
          <w:sz w:val="28"/>
          <w:szCs w:val="28"/>
        </w:rPr>
        <w:t>Теча</w:t>
      </w:r>
      <w:proofErr w:type="spellEnd"/>
      <w:r w:rsidRPr="00FF5610">
        <w:rPr>
          <w:rFonts w:ascii="Times New Roman" w:hAnsi="Times New Roman" w:cs="Times New Roman"/>
          <w:color w:val="22272F"/>
          <w:sz w:val="28"/>
          <w:szCs w:val="28"/>
        </w:rPr>
        <w:t>" и </w:t>
      </w:r>
      <w:hyperlink r:id="rId8" w:anchor="/document/12125351/entry/0" w:history="1">
        <w:r w:rsidRPr="00FF5610">
          <w:rPr>
            <w:rStyle w:val="a4"/>
            <w:rFonts w:ascii="Times New Roman" w:hAnsi="Times New Roman" w:cs="Times New Roman"/>
            <w:color w:val="3272C0"/>
            <w:sz w:val="28"/>
            <w:szCs w:val="28"/>
            <w:u w:val="none"/>
          </w:rPr>
          <w:t>Федеральным законом</w:t>
        </w:r>
      </w:hyperlink>
      <w:r w:rsidRPr="00FF5610">
        <w:rPr>
          <w:rFonts w:ascii="Times New Roman" w:hAnsi="Times New Roman" w:cs="Times New Roman"/>
          <w:color w:val="22272F"/>
          <w:sz w:val="28"/>
          <w:szCs w:val="28"/>
        </w:rPr>
        <w:t> от 10 января 2002 года N 2-ФЗ "О социальных гарантиях гражданам, подвергшимся радиационному воздействию вследствие ядерных испытаний на Семипалатинском полигоне";</w:t>
      </w:r>
      <w:proofErr w:type="gramEnd"/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7) военнослужащие, а также граждане, уволенные с военной службы по достижении предельного возраста пребывания на военной службе, состоянию здоровья или в связи с организационно-штатными мероприятиями, имеющие общую продолжительность военной службы 20 лет и более;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8) лица, принимавшие непосредственное участие в составе подразделений особого риска в испытаниях ядерного и термоядерного оружия, ликвидации аварий ядерных установок на средствах вооружения и военных объектах;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9) члены семей военнослужащих, потерявших кормильца, признаваемые таковыми в соответствии с </w:t>
      </w:r>
      <w:hyperlink r:id="rId9" w:anchor="/document/178792/entry/2053" w:history="1">
        <w:r w:rsidRPr="00FF5610">
          <w:rPr>
            <w:rStyle w:val="a4"/>
            <w:rFonts w:ascii="Times New Roman" w:hAnsi="Times New Roman" w:cs="Times New Roman"/>
            <w:color w:val="3272C0"/>
            <w:sz w:val="28"/>
            <w:szCs w:val="28"/>
            <w:u w:val="none"/>
          </w:rPr>
          <w:t>Федеральным законом</w:t>
        </w:r>
      </w:hyperlink>
      <w:r w:rsidRPr="00FF5610">
        <w:rPr>
          <w:rFonts w:ascii="Times New Roman" w:hAnsi="Times New Roman" w:cs="Times New Roman"/>
          <w:color w:val="22272F"/>
          <w:sz w:val="28"/>
          <w:szCs w:val="28"/>
        </w:rPr>
        <w:t> от 27 мая 1998 года N 76-ФЗ "О статусе военнослужащих";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10) пенсионеры, получающие пенсии, назначаемые в порядке, установленном </w:t>
      </w:r>
      <w:hyperlink r:id="rId10" w:anchor="/multilink/10900200/paragraph/30198/number/0" w:history="1">
        <w:r w:rsidRPr="00FF5610">
          <w:rPr>
            <w:rStyle w:val="a4"/>
            <w:rFonts w:ascii="Times New Roman" w:hAnsi="Times New Roman" w:cs="Times New Roman"/>
            <w:color w:val="3272C0"/>
            <w:sz w:val="28"/>
            <w:szCs w:val="28"/>
            <w:u w:val="none"/>
          </w:rPr>
          <w:t>пенсионным законодательством</w:t>
        </w:r>
      </w:hyperlink>
      <w:r w:rsidRPr="00FF5610">
        <w:rPr>
          <w:rFonts w:ascii="Times New Roman" w:hAnsi="Times New Roman" w:cs="Times New Roman"/>
          <w:color w:val="22272F"/>
          <w:sz w:val="28"/>
          <w:szCs w:val="28"/>
        </w:rPr>
        <w:t>, а также лица, достигшие возраста 60 и 55 лет (соответственно мужчины и женщины), которым в соответствии с законодательством Российской Федерации выплачивается ежемесячное пожизненное содержание;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10.1) физические лица, соответствующие условиям, необходимым для назначения пенсии в соответствии с </w:t>
      </w:r>
      <w:hyperlink r:id="rId11" w:anchor="/document/77669661/entry/209" w:history="1">
        <w:r w:rsidRPr="00FF5610">
          <w:rPr>
            <w:rStyle w:val="a4"/>
            <w:rFonts w:ascii="Times New Roman" w:hAnsi="Times New Roman" w:cs="Times New Roman"/>
            <w:color w:val="3272C0"/>
            <w:sz w:val="28"/>
            <w:szCs w:val="28"/>
            <w:u w:val="none"/>
          </w:rPr>
          <w:t>законодательством</w:t>
        </w:r>
      </w:hyperlink>
      <w:r w:rsidRPr="00FF5610">
        <w:rPr>
          <w:rFonts w:ascii="Times New Roman" w:hAnsi="Times New Roman" w:cs="Times New Roman"/>
          <w:color w:val="22272F"/>
          <w:sz w:val="28"/>
          <w:szCs w:val="28"/>
        </w:rPr>
        <w:t> Российской Федерации, действовавшим на 31 декабря 2018 года;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 xml:space="preserve">11) граждане, уволенные с военной службы или </w:t>
      </w:r>
      <w:proofErr w:type="spellStart"/>
      <w:r w:rsidRPr="00FF5610">
        <w:rPr>
          <w:rFonts w:ascii="Times New Roman" w:hAnsi="Times New Roman" w:cs="Times New Roman"/>
          <w:color w:val="22272F"/>
          <w:sz w:val="28"/>
          <w:szCs w:val="28"/>
        </w:rPr>
        <w:t>призывавшиеся</w:t>
      </w:r>
      <w:proofErr w:type="spellEnd"/>
      <w:r w:rsidRPr="00FF5610">
        <w:rPr>
          <w:rFonts w:ascii="Times New Roman" w:hAnsi="Times New Roman" w:cs="Times New Roman"/>
          <w:color w:val="22272F"/>
          <w:sz w:val="28"/>
          <w:szCs w:val="28"/>
        </w:rPr>
        <w:t xml:space="preserve"> на военные сборы, выполнявшие интернациональный долг в Афганистане и других странах, в которых велись боевые действия;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12) 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13) родители и супруги военнослужащих и государственных служащих, погибших при исполнении служебных обязанностей;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14) физические лица, осуществляющие профессиональную творческую деятельность, - в отношении специально оборудованных помещений, сооружений, используемых ими исключительно в качестве творческих мастерских, ателье, студий, а также жилых домов, квартир, комнат, используемых для организации открытых для посещения негосударственных музеев, галерей, библиотек, - на период такого их использования;</w:t>
      </w:r>
    </w:p>
    <w:p w:rsidR="006D6631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15) физические лица - в отношении 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строительства.</w:t>
      </w:r>
    </w:p>
    <w:p w:rsidR="000E6BA5" w:rsidRPr="000E6BA5" w:rsidRDefault="000E6BA5" w:rsidP="000E6BA5">
      <w:pPr>
        <w:shd w:val="clear" w:color="auto" w:fill="FFFFFF"/>
        <w:spacing w:line="360" w:lineRule="atLeast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0E6BA5">
        <w:rPr>
          <w:rFonts w:ascii="Times New Roman" w:hAnsi="Times New Roman" w:cs="Times New Roman"/>
          <w:b/>
          <w:color w:val="22272F"/>
          <w:sz w:val="28"/>
          <w:szCs w:val="28"/>
        </w:rPr>
        <w:lastRenderedPageBreak/>
        <w:t>Исключить слова</w:t>
      </w:r>
      <w:r>
        <w:rPr>
          <w:rFonts w:ascii="Times New Roman" w:hAnsi="Times New Roman" w:cs="Times New Roman"/>
          <w:color w:val="22272F"/>
          <w:sz w:val="28"/>
          <w:szCs w:val="28"/>
        </w:rPr>
        <w:t>: «</w:t>
      </w:r>
      <w:r w:rsidRPr="000E6BA5">
        <w:rPr>
          <w:rFonts w:ascii="Times New Roman" w:eastAsia="Arial" w:hAnsi="Times New Roman" w:cs="Times New Roman"/>
          <w:color w:val="000000"/>
          <w:sz w:val="28"/>
          <w:szCs w:val="28"/>
        </w:rPr>
        <w:t>Предоставить налоговую  льготу член</w:t>
      </w:r>
      <w:proofErr w:type="gramStart"/>
      <w:r w:rsidRPr="000E6BA5">
        <w:rPr>
          <w:rFonts w:ascii="Times New Roman" w:eastAsia="Arial" w:hAnsi="Times New Roman" w:cs="Times New Roman"/>
          <w:color w:val="000000"/>
          <w:sz w:val="28"/>
          <w:szCs w:val="28"/>
        </w:rPr>
        <w:t>у(</w:t>
      </w:r>
      <w:proofErr w:type="gramEnd"/>
      <w:r w:rsidRPr="000E6BA5">
        <w:rPr>
          <w:rFonts w:ascii="Times New Roman" w:eastAsia="Arial" w:hAnsi="Times New Roman" w:cs="Times New Roman"/>
          <w:color w:val="000000"/>
          <w:sz w:val="28"/>
          <w:szCs w:val="28"/>
        </w:rPr>
        <w:t>-</w:t>
      </w:r>
      <w:proofErr w:type="spellStart"/>
      <w:r w:rsidRPr="000E6BA5">
        <w:rPr>
          <w:rFonts w:ascii="Times New Roman" w:eastAsia="Arial" w:hAnsi="Times New Roman" w:cs="Times New Roman"/>
          <w:color w:val="000000"/>
          <w:sz w:val="28"/>
          <w:szCs w:val="28"/>
        </w:rPr>
        <w:t>ам</w:t>
      </w:r>
      <w:proofErr w:type="spellEnd"/>
      <w:r w:rsidRPr="000E6BA5">
        <w:rPr>
          <w:rFonts w:ascii="Times New Roman" w:eastAsia="Arial" w:hAnsi="Times New Roman" w:cs="Times New Roman"/>
          <w:color w:val="000000"/>
          <w:sz w:val="28"/>
          <w:szCs w:val="28"/>
        </w:rPr>
        <w:t>) семьи, имеющей трех и более детей в возрасте до 18 лет.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E6BA5">
        <w:rPr>
          <w:rFonts w:ascii="Times New Roman" w:eastAsia="Arial" w:hAnsi="Times New Roman" w:cs="Times New Roman"/>
          <w:color w:val="000000"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 w:rsidRPr="000E6BA5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более детей в возрасте до 18 лет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»</w:t>
      </w:r>
      <w:r w:rsidRPr="000E6BA5">
        <w:rPr>
          <w:rFonts w:ascii="Times New Roman" w:eastAsia="Arial" w:hAnsi="Times New Roman" w:cs="Times New Roman"/>
          <w:color w:val="000000"/>
          <w:sz w:val="28"/>
          <w:szCs w:val="28"/>
        </w:rPr>
        <w:t>.</w:t>
      </w:r>
    </w:p>
    <w:p w:rsidR="00E7252E" w:rsidRPr="00457CF7" w:rsidRDefault="00457CF7" w:rsidP="00194F46">
      <w:pPr>
        <w:spacing w:after="0" w:line="240" w:lineRule="auto"/>
        <w:ind w:left="-567" w:firstLine="567"/>
        <w:jc w:val="both"/>
        <w:rPr>
          <w:rFonts w:ascii="Times New Roman" w:eastAsia="ヒラギノ角ゴ Pro W3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ヒラギノ角ゴ Pro W3" w:hAnsi="Times New Roman" w:cs="Times New Roman"/>
          <w:b/>
          <w:sz w:val="28"/>
          <w:szCs w:val="28"/>
          <w:lang w:eastAsia="ar-SA"/>
        </w:rPr>
        <w:t xml:space="preserve">   </w:t>
      </w:r>
      <w:r w:rsidR="00E7252E" w:rsidRPr="00457CF7">
        <w:rPr>
          <w:rFonts w:ascii="Times New Roman" w:eastAsia="ヒラギノ角ゴ Pro W3" w:hAnsi="Times New Roman" w:cs="Times New Roman"/>
          <w:b/>
          <w:sz w:val="28"/>
          <w:szCs w:val="28"/>
          <w:lang w:eastAsia="ar-SA"/>
        </w:rPr>
        <w:t xml:space="preserve">2. </w:t>
      </w:r>
      <w:r w:rsidR="00672910" w:rsidRPr="00457CF7">
        <w:rPr>
          <w:rFonts w:ascii="Times New Roman" w:eastAsia="ヒラギノ角ゴ Pro W3" w:hAnsi="Times New Roman" w:cs="Times New Roman"/>
          <w:b/>
          <w:sz w:val="28"/>
          <w:szCs w:val="28"/>
          <w:lang w:eastAsia="ar-SA"/>
        </w:rPr>
        <w:t>Подпункт 5 пункта 3 изложить в следующей редакции:</w:t>
      </w:r>
    </w:p>
    <w:p w:rsidR="00672910" w:rsidRPr="00457CF7" w:rsidRDefault="00672910" w:rsidP="00672910">
      <w:pPr>
        <w:pStyle w:val="a6"/>
        <w:rPr>
          <w:rFonts w:ascii="Times New Roman" w:hAnsi="Times New Roman" w:cs="Times New Roman"/>
          <w:sz w:val="28"/>
          <w:szCs w:val="28"/>
        </w:rPr>
      </w:pPr>
      <w:r w:rsidRPr="00457CF7">
        <w:rPr>
          <w:rFonts w:ascii="Times New Roman" w:hAnsi="Times New Roman" w:cs="Times New Roman"/>
          <w:sz w:val="28"/>
          <w:szCs w:val="28"/>
        </w:rPr>
        <w:t>1) квартира, часть квартиры или комната;</w:t>
      </w:r>
    </w:p>
    <w:p w:rsidR="00672910" w:rsidRPr="00457CF7" w:rsidRDefault="00672910" w:rsidP="00672910">
      <w:pPr>
        <w:pStyle w:val="a6"/>
        <w:rPr>
          <w:rFonts w:ascii="Times New Roman" w:hAnsi="Times New Roman" w:cs="Times New Roman"/>
          <w:sz w:val="28"/>
          <w:szCs w:val="28"/>
        </w:rPr>
      </w:pPr>
      <w:r w:rsidRPr="00457CF7">
        <w:rPr>
          <w:rFonts w:ascii="Times New Roman" w:hAnsi="Times New Roman" w:cs="Times New Roman"/>
          <w:sz w:val="28"/>
          <w:szCs w:val="28"/>
        </w:rPr>
        <w:t>2) жилой дом или часть жилого дома;</w:t>
      </w:r>
    </w:p>
    <w:p w:rsidR="00672910" w:rsidRPr="00457CF7" w:rsidRDefault="00672910" w:rsidP="00672910">
      <w:pPr>
        <w:pStyle w:val="a6"/>
        <w:rPr>
          <w:rFonts w:ascii="Times New Roman" w:hAnsi="Times New Roman" w:cs="Times New Roman"/>
          <w:sz w:val="28"/>
          <w:szCs w:val="28"/>
        </w:rPr>
      </w:pPr>
      <w:r w:rsidRPr="00457CF7">
        <w:rPr>
          <w:rFonts w:ascii="Times New Roman" w:hAnsi="Times New Roman" w:cs="Times New Roman"/>
          <w:sz w:val="28"/>
          <w:szCs w:val="28"/>
        </w:rPr>
        <w:t>3) помещение или сооружение, указанные в </w:t>
      </w:r>
      <w:hyperlink r:id="rId12" w:anchor="/document/10900200/entry/407114" w:history="1">
        <w:r w:rsidRPr="00457CF7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подпункте 14 пункта 1</w:t>
        </w:r>
      </w:hyperlink>
      <w:r w:rsidRPr="00457CF7">
        <w:rPr>
          <w:rFonts w:ascii="Times New Roman" w:hAnsi="Times New Roman" w:cs="Times New Roman"/>
          <w:sz w:val="28"/>
          <w:szCs w:val="28"/>
        </w:rPr>
        <w:t>  статьи  407 НК РФ;</w:t>
      </w:r>
    </w:p>
    <w:p w:rsidR="00672910" w:rsidRPr="00457CF7" w:rsidRDefault="00672910" w:rsidP="00672910">
      <w:pPr>
        <w:pStyle w:val="a6"/>
        <w:rPr>
          <w:rFonts w:ascii="Times New Roman" w:hAnsi="Times New Roman" w:cs="Times New Roman"/>
          <w:sz w:val="28"/>
          <w:szCs w:val="28"/>
        </w:rPr>
      </w:pPr>
      <w:r w:rsidRPr="00457CF7">
        <w:rPr>
          <w:rFonts w:ascii="Times New Roman" w:hAnsi="Times New Roman" w:cs="Times New Roman"/>
          <w:sz w:val="28"/>
          <w:szCs w:val="28"/>
        </w:rPr>
        <w:t>4) хозяйственное строение или сооружение, указанные в </w:t>
      </w:r>
      <w:hyperlink r:id="rId13" w:anchor="/document/10900200/entry/407115" w:history="1">
        <w:r w:rsidRPr="00457CF7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подпункте 15 пункта 1</w:t>
        </w:r>
      </w:hyperlink>
      <w:r w:rsidRPr="00457CF7">
        <w:rPr>
          <w:rFonts w:ascii="Times New Roman" w:hAnsi="Times New Roman" w:cs="Times New Roman"/>
          <w:sz w:val="28"/>
          <w:szCs w:val="28"/>
        </w:rPr>
        <w:t>  статьи 407 НК РФ;</w:t>
      </w:r>
    </w:p>
    <w:p w:rsidR="00672910" w:rsidRPr="00457CF7" w:rsidRDefault="00672910" w:rsidP="00672910">
      <w:pPr>
        <w:pStyle w:val="a6"/>
        <w:rPr>
          <w:rFonts w:ascii="Times New Roman" w:hAnsi="Times New Roman" w:cs="Times New Roman"/>
          <w:sz w:val="28"/>
          <w:szCs w:val="28"/>
        </w:rPr>
      </w:pPr>
      <w:r w:rsidRPr="00457CF7">
        <w:rPr>
          <w:rFonts w:ascii="Times New Roman" w:hAnsi="Times New Roman" w:cs="Times New Roman"/>
          <w:sz w:val="28"/>
          <w:szCs w:val="28"/>
        </w:rPr>
        <w:t xml:space="preserve">5) гараж или </w:t>
      </w:r>
      <w:proofErr w:type="spellStart"/>
      <w:r w:rsidRPr="00457CF7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Pr="00457CF7">
        <w:rPr>
          <w:rFonts w:ascii="Times New Roman" w:hAnsi="Times New Roman" w:cs="Times New Roman"/>
          <w:sz w:val="28"/>
          <w:szCs w:val="28"/>
        </w:rPr>
        <w:t>-место.</w:t>
      </w:r>
    </w:p>
    <w:p w:rsidR="00457CF7" w:rsidRDefault="00457CF7" w:rsidP="00457CF7">
      <w:pPr>
        <w:shd w:val="clear" w:color="auto" w:fill="FFFFFF"/>
        <w:spacing w:line="360" w:lineRule="atLeast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72910" w:rsidRPr="00457CF7">
        <w:rPr>
          <w:rFonts w:ascii="Times New Roman" w:hAnsi="Times New Roman" w:cs="Times New Roman"/>
          <w:b/>
          <w:sz w:val="28"/>
          <w:szCs w:val="28"/>
        </w:rPr>
        <w:t>3. Подпункт 8 пункта 3 Решения изложить в следующей редакции</w:t>
      </w:r>
      <w:r w:rsidR="00672910" w:rsidRPr="00457CF7">
        <w:rPr>
          <w:rFonts w:ascii="Times New Roman" w:hAnsi="Times New Roman" w:cs="Times New Roman"/>
          <w:sz w:val="28"/>
          <w:szCs w:val="28"/>
        </w:rPr>
        <w:t>:</w:t>
      </w:r>
      <w:r w:rsidR="00672910" w:rsidRPr="00457CF7">
        <w:rPr>
          <w:rFonts w:ascii="Times New Roman" w:eastAsia="Arial" w:hAnsi="Times New Roman" w:cs="Times New Roman"/>
          <w:sz w:val="28"/>
          <w:szCs w:val="28"/>
        </w:rPr>
        <w:t xml:space="preserve"> «Уведомление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объекта применяется налоговая льгота</w:t>
      </w:r>
      <w:r w:rsidR="002B34E1">
        <w:rPr>
          <w:rFonts w:ascii="Times New Roman" w:eastAsia="Arial" w:hAnsi="Times New Roman" w:cs="Times New Roman"/>
          <w:sz w:val="28"/>
          <w:szCs w:val="28"/>
        </w:rPr>
        <w:t>»</w:t>
      </w:r>
      <w:r w:rsidR="00672910" w:rsidRPr="00457CF7">
        <w:rPr>
          <w:rFonts w:ascii="Times New Roman" w:eastAsia="Arial" w:hAnsi="Times New Roman" w:cs="Times New Roman"/>
          <w:sz w:val="28"/>
          <w:szCs w:val="28"/>
        </w:rPr>
        <w:t>.</w:t>
      </w:r>
    </w:p>
    <w:p w:rsidR="006D6631" w:rsidRPr="00457CF7" w:rsidRDefault="006D6631" w:rsidP="00457CF7">
      <w:pPr>
        <w:shd w:val="clear" w:color="auto" w:fill="FFFFFF"/>
        <w:spacing w:line="360" w:lineRule="atLeas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57CF7">
        <w:rPr>
          <w:rFonts w:ascii="Times New Roman" w:eastAsia="Arial" w:hAnsi="Times New Roman" w:cs="Times New Roman"/>
          <w:b/>
          <w:sz w:val="28"/>
          <w:szCs w:val="28"/>
        </w:rPr>
        <w:t>4.Подпункт 9 пункта 3 Решения считать утратившим силу.</w:t>
      </w:r>
    </w:p>
    <w:p w:rsidR="00194F46" w:rsidRPr="00194F46" w:rsidRDefault="00194F46" w:rsidP="00194F46">
      <w:pPr>
        <w:widowControl w:val="0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bookmarkStart w:id="0" w:name="_GoBack"/>
      <w:bookmarkEnd w:id="0"/>
      <w:r w:rsidRPr="00194F46">
        <w:rPr>
          <w:rFonts w:ascii="Times New Roman" w:eastAsia="Lucida Sans Unicode" w:hAnsi="Times New Roman" w:cs="Times New Roman"/>
          <w:sz w:val="28"/>
          <w:szCs w:val="28"/>
        </w:rPr>
        <w:t xml:space="preserve">2.Настоящее решение вступает в силу после официального опубликования. </w:t>
      </w:r>
    </w:p>
    <w:p w:rsidR="000B654F" w:rsidRDefault="000B654F"/>
    <w:p w:rsidR="000B654F" w:rsidRPr="000B654F" w:rsidRDefault="000B654F" w:rsidP="000B654F"/>
    <w:p w:rsidR="000B654F" w:rsidRPr="002B34E1" w:rsidRDefault="000B654F" w:rsidP="000B654F"/>
    <w:p w:rsidR="000B654F" w:rsidRPr="002B34E1" w:rsidRDefault="000B654F" w:rsidP="000B654F"/>
    <w:p w:rsidR="000E6BA5" w:rsidRPr="002B34E1" w:rsidRDefault="000E6BA5" w:rsidP="000E6BA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B34E1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</w:t>
      </w:r>
    </w:p>
    <w:p w:rsidR="000E6BA5" w:rsidRPr="002B34E1" w:rsidRDefault="000E6BA5" w:rsidP="000E6BA5">
      <w:pPr>
        <w:tabs>
          <w:tab w:val="left" w:pos="77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B34E1">
        <w:rPr>
          <w:rFonts w:ascii="Times New Roman" w:eastAsia="Calibri" w:hAnsi="Times New Roman" w:cs="Times New Roman"/>
          <w:sz w:val="28"/>
          <w:szCs w:val="28"/>
        </w:rPr>
        <w:t xml:space="preserve">депутатов </w:t>
      </w:r>
      <w:proofErr w:type="spellStart"/>
      <w:r w:rsidRPr="002B34E1"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 w:rsidRPr="002B34E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E6BA5" w:rsidRPr="002B34E1" w:rsidRDefault="000E6BA5" w:rsidP="000E6BA5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B34E1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                                                                           </w:t>
      </w:r>
      <w:proofErr w:type="spellStart"/>
      <w:r w:rsidRPr="002B34E1">
        <w:rPr>
          <w:rFonts w:ascii="Times New Roman" w:eastAsia="Calibri" w:hAnsi="Times New Roman" w:cs="Times New Roman"/>
          <w:sz w:val="28"/>
          <w:szCs w:val="28"/>
        </w:rPr>
        <w:t>П.Н.Левин</w:t>
      </w:r>
      <w:proofErr w:type="spellEnd"/>
    </w:p>
    <w:p w:rsidR="00581379" w:rsidRPr="000B654F" w:rsidRDefault="009E602E" w:rsidP="000B654F"/>
    <w:sectPr w:rsidR="00581379" w:rsidRPr="000B6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F46"/>
    <w:rsid w:val="000B654F"/>
    <w:rsid w:val="000E6BA5"/>
    <w:rsid w:val="001825FA"/>
    <w:rsid w:val="00194F46"/>
    <w:rsid w:val="00235952"/>
    <w:rsid w:val="002B34E1"/>
    <w:rsid w:val="00336835"/>
    <w:rsid w:val="00457CF7"/>
    <w:rsid w:val="0053384F"/>
    <w:rsid w:val="005B39AA"/>
    <w:rsid w:val="00672910"/>
    <w:rsid w:val="006D6631"/>
    <w:rsid w:val="0099424B"/>
    <w:rsid w:val="009E602E"/>
    <w:rsid w:val="00E03983"/>
    <w:rsid w:val="00E7252E"/>
    <w:rsid w:val="00FF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54F"/>
    <w:pPr>
      <w:ind w:left="720"/>
      <w:contextualSpacing/>
    </w:pPr>
  </w:style>
  <w:style w:type="paragraph" w:customStyle="1" w:styleId="s1">
    <w:name w:val="s_1"/>
    <w:basedOn w:val="a"/>
    <w:rsid w:val="00672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672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72910"/>
    <w:rPr>
      <w:color w:val="0000FF"/>
      <w:u w:val="single"/>
    </w:rPr>
  </w:style>
  <w:style w:type="paragraph" w:customStyle="1" w:styleId="s9">
    <w:name w:val="s_9"/>
    <w:basedOn w:val="a"/>
    <w:rsid w:val="00672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72910"/>
    <w:rPr>
      <w:i/>
      <w:iCs/>
    </w:rPr>
  </w:style>
  <w:style w:type="paragraph" w:styleId="a6">
    <w:name w:val="No Spacing"/>
    <w:uiPriority w:val="1"/>
    <w:qFormat/>
    <w:rsid w:val="0067291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54F"/>
    <w:pPr>
      <w:ind w:left="720"/>
      <w:contextualSpacing/>
    </w:pPr>
  </w:style>
  <w:style w:type="paragraph" w:customStyle="1" w:styleId="s1">
    <w:name w:val="s_1"/>
    <w:basedOn w:val="a"/>
    <w:rsid w:val="00672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672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72910"/>
    <w:rPr>
      <w:color w:val="0000FF"/>
      <w:u w:val="single"/>
    </w:rPr>
  </w:style>
  <w:style w:type="paragraph" w:customStyle="1" w:styleId="s9">
    <w:name w:val="s_9"/>
    <w:basedOn w:val="a"/>
    <w:rsid w:val="00672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72910"/>
    <w:rPr>
      <w:i/>
      <w:iCs/>
    </w:rPr>
  </w:style>
  <w:style w:type="paragraph" w:styleId="a6">
    <w:name w:val="No Spacing"/>
    <w:uiPriority w:val="1"/>
    <w:qFormat/>
    <w:rsid w:val="006729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86443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50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8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12545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35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47134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1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2920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2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6136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25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226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4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7317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2002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://rnla-service.scli.ru:8080/rnla-links/ws/content/act/f7de1846-3c6a-47ab-b440-b8e4cea90c68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1080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2023-11-15T07:55:00Z</dcterms:created>
  <dcterms:modified xsi:type="dcterms:W3CDTF">2023-11-22T06:38:00Z</dcterms:modified>
</cp:coreProperties>
</file>