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D32" w:rsidRDefault="009C5D32" w:rsidP="009C5D32">
      <w:pPr>
        <w:suppressAutoHyphens w:val="0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ru-RU" w:bidi="ar-SA"/>
        </w:rPr>
        <w:t>ИНФОРМАЦИОННЫЙ БЮЛЛЕТЕНЬ</w:t>
      </w:r>
      <w:r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lang w:eastAsia="ru-RU" w:bidi="ar-SA"/>
        </w:rPr>
        <w:t xml:space="preserve">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30"/>
          <w:szCs w:val="30"/>
          <w:lang w:eastAsia="ru-RU" w:bidi="ar-SA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30"/>
          <w:szCs w:val="30"/>
          <w:lang w:eastAsia="ru-RU" w:bidi="ar-SA"/>
        </w:rPr>
        <w:t xml:space="preserve"> сельского поселения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sz w:val="44"/>
          <w:szCs w:val="44"/>
          <w:lang w:eastAsia="ru-RU" w:bidi="ar-SA"/>
        </w:rPr>
        <w:t xml:space="preserve">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ru-RU" w:bidi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ru-RU" w:bidi="ar-SA"/>
        </w:rPr>
        <w:t xml:space="preserve"> муниципального района</w:t>
      </w:r>
    </w:p>
    <w:p w:rsidR="009C5D32" w:rsidRDefault="009C5D32" w:rsidP="009C5D32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</w:pPr>
    </w:p>
    <w:p w:rsidR="009C5D32" w:rsidRDefault="009C5D32" w:rsidP="009C5D32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Является официальным печатным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Новочадовского</w:t>
      </w:r>
      <w:proofErr w:type="spellEnd"/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сельского поселения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 xml:space="preserve"> муниципального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>района</w:t>
      </w:r>
      <w:r>
        <w:rPr>
          <w:rFonts w:ascii="Times New Roman" w:eastAsia="Times New Roman" w:hAnsi="Times New Roman" w:cs="Times New Roman"/>
          <w:kern w:val="0"/>
          <w:lang w:eastAsia="ru-RU" w:bidi="ar-SA"/>
        </w:rPr>
        <w:t>.</w:t>
      </w:r>
      <w:r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  <w:t xml:space="preserve"> </w:t>
      </w:r>
    </w:p>
    <w:p w:rsidR="009C5D32" w:rsidRDefault="009C5D32" w:rsidP="009C5D32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ru-RU" w:bidi="ar-SA"/>
        </w:rPr>
      </w:pPr>
    </w:p>
    <w:p w:rsidR="009C5D32" w:rsidRDefault="009C5D32" w:rsidP="009C5D32">
      <w:pPr>
        <w:suppressAutoHyphens w:val="0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48"/>
          <w:szCs w:val="4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i/>
          <w:iCs/>
          <w:kern w:val="0"/>
          <w:sz w:val="48"/>
          <w:szCs w:val="48"/>
          <w:lang w:eastAsia="ru-RU" w:bidi="ar-SA"/>
        </w:rPr>
        <w:t>«ВЕСТИ СЕЛА»</w:t>
      </w:r>
    </w:p>
    <w:p w:rsidR="009C5D32" w:rsidRDefault="009C5D32" w:rsidP="009C5D32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 w:bidi="ar-SA"/>
        </w:rPr>
      </w:pPr>
    </w:p>
    <w:p w:rsidR="009C5D32" w:rsidRDefault="009C5D32" w:rsidP="009C5D32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lang w:eastAsia="ru-RU" w:bidi="ar-SA"/>
        </w:rPr>
        <w:t>Газета издается с 01.11.2005 года</w:t>
      </w:r>
    </w:p>
    <w:p w:rsidR="009C5D32" w:rsidRDefault="009C5D32" w:rsidP="009C5D32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 w:bidi="ar-SA"/>
        </w:rPr>
      </w:pPr>
    </w:p>
    <w:p w:rsidR="009C5D32" w:rsidRDefault="009C5D32" w:rsidP="009C5D32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 w:bidi="ar-SA"/>
        </w:rPr>
        <w:t>«05» июля 2023 год                                                                №12</w:t>
      </w:r>
    </w:p>
    <w:p w:rsidR="009C5D32" w:rsidRPr="0097370F" w:rsidRDefault="009C5D32" w:rsidP="009C5D32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7370F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от 29.11.2019 г. №50 «Об установлении земельного налога»</w:t>
      </w:r>
    </w:p>
    <w:p w:rsidR="009C5D32" w:rsidRPr="0097370F" w:rsidRDefault="009C5D32" w:rsidP="009C5D32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7370F">
        <w:rPr>
          <w:rFonts w:ascii="Times New Roman" w:hAnsi="Times New Roman" w:cs="Times New Roman"/>
          <w:sz w:val="28"/>
          <w:szCs w:val="28"/>
        </w:rPr>
        <w:t xml:space="preserve">Об утверждении Положения о системе управления охраной труда в администрации </w:t>
      </w:r>
      <w:proofErr w:type="spellStart"/>
      <w:r w:rsidRPr="0097370F"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 w:rsidRPr="0097370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7370F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97370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9C5D32" w:rsidRPr="0097370F" w:rsidRDefault="009C5D32" w:rsidP="009C5D32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7370F">
        <w:rPr>
          <w:rFonts w:ascii="Times New Roman" w:hAnsi="Times New Roman" w:cs="Times New Roman"/>
          <w:sz w:val="28"/>
          <w:szCs w:val="28"/>
        </w:rPr>
        <w:t xml:space="preserve">Об утверждении Положения об организации деятельности </w:t>
      </w:r>
      <w:proofErr w:type="spellStart"/>
      <w:r w:rsidRPr="0097370F">
        <w:rPr>
          <w:rFonts w:ascii="Times New Roman" w:hAnsi="Times New Roman" w:cs="Times New Roman"/>
          <w:sz w:val="28"/>
          <w:szCs w:val="28"/>
        </w:rPr>
        <w:t>Новочадовского</w:t>
      </w:r>
      <w:proofErr w:type="spellEnd"/>
      <w:r w:rsidRPr="0097370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7370F"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 w:rsidRPr="0097370F">
        <w:rPr>
          <w:rFonts w:ascii="Times New Roman" w:hAnsi="Times New Roman" w:cs="Times New Roman"/>
          <w:sz w:val="28"/>
          <w:szCs w:val="28"/>
        </w:rPr>
        <w:t xml:space="preserve"> муниципального района по выявлению обладателей ранее учтенных объектов недвижимости </w:t>
      </w:r>
    </w:p>
    <w:p w:rsidR="009C5D32" w:rsidRPr="0097370F" w:rsidRDefault="009C5D32" w:rsidP="009C5D32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97370F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О признании утратившим силу постановления администрации </w:t>
      </w:r>
      <w:proofErr w:type="spellStart"/>
      <w:r w:rsidRPr="0097370F">
        <w:rPr>
          <w:rFonts w:ascii="Times New Roman" w:eastAsia="Times New Roman" w:hAnsi="Times New Roman" w:cs="Times New Roman"/>
          <w:sz w:val="26"/>
          <w:szCs w:val="26"/>
          <w:lang w:eastAsia="ar-SA"/>
        </w:rPr>
        <w:t>Новочадовского</w:t>
      </w:r>
      <w:proofErr w:type="spellEnd"/>
      <w:r w:rsidRPr="0097370F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от 16.09.2013 года №17 «Об определении границ, прилегающих к некоторым организациям и объектам территорий, на которых не допускается розничная продажа алкогольной продукции на территории </w:t>
      </w:r>
      <w:proofErr w:type="spellStart"/>
      <w:r w:rsidRPr="0097370F">
        <w:rPr>
          <w:rFonts w:ascii="Times New Roman" w:eastAsia="Times New Roman" w:hAnsi="Times New Roman" w:cs="Times New Roman"/>
          <w:sz w:val="26"/>
          <w:szCs w:val="26"/>
          <w:lang w:eastAsia="ar-SA"/>
        </w:rPr>
        <w:t>Новочадовского</w:t>
      </w:r>
      <w:proofErr w:type="spellEnd"/>
      <w:r w:rsidRPr="0097370F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 w:rsidRPr="0097370F"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 w:rsidRPr="0097370F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Республики Мордовия»</w:t>
      </w:r>
    </w:p>
    <w:p w:rsidR="009C5D32" w:rsidRDefault="009C5D32" w:rsidP="009C5D32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 xml:space="preserve">Главный редактор: </w:t>
      </w:r>
      <w:proofErr w:type="spellStart"/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>Самошина</w:t>
      </w:r>
      <w:proofErr w:type="spellEnd"/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>Т.В</w:t>
      </w:r>
      <w:proofErr w:type="spellEnd"/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>.</w:t>
      </w:r>
    </w:p>
    <w:p w:rsidR="009C5D32" w:rsidRDefault="009C5D32" w:rsidP="009C5D32">
      <w:pPr>
        <w:suppressAutoHyphens w:val="0"/>
        <w:spacing w:before="100" w:beforeAutospacing="1" w:after="100" w:afterAutospacing="1"/>
        <w:rPr>
          <w:rFonts w:ascii="Times New Roman" w:eastAsia="Times New Roman" w:hAnsi="Times New Roman" w:cs="Times New Roman"/>
          <w:b/>
          <w:kern w:val="0"/>
          <w:lang w:eastAsia="ru-RU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ru-RU" w:bidi="ar-SA"/>
        </w:rPr>
        <w:t xml:space="preserve">Тираж: 10 экземпляров. </w:t>
      </w:r>
    </w:p>
    <w:p w:rsidR="00581379" w:rsidRDefault="009C5D32">
      <w:bookmarkStart w:id="0" w:name="_GoBack"/>
      <w:bookmarkEnd w:id="0"/>
    </w:p>
    <w:sectPr w:rsidR="0058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001F4"/>
    <w:multiLevelType w:val="hybridMultilevel"/>
    <w:tmpl w:val="840E75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D32"/>
    <w:rsid w:val="005B39AA"/>
    <w:rsid w:val="009C5D32"/>
    <w:rsid w:val="00E0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D2C934-AAAE-4B51-A270-12CFFEFCC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5D32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5D32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2023-11-13T08:50:00Z</dcterms:created>
  <dcterms:modified xsi:type="dcterms:W3CDTF">2023-11-13T08:50:00Z</dcterms:modified>
</cp:coreProperties>
</file>