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CCE" w:rsidRPr="007B534C" w:rsidRDefault="00141CCE" w:rsidP="00141C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7B534C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РЕСПУБЛИКА МОРДОВИЯ</w:t>
      </w:r>
    </w:p>
    <w:p w:rsidR="00141CCE" w:rsidRPr="007B534C" w:rsidRDefault="00141CCE" w:rsidP="00141C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  <w:r w:rsidRPr="007B534C">
        <w:rPr>
          <w:rFonts w:ascii="Calibri" w:eastAsia="Times New Roman" w:hAnsi="Calibri" w:cs="Calibri"/>
          <w:sz w:val="24"/>
          <w:szCs w:val="24"/>
          <w:lang w:eastAsia="ru-RU"/>
        </w:rPr>
        <w:t xml:space="preserve">  </w:t>
      </w:r>
      <w:r w:rsidRPr="007B534C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 xml:space="preserve">СОВЕТ ДЕПУТАТОВ </w:t>
      </w:r>
      <w:proofErr w:type="spellStart"/>
      <w:r w:rsidRPr="007B534C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>НОВОЧАДОВСКОГО</w:t>
      </w:r>
      <w:proofErr w:type="spellEnd"/>
      <w:r w:rsidRPr="007B534C">
        <w:rPr>
          <w:rFonts w:ascii="Times New Roman CYR" w:eastAsia="Times New Roman" w:hAnsi="Times New Roman CYR" w:cs="Calibri"/>
          <w:sz w:val="28"/>
          <w:szCs w:val="24"/>
          <w:lang w:eastAsia="ru-RU"/>
        </w:rPr>
        <w:t xml:space="preserve"> </w:t>
      </w:r>
      <w:r w:rsidRPr="007B534C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 xml:space="preserve">СЕЛЬСКОГО ПОСЕЛЕНИЯ </w:t>
      </w:r>
      <w:proofErr w:type="spellStart"/>
      <w:r w:rsidRPr="007B534C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>АТЮРЬЕВСКОГО</w:t>
      </w:r>
      <w:proofErr w:type="spellEnd"/>
      <w:r w:rsidRPr="007B534C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 xml:space="preserve"> МУНИЦИПАЛЬНОГО РАЙОНА </w:t>
      </w:r>
      <w:r w:rsidRPr="007B534C">
        <w:rPr>
          <w:rFonts w:ascii="Times New Roman CYR" w:eastAsia="Times New Roman" w:hAnsi="Times New Roman CYR" w:cs="Calibri"/>
          <w:sz w:val="28"/>
          <w:szCs w:val="24"/>
          <w:lang w:eastAsia="ru-RU"/>
        </w:rPr>
        <w:t xml:space="preserve"> </w:t>
      </w:r>
    </w:p>
    <w:p w:rsidR="00141CCE" w:rsidRPr="007B534C" w:rsidRDefault="00141CCE" w:rsidP="00141C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141CCE" w:rsidRPr="007B534C" w:rsidRDefault="00141CCE" w:rsidP="00141C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7B534C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РЕШЕНИЕ</w:t>
      </w:r>
    </w:p>
    <w:p w:rsidR="00141CCE" w:rsidRDefault="00141CCE" w:rsidP="00141C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от 10 марта 2022 года №13</w:t>
      </w:r>
    </w:p>
    <w:p w:rsidR="00141CCE" w:rsidRDefault="00141CCE" w:rsidP="00141C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</w:p>
    <w:p w:rsidR="00141CCE" w:rsidRDefault="00141CCE" w:rsidP="00141C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О ВНЕСЕНИИ ИЗМЕНЕНИЙ В РЕШЕНИЕ ОТ 30.12.2019 ГОДА №57 «ОБ УТВЕРЖДЕНИИ ПРАВИЛ ЗЕМЛЕПОЛЬЗОВАНИЯ И ЗАСТРОЙКИ </w:t>
      </w:r>
      <w:proofErr w:type="spellStart"/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МУНИЦИПАЛЬНОГО РАЙОНА РЕСПУБЛИКИ МОРДОВИЯ» </w:t>
      </w:r>
    </w:p>
    <w:p w:rsidR="00141CCE" w:rsidRDefault="00141CCE" w:rsidP="00141C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</w:p>
    <w:p w:rsidR="00141CCE" w:rsidRPr="00592DB1" w:rsidRDefault="00141CCE" w:rsidP="00141CCE">
      <w:pPr>
        <w:suppressAutoHyphens/>
        <w:spacing w:after="200" w:line="276" w:lineRule="auto"/>
        <w:jc w:val="both"/>
        <w:rPr>
          <w:rFonts w:ascii="Calibri" w:eastAsia="Calibri" w:hAnsi="Calibri" w:cs="Calibri"/>
          <w:lang w:eastAsia="zh-CN"/>
        </w:rPr>
      </w:pPr>
      <w:r w:rsidRPr="00592DB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</w:t>
      </w:r>
      <w:r w:rsidRPr="00592DB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В соответствии со </w:t>
      </w:r>
      <w:proofErr w:type="spellStart"/>
      <w:r w:rsidRPr="00592DB1">
        <w:rPr>
          <w:rFonts w:ascii="Times New Roman" w:eastAsia="Calibri" w:hAnsi="Times New Roman" w:cs="Times New Roman"/>
          <w:sz w:val="28"/>
          <w:szCs w:val="28"/>
          <w:lang w:eastAsia="zh-CN"/>
        </w:rPr>
        <w:t>ст.8</w:t>
      </w:r>
      <w:proofErr w:type="spellEnd"/>
      <w:r w:rsidRPr="00592DB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Градостроительного кодекса Российской Федерации от 29 декабря 2004 г. № 190-ФЗ, руководствуясь Уставом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zh-CN"/>
        </w:rPr>
        <w:t>Новочадовского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592DB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сельского поселения </w:t>
      </w:r>
      <w:proofErr w:type="spellStart"/>
      <w:r w:rsidRPr="00592DB1">
        <w:rPr>
          <w:rFonts w:ascii="Times New Roman" w:eastAsia="Calibri" w:hAnsi="Times New Roman" w:cs="Times New Roman"/>
          <w:sz w:val="28"/>
          <w:szCs w:val="28"/>
          <w:lang w:eastAsia="zh-CN"/>
        </w:rPr>
        <w:t>Атюрьевского</w:t>
      </w:r>
      <w:proofErr w:type="spellEnd"/>
      <w:r w:rsidRPr="00592DB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го района Республики Мордовия, С</w:t>
      </w:r>
      <w:r w:rsidRPr="00592DB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овет депутатов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zh-CN"/>
        </w:rPr>
        <w:t>Новочадовского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592DB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сельского поселения </w:t>
      </w:r>
      <w:proofErr w:type="spellStart"/>
      <w:r w:rsidRPr="00592DB1">
        <w:rPr>
          <w:rFonts w:ascii="Times New Roman" w:eastAsia="Calibri" w:hAnsi="Times New Roman" w:cs="Times New Roman"/>
          <w:sz w:val="28"/>
          <w:szCs w:val="28"/>
          <w:lang w:eastAsia="zh-CN"/>
        </w:rPr>
        <w:t>Атюрьевского</w:t>
      </w:r>
      <w:proofErr w:type="spellEnd"/>
      <w:r w:rsidRPr="00592DB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592DB1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>решил: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</w:p>
    <w:p w:rsidR="00141CCE" w:rsidRPr="00592DB1" w:rsidRDefault="00141CCE" w:rsidP="00141CCE">
      <w:pPr>
        <w:keepNext/>
        <w:widowControl w:val="0"/>
        <w:tabs>
          <w:tab w:val="num" w:pos="0"/>
        </w:tabs>
        <w:suppressAutoHyphens/>
        <w:spacing w:after="0" w:line="240" w:lineRule="auto"/>
        <w:ind w:firstLine="709"/>
        <w:jc w:val="both"/>
        <w:textAlignment w:val="baseline"/>
        <w:outlineLvl w:val="0"/>
        <w:rPr>
          <w:rFonts w:ascii="Times New Roman" w:eastAsia="SimSun" w:hAnsi="Times New Roman" w:cs="Mangal"/>
          <w:b/>
          <w:bCs/>
          <w:kern w:val="2"/>
          <w:sz w:val="48"/>
          <w:szCs w:val="48"/>
          <w:lang w:eastAsia="zh-CN" w:bidi="hi-IN"/>
        </w:rPr>
      </w:pPr>
      <w:r w:rsidRPr="00592DB1">
        <w:rPr>
          <w:rFonts w:ascii="Times New Roman" w:eastAsia="SimSun" w:hAnsi="Times New Roman" w:cs="Mangal"/>
          <w:bCs/>
          <w:kern w:val="2"/>
          <w:sz w:val="28"/>
          <w:szCs w:val="28"/>
          <w:lang w:eastAsia="zh-CN" w:bidi="hi-IN"/>
        </w:rPr>
        <w:t>1. Вне</w:t>
      </w:r>
      <w:r>
        <w:rPr>
          <w:rFonts w:ascii="Times New Roman" w:eastAsia="SimSun" w:hAnsi="Times New Roman" w:cs="Mangal"/>
          <w:bCs/>
          <w:kern w:val="2"/>
          <w:sz w:val="28"/>
          <w:szCs w:val="28"/>
          <w:lang w:eastAsia="zh-CN" w:bidi="hi-IN"/>
        </w:rPr>
        <w:t xml:space="preserve">сти в Правила землепользования </w:t>
      </w:r>
      <w:r w:rsidRPr="00592DB1">
        <w:rPr>
          <w:rFonts w:ascii="Times New Roman" w:eastAsia="SimSun" w:hAnsi="Times New Roman" w:cs="Mangal"/>
          <w:bCs/>
          <w:kern w:val="2"/>
          <w:sz w:val="28"/>
          <w:szCs w:val="28"/>
          <w:lang w:eastAsia="zh-CN" w:bidi="hi-IN"/>
        </w:rPr>
        <w:t xml:space="preserve">застройки </w:t>
      </w:r>
      <w:proofErr w:type="spellStart"/>
      <w:r>
        <w:rPr>
          <w:rFonts w:ascii="Times New Roman" w:eastAsia="SimSun" w:hAnsi="Times New Roman" w:cs="Mangal"/>
          <w:bCs/>
          <w:kern w:val="2"/>
          <w:sz w:val="28"/>
          <w:szCs w:val="28"/>
          <w:lang w:eastAsia="zh-CN" w:bidi="hi-IN"/>
        </w:rPr>
        <w:t>Новочадовского</w:t>
      </w:r>
      <w:proofErr w:type="spellEnd"/>
      <w:r>
        <w:rPr>
          <w:rFonts w:ascii="Times New Roman" w:eastAsia="SimSun" w:hAnsi="Times New Roman" w:cs="Mangal"/>
          <w:bCs/>
          <w:kern w:val="2"/>
          <w:sz w:val="28"/>
          <w:szCs w:val="28"/>
          <w:lang w:eastAsia="zh-CN" w:bidi="hi-IN"/>
        </w:rPr>
        <w:t xml:space="preserve"> </w:t>
      </w:r>
      <w:r w:rsidRPr="00592DB1">
        <w:rPr>
          <w:rFonts w:ascii="Times New Roman" w:eastAsia="SimSun" w:hAnsi="Times New Roman" w:cs="Mangal"/>
          <w:bCs/>
          <w:kern w:val="2"/>
          <w:sz w:val="28"/>
          <w:szCs w:val="28"/>
          <w:lang w:eastAsia="zh-CN" w:bidi="hi-IN"/>
        </w:rPr>
        <w:t xml:space="preserve">сельского поселения </w:t>
      </w:r>
      <w:proofErr w:type="spellStart"/>
      <w:r w:rsidRPr="00592DB1">
        <w:rPr>
          <w:rFonts w:ascii="Times New Roman" w:eastAsia="SimSun" w:hAnsi="Times New Roman" w:cs="Mangal"/>
          <w:bCs/>
          <w:kern w:val="2"/>
          <w:sz w:val="28"/>
          <w:szCs w:val="28"/>
          <w:lang w:eastAsia="zh-CN" w:bidi="hi-IN"/>
        </w:rPr>
        <w:t>Атюрьевского</w:t>
      </w:r>
      <w:proofErr w:type="spellEnd"/>
      <w:r w:rsidRPr="00592DB1">
        <w:rPr>
          <w:rFonts w:ascii="Times New Roman" w:eastAsia="SimSun" w:hAnsi="Times New Roman" w:cs="Mangal"/>
          <w:bCs/>
          <w:kern w:val="2"/>
          <w:sz w:val="28"/>
          <w:szCs w:val="28"/>
          <w:lang w:eastAsia="zh-CN" w:bidi="hi-IN"/>
        </w:rPr>
        <w:t xml:space="preserve"> муниципального района следующие изменения:</w:t>
      </w:r>
    </w:p>
    <w:p w:rsidR="00141CCE" w:rsidRPr="00931E32" w:rsidRDefault="00141CCE" w:rsidP="00141CCE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lang w:eastAsia="zh-CN"/>
        </w:rPr>
      </w:pPr>
      <w:r w:rsidRPr="00931E32">
        <w:rPr>
          <w:rFonts w:ascii="Times New Roman" w:eastAsia="Calibri" w:hAnsi="Times New Roman" w:cs="Times New Roman"/>
          <w:b/>
          <w:caps/>
          <w:lang w:eastAsia="zh-CN"/>
        </w:rPr>
        <w:t>Общественно-деловые зоны</w:t>
      </w:r>
    </w:p>
    <w:p w:rsidR="00141CCE" w:rsidRPr="00931E32" w:rsidRDefault="00141CCE" w:rsidP="00141CCE">
      <w:pPr>
        <w:tabs>
          <w:tab w:val="left" w:pos="851"/>
        </w:tabs>
        <w:suppressAutoHyphens/>
        <w:snapToGrid w:val="0"/>
        <w:spacing w:after="200" w:line="240" w:lineRule="auto"/>
        <w:ind w:firstLine="709"/>
        <w:jc w:val="center"/>
        <w:rPr>
          <w:rFonts w:ascii="Times New Roman" w:eastAsia="Calibri" w:hAnsi="Times New Roman" w:cs="Times New Roman"/>
          <w:lang w:eastAsia="zh-CN"/>
        </w:rPr>
      </w:pPr>
      <w:r w:rsidRPr="00931E32">
        <w:rPr>
          <w:rFonts w:ascii="Times New Roman" w:eastAsia="Calibri" w:hAnsi="Times New Roman" w:cs="Times New Roman"/>
          <w:lang w:eastAsia="zh-CN"/>
        </w:rPr>
        <w:t>ЗОНА ДЕЛОВОГО, ОБЩЕСТВЕННОГО И КОММЕРЧЕСКОГО НАЗНАЧЕНИЯ</w:t>
      </w:r>
    </w:p>
    <w:p w:rsidR="00141CCE" w:rsidRPr="00931E32" w:rsidRDefault="00141CCE" w:rsidP="00141CCE">
      <w:pPr>
        <w:widowControl w:val="0"/>
        <w:suppressAutoHyphens/>
        <w:spacing w:after="0" w:line="210" w:lineRule="exact"/>
        <w:jc w:val="center"/>
        <w:rPr>
          <w:rFonts w:ascii="Times New Roman" w:eastAsia="Times New Roman" w:hAnsi="Times New Roman" w:cs="Times New Roman"/>
          <w:spacing w:val="3"/>
          <w:lang w:eastAsia="zh-CN"/>
        </w:rPr>
      </w:pPr>
      <w:r w:rsidRPr="00931E32">
        <w:rPr>
          <w:rFonts w:ascii="Times New Roman" w:eastAsia="Times New Roman" w:hAnsi="Times New Roman" w:cs="Times New Roman"/>
          <w:b/>
          <w:spacing w:val="2"/>
          <w:lang w:eastAsia="zh-CN"/>
        </w:rPr>
        <w:t>Основные виды разрешенного использования</w:t>
      </w:r>
    </w:p>
    <w:p w:rsidR="00141CCE" w:rsidRPr="00592DB1" w:rsidRDefault="00141CCE" w:rsidP="00141CCE">
      <w:pPr>
        <w:widowControl w:val="0"/>
        <w:suppressAutoHyphens/>
        <w:spacing w:after="0" w:line="210" w:lineRule="exact"/>
        <w:jc w:val="center"/>
        <w:rPr>
          <w:rFonts w:ascii="Times New Roman" w:eastAsia="Times New Roman" w:hAnsi="Times New Roman" w:cs="Times New Roman"/>
          <w:spacing w:val="3"/>
          <w:sz w:val="21"/>
          <w:szCs w:val="21"/>
          <w:lang w:eastAsia="zh-CN"/>
        </w:rPr>
      </w:pPr>
    </w:p>
    <w:p w:rsidR="00141CCE" w:rsidRPr="00592DB1" w:rsidRDefault="00141CCE" w:rsidP="00141CCE">
      <w:pPr>
        <w:widowControl w:val="0"/>
        <w:suppressAutoHyphens/>
        <w:spacing w:after="0" w:line="210" w:lineRule="exact"/>
        <w:jc w:val="center"/>
        <w:rPr>
          <w:rFonts w:ascii="Times New Roman" w:eastAsia="Times New Roman" w:hAnsi="Times New Roman" w:cs="Times New Roman"/>
          <w:spacing w:val="3"/>
          <w:sz w:val="21"/>
          <w:szCs w:val="21"/>
          <w:lang w:eastAsia="zh-CN"/>
        </w:rPr>
      </w:pPr>
    </w:p>
    <w:tbl>
      <w:tblPr>
        <w:tblW w:w="5100" w:type="pct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6"/>
        <w:gridCol w:w="2195"/>
        <w:gridCol w:w="1182"/>
        <w:gridCol w:w="868"/>
        <w:gridCol w:w="871"/>
        <w:gridCol w:w="1187"/>
        <w:gridCol w:w="1275"/>
        <w:gridCol w:w="1448"/>
      </w:tblGrid>
      <w:tr w:rsidR="00141CCE" w:rsidRPr="00931E32" w:rsidTr="00F309A9">
        <w:trPr>
          <w:trHeight w:val="649"/>
          <w:jc w:val="center"/>
        </w:trPr>
        <w:tc>
          <w:tcPr>
            <w:tcW w:w="5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60" w:line="210" w:lineRule="exact"/>
              <w:ind w:left="240"/>
              <w:jc w:val="both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№</w:t>
            </w:r>
          </w:p>
          <w:p w:rsidR="00141CCE" w:rsidRPr="00931E32" w:rsidRDefault="00141CCE" w:rsidP="00F309A9">
            <w:pPr>
              <w:suppressAutoHyphens/>
              <w:spacing w:before="60" w:after="0" w:line="210" w:lineRule="exact"/>
              <w:ind w:left="240"/>
              <w:jc w:val="both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п/п</w:t>
            </w:r>
          </w:p>
        </w:tc>
        <w:tc>
          <w:tcPr>
            <w:tcW w:w="2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Наименование ВРИ</w:t>
            </w:r>
          </w:p>
        </w:tc>
        <w:tc>
          <w:tcPr>
            <w:tcW w:w="12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69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lang w:val="x-none" w:eastAsia="zh-CN"/>
              </w:rPr>
              <w:t xml:space="preserve">Предельное количество этажей / </w:t>
            </w:r>
            <w:r w:rsidRPr="00931E32">
              <w:rPr>
                <w:rFonts w:ascii="Times New Roman" w:eastAsia="Calibri" w:hAnsi="Times New Roman" w:cs="Times New Roman"/>
                <w:color w:val="000000"/>
                <w:lang w:eastAsia="zh-CN"/>
              </w:rPr>
              <w:t>п</w:t>
            </w:r>
            <w:proofErr w:type="spellStart"/>
            <w:r w:rsidRPr="00931E32">
              <w:rPr>
                <w:rFonts w:ascii="Times New Roman" w:eastAsia="Calibri" w:hAnsi="Times New Roman" w:cs="Times New Roman"/>
                <w:color w:val="000000"/>
                <w:lang w:val="x-none" w:eastAsia="zh-CN"/>
              </w:rPr>
              <w:t>редельная</w:t>
            </w:r>
            <w:proofErr w:type="spellEnd"/>
            <w:r w:rsidRPr="00931E32">
              <w:rPr>
                <w:rFonts w:ascii="Times New Roman" w:eastAsia="Calibri" w:hAnsi="Times New Roman" w:cs="Times New Roman"/>
                <w:color w:val="000000"/>
                <w:lang w:val="x-none" w:eastAsia="zh-CN"/>
              </w:rPr>
              <w:t xml:space="preserve"> высот</w:t>
            </w:r>
            <w:r w:rsidRPr="00931E32">
              <w:rPr>
                <w:rFonts w:ascii="Times New Roman" w:eastAsia="Calibri" w:hAnsi="Times New Roman" w:cs="Times New Roman"/>
                <w:color w:val="000000"/>
                <w:lang w:eastAsia="zh-CN"/>
              </w:rPr>
              <w:t>а</w:t>
            </w:r>
            <w:r w:rsidRPr="00931E32">
              <w:rPr>
                <w:rFonts w:ascii="Times New Roman" w:eastAsia="Calibri" w:hAnsi="Times New Roman" w:cs="Times New Roman"/>
                <w:color w:val="000000"/>
                <w:lang w:val="x-none" w:eastAsia="zh-CN"/>
              </w:rPr>
              <w:t xml:space="preserve"> зданий, строений, сооружений (м)</w:t>
            </w:r>
          </w:p>
          <w:p w:rsidR="00141CCE" w:rsidRPr="00931E32" w:rsidRDefault="00141CCE" w:rsidP="00F309A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zh-CN"/>
              </w:rPr>
            </w:pPr>
          </w:p>
        </w:tc>
        <w:tc>
          <w:tcPr>
            <w:tcW w:w="3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lang w:eastAsia="zh-CN"/>
              </w:rPr>
              <w:t>Предельные (минимальные и (или) максимальные) размеры земельных участков,</w:t>
            </w:r>
          </w:p>
        </w:tc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lang w:eastAsia="zh-CN"/>
              </w:rPr>
              <w:t>М</w:t>
            </w:r>
            <w:proofErr w:type="spellStart"/>
            <w:r w:rsidRPr="00931E32">
              <w:rPr>
                <w:rFonts w:ascii="Times New Roman" w:eastAsia="Calibri" w:hAnsi="Times New Roman" w:cs="Times New Roman"/>
                <w:color w:val="000000"/>
                <w:lang w:val="x-none" w:eastAsia="zh-CN"/>
              </w:rPr>
              <w:t>аксимальный</w:t>
            </w:r>
            <w:proofErr w:type="spellEnd"/>
            <w:r w:rsidRPr="00931E32">
              <w:rPr>
                <w:rFonts w:ascii="Times New Roman" w:eastAsia="Calibri" w:hAnsi="Times New Roman" w:cs="Times New Roman"/>
                <w:color w:val="000000"/>
                <w:lang w:val="x-none" w:eastAsia="zh-CN"/>
              </w:rPr>
              <w:t xml:space="preserve"> процент застройки в границах земельного участка</w:t>
            </w:r>
          </w:p>
        </w:tc>
        <w:tc>
          <w:tcPr>
            <w:tcW w:w="15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40" w:lineRule="auto"/>
              <w:ind w:right="240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lang w:eastAsia="zh-CN"/>
              </w:rPr>
              <w:t>М</w:t>
            </w:r>
            <w:proofErr w:type="spellStart"/>
            <w:r w:rsidRPr="00931E32">
              <w:rPr>
                <w:rFonts w:ascii="Times New Roman" w:eastAsia="Calibri" w:hAnsi="Times New Roman" w:cs="Times New Roman"/>
                <w:color w:val="000000"/>
                <w:lang w:val="x-none" w:eastAsia="zh-CN"/>
              </w:rPr>
              <w:t>инимальные</w:t>
            </w:r>
            <w:proofErr w:type="spellEnd"/>
            <w:r w:rsidRPr="00931E32">
              <w:rPr>
                <w:rFonts w:ascii="Times New Roman" w:eastAsia="Calibri" w:hAnsi="Times New Roman" w:cs="Times New Roman"/>
                <w:color w:val="000000"/>
                <w:lang w:val="x-none" w:eastAsia="zh-CN"/>
              </w:rPr>
              <w:t xml:space="preserve"> отступы от границ земельных участков в целях определения мест допустимого размещения зданий, строений, сооружений, (м)</w:t>
            </w:r>
          </w:p>
        </w:tc>
      </w:tr>
      <w:tr w:rsidR="00141CCE" w:rsidRPr="00931E32" w:rsidTr="00F309A9">
        <w:trPr>
          <w:trHeight w:hRule="exact" w:val="649"/>
          <w:jc w:val="center"/>
        </w:trPr>
        <w:tc>
          <w:tcPr>
            <w:tcW w:w="5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napToGrid w:val="0"/>
              <w:spacing w:after="60" w:line="210" w:lineRule="exact"/>
              <w:ind w:left="240"/>
              <w:jc w:val="both"/>
              <w:rPr>
                <w:rFonts w:ascii="Times New Roman" w:eastAsia="Calibri" w:hAnsi="Times New Roman" w:cs="Times New Roman"/>
                <w:lang w:val="x-none" w:eastAsia="zh-CN"/>
              </w:rPr>
            </w:pPr>
          </w:p>
        </w:tc>
        <w:tc>
          <w:tcPr>
            <w:tcW w:w="2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napToGrid w:val="0"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</w:p>
        </w:tc>
        <w:tc>
          <w:tcPr>
            <w:tcW w:w="12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napToGrid w:val="0"/>
              <w:spacing w:after="0" w:line="269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</w:p>
        </w:tc>
        <w:tc>
          <w:tcPr>
            <w:tcW w:w="18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69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lang w:eastAsia="zh-CN"/>
              </w:rPr>
              <w:t>Площадь (кв. м.)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120" w:line="240" w:lineRule="auto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lang w:eastAsia="zh-CN"/>
              </w:rPr>
              <w:t>Размер</w:t>
            </w:r>
          </w:p>
          <w:p w:rsidR="00141CCE" w:rsidRPr="00931E32" w:rsidRDefault="00141CCE" w:rsidP="00F309A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lang w:eastAsia="zh-CN"/>
              </w:rPr>
              <w:t>(м.)</w:t>
            </w:r>
          </w:p>
        </w:tc>
        <w:tc>
          <w:tcPr>
            <w:tcW w:w="13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zh-CN"/>
              </w:rPr>
            </w:pPr>
          </w:p>
        </w:tc>
        <w:tc>
          <w:tcPr>
            <w:tcW w:w="15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napToGrid w:val="0"/>
              <w:spacing w:after="0" w:line="240" w:lineRule="auto"/>
              <w:ind w:right="240"/>
              <w:jc w:val="right"/>
              <w:rPr>
                <w:rFonts w:ascii="Times New Roman" w:eastAsia="Calibri" w:hAnsi="Times New Roman" w:cs="Times New Roman"/>
                <w:color w:val="000000"/>
                <w:lang w:eastAsia="zh-CN"/>
              </w:rPr>
            </w:pPr>
          </w:p>
        </w:tc>
      </w:tr>
      <w:tr w:rsidR="00141CCE" w:rsidRPr="00931E32" w:rsidTr="00F309A9">
        <w:trPr>
          <w:trHeight w:hRule="exact" w:val="1014"/>
          <w:jc w:val="center"/>
        </w:trPr>
        <w:tc>
          <w:tcPr>
            <w:tcW w:w="5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napToGrid w:val="0"/>
              <w:spacing w:after="0" w:line="240" w:lineRule="auto"/>
              <w:ind w:right="240"/>
              <w:jc w:val="both"/>
              <w:rPr>
                <w:rFonts w:ascii="Times New Roman" w:eastAsia="Calibri" w:hAnsi="Times New Roman" w:cs="Times New Roman"/>
                <w:color w:val="000000"/>
                <w:lang w:eastAsia="zh-CN"/>
              </w:rPr>
            </w:pPr>
          </w:p>
        </w:tc>
        <w:tc>
          <w:tcPr>
            <w:tcW w:w="2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napToGrid w:val="0"/>
              <w:spacing w:after="0" w:line="240" w:lineRule="auto"/>
              <w:ind w:right="240"/>
              <w:jc w:val="right"/>
              <w:rPr>
                <w:rFonts w:ascii="Times New Roman" w:eastAsia="Calibri" w:hAnsi="Times New Roman" w:cs="Times New Roman"/>
                <w:color w:val="000000"/>
                <w:lang w:eastAsia="zh-CN"/>
              </w:rPr>
            </w:pPr>
          </w:p>
        </w:tc>
        <w:tc>
          <w:tcPr>
            <w:tcW w:w="12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napToGrid w:val="0"/>
              <w:spacing w:after="0" w:line="240" w:lineRule="auto"/>
              <w:ind w:right="240"/>
              <w:jc w:val="right"/>
              <w:rPr>
                <w:rFonts w:ascii="Times New Roman" w:eastAsia="Calibri" w:hAnsi="Times New Roman" w:cs="Times New Roman"/>
                <w:lang w:val="x-none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lang w:val="en-US"/>
              </w:rPr>
              <w:t>min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lang w:val="en-US"/>
              </w:rPr>
              <w:t>max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lang w:val="en-US"/>
              </w:rPr>
              <w:t>min/max</w:t>
            </w:r>
          </w:p>
        </w:tc>
        <w:tc>
          <w:tcPr>
            <w:tcW w:w="13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napToGrid w:val="0"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en-US" w:eastAsia="zh-CN"/>
              </w:rPr>
            </w:pPr>
          </w:p>
        </w:tc>
        <w:tc>
          <w:tcPr>
            <w:tcW w:w="15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napToGrid w:val="0"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en-US" w:eastAsia="zh-CN"/>
              </w:rPr>
            </w:pPr>
          </w:p>
        </w:tc>
      </w:tr>
      <w:tr w:rsidR="00141CCE" w:rsidRPr="00931E32" w:rsidTr="00F309A9">
        <w:trPr>
          <w:trHeight w:hRule="exact" w:val="581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141CCE">
            <w:pPr>
              <w:numPr>
                <w:ilvl w:val="0"/>
                <w:numId w:val="2"/>
              </w:numPr>
              <w:suppressAutoHyphens/>
              <w:snapToGrid w:val="0"/>
              <w:spacing w:after="0" w:line="210" w:lineRule="exact"/>
              <w:jc w:val="both"/>
              <w:rPr>
                <w:rFonts w:ascii="Times New Roman" w:eastAsia="Calibri" w:hAnsi="Times New Roman" w:cs="Times New Roman"/>
                <w:lang w:val="x-none" w:eastAsia="zh-CN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ind w:left="120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Коммунальное обслуживание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 xml:space="preserve"> (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3.1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)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200" w:line="276" w:lineRule="auto"/>
              <w:rPr>
                <w:rFonts w:ascii="Calibri" w:eastAsia="Calibri" w:hAnsi="Calibri" w:cs="Calibri"/>
                <w:lang w:eastAsia="zh-CN"/>
              </w:rPr>
            </w:pPr>
            <w:r w:rsidRPr="00931E32">
              <w:rPr>
                <w:rFonts w:ascii="Calibri" w:eastAsia="Calibri" w:hAnsi="Calibri" w:cs="Calibri"/>
                <w:lang w:eastAsia="zh-CN"/>
              </w:rPr>
              <w:t>3/12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500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5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0 000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lang w:val="x-none" w:eastAsia="zh-CN"/>
              </w:rPr>
              <w:t>не подлежит установлению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spacing w:val="2"/>
                <w:lang w:val="x-none" w:eastAsia="zh-CN"/>
              </w:rPr>
              <w:t>80 %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3</w:t>
            </w:r>
          </w:p>
        </w:tc>
      </w:tr>
      <w:tr w:rsidR="00141CCE" w:rsidRPr="00931E32" w:rsidTr="00F309A9">
        <w:trPr>
          <w:trHeight w:hRule="exact" w:val="691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141CCE">
            <w:pPr>
              <w:numPr>
                <w:ilvl w:val="0"/>
                <w:numId w:val="2"/>
              </w:numPr>
              <w:suppressAutoHyphens/>
              <w:snapToGrid w:val="0"/>
              <w:spacing w:after="0" w:line="210" w:lineRule="exact"/>
              <w:jc w:val="both"/>
              <w:rPr>
                <w:rFonts w:ascii="Times New Roman" w:eastAsia="Calibri" w:hAnsi="Times New Roman" w:cs="Times New Roman"/>
                <w:lang w:val="x-none" w:eastAsia="zh-CN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ind w:left="120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Социальное обслуживание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 xml:space="preserve"> (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3.2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)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200" w:line="276" w:lineRule="auto"/>
              <w:rPr>
                <w:rFonts w:ascii="Calibri" w:eastAsia="Calibri" w:hAnsi="Calibri" w:cs="Calibri"/>
                <w:lang w:eastAsia="zh-CN"/>
              </w:rPr>
            </w:pPr>
            <w:r w:rsidRPr="00931E32">
              <w:rPr>
                <w:rFonts w:ascii="Calibri" w:eastAsia="Calibri" w:hAnsi="Calibri" w:cs="Calibri"/>
                <w:lang w:eastAsia="zh-CN"/>
              </w:rPr>
              <w:t>3/12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500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5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0 000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lang w:val="x-none" w:eastAsia="zh-CN"/>
              </w:rPr>
              <w:t>не подлежит установлению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spacing w:val="2"/>
                <w:lang w:val="x-none" w:eastAsia="zh-CN"/>
              </w:rPr>
              <w:t>80 %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3</w:t>
            </w:r>
          </w:p>
        </w:tc>
      </w:tr>
      <w:tr w:rsidR="00141CCE" w:rsidRPr="00931E32" w:rsidTr="00F309A9">
        <w:trPr>
          <w:trHeight w:hRule="exact" w:val="672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141CCE">
            <w:pPr>
              <w:numPr>
                <w:ilvl w:val="0"/>
                <w:numId w:val="2"/>
              </w:numPr>
              <w:suppressAutoHyphens/>
              <w:snapToGrid w:val="0"/>
              <w:spacing w:after="0" w:line="210" w:lineRule="exact"/>
              <w:jc w:val="both"/>
              <w:rPr>
                <w:rFonts w:ascii="Times New Roman" w:eastAsia="Calibri" w:hAnsi="Times New Roman" w:cs="Times New Roman"/>
                <w:lang w:val="x-none" w:eastAsia="zh-CN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ind w:left="120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Бытовое обслуживание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 xml:space="preserve"> (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3.3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)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200" w:line="276" w:lineRule="auto"/>
              <w:rPr>
                <w:rFonts w:ascii="Calibri" w:eastAsia="Calibri" w:hAnsi="Calibri" w:cs="Calibri"/>
                <w:lang w:eastAsia="zh-CN"/>
              </w:rPr>
            </w:pPr>
            <w:r w:rsidRPr="00931E32">
              <w:rPr>
                <w:rFonts w:ascii="Calibri" w:eastAsia="Calibri" w:hAnsi="Calibri" w:cs="Calibri"/>
                <w:lang w:eastAsia="zh-CN"/>
              </w:rPr>
              <w:t>3/12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500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5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0 000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lang w:val="x-none" w:eastAsia="zh-CN"/>
              </w:rPr>
              <w:t>не подлежит установлению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spacing w:val="2"/>
                <w:lang w:val="x-none" w:eastAsia="zh-CN"/>
              </w:rPr>
              <w:t>80 %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3</w:t>
            </w:r>
          </w:p>
        </w:tc>
      </w:tr>
      <w:tr w:rsidR="00141CCE" w:rsidRPr="00931E32" w:rsidTr="00F309A9">
        <w:trPr>
          <w:trHeight w:hRule="exact" w:val="672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141CCE">
            <w:pPr>
              <w:numPr>
                <w:ilvl w:val="0"/>
                <w:numId w:val="2"/>
              </w:numPr>
              <w:suppressAutoHyphens/>
              <w:snapToGrid w:val="0"/>
              <w:spacing w:after="0" w:line="210" w:lineRule="exact"/>
              <w:jc w:val="both"/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ind w:left="120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Амбулаторно-поликлиническое</w:t>
            </w:r>
          </w:p>
          <w:p w:rsidR="00141CCE" w:rsidRPr="00931E32" w:rsidRDefault="00141CCE" w:rsidP="00F309A9">
            <w:pPr>
              <w:suppressAutoHyphens/>
              <w:spacing w:after="0" w:line="210" w:lineRule="exact"/>
              <w:ind w:left="120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Обслуживание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 xml:space="preserve"> (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3.4.1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)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200" w:line="276" w:lineRule="auto"/>
              <w:rPr>
                <w:rFonts w:ascii="Calibri" w:eastAsia="Calibri" w:hAnsi="Calibri" w:cs="Calibri"/>
                <w:lang w:eastAsia="zh-CN"/>
              </w:rPr>
            </w:pPr>
            <w:r w:rsidRPr="00931E32">
              <w:rPr>
                <w:rFonts w:ascii="Calibri" w:eastAsia="Calibri" w:hAnsi="Calibri" w:cs="Calibri"/>
                <w:lang w:eastAsia="zh-CN"/>
              </w:rPr>
              <w:t>3/12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2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 000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5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0 000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lang w:val="x-none" w:eastAsia="zh-CN"/>
              </w:rPr>
              <w:t>не подлежит установлению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spacing w:val="2"/>
                <w:lang w:val="x-none" w:eastAsia="zh-CN"/>
              </w:rPr>
              <w:t>80 %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3</w:t>
            </w:r>
          </w:p>
        </w:tc>
      </w:tr>
      <w:tr w:rsidR="00141CCE" w:rsidRPr="00931E32" w:rsidTr="00F309A9">
        <w:trPr>
          <w:trHeight w:hRule="exact" w:val="672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141CCE">
            <w:pPr>
              <w:numPr>
                <w:ilvl w:val="0"/>
                <w:numId w:val="2"/>
              </w:numPr>
              <w:suppressAutoHyphens/>
              <w:snapToGrid w:val="0"/>
              <w:spacing w:after="0" w:line="210" w:lineRule="exact"/>
              <w:jc w:val="both"/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ind w:left="120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Стационарное медицинское обслуживание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 xml:space="preserve"> (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3.4.2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)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200" w:line="276" w:lineRule="auto"/>
              <w:rPr>
                <w:rFonts w:ascii="Calibri" w:eastAsia="Calibri" w:hAnsi="Calibri" w:cs="Calibri"/>
                <w:lang w:eastAsia="zh-CN"/>
              </w:rPr>
            </w:pPr>
            <w:r w:rsidRPr="00931E32">
              <w:rPr>
                <w:rFonts w:ascii="Calibri" w:eastAsia="Calibri" w:hAnsi="Calibri" w:cs="Calibri"/>
                <w:lang w:eastAsia="zh-CN"/>
              </w:rPr>
              <w:t>3/12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1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0 000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5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0 000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lang w:val="x-none" w:eastAsia="zh-CN"/>
              </w:rPr>
              <w:t>не подлежит установлению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spacing w:val="2"/>
                <w:lang w:val="x-none" w:eastAsia="zh-CN"/>
              </w:rPr>
              <w:t>80 %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3</w:t>
            </w:r>
          </w:p>
        </w:tc>
      </w:tr>
      <w:tr w:rsidR="00141CCE" w:rsidRPr="00931E32" w:rsidTr="00F309A9">
        <w:trPr>
          <w:trHeight w:hRule="exact" w:val="562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141CCE">
            <w:pPr>
              <w:numPr>
                <w:ilvl w:val="0"/>
                <w:numId w:val="2"/>
              </w:numPr>
              <w:suppressAutoHyphens/>
              <w:snapToGrid w:val="0"/>
              <w:spacing w:after="0" w:line="210" w:lineRule="exact"/>
              <w:jc w:val="both"/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78" w:lineRule="exact"/>
              <w:ind w:left="120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Дошкольное, начальное и среднее общее образование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 xml:space="preserve"> (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3.5.1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)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200" w:line="276" w:lineRule="auto"/>
              <w:rPr>
                <w:rFonts w:ascii="Calibri" w:eastAsia="Calibri" w:hAnsi="Calibri" w:cs="Calibri"/>
                <w:lang w:eastAsia="zh-CN"/>
              </w:rPr>
            </w:pPr>
            <w:r w:rsidRPr="00931E32">
              <w:rPr>
                <w:rFonts w:ascii="Calibri" w:eastAsia="Calibri" w:hAnsi="Calibri" w:cs="Calibri"/>
                <w:lang w:eastAsia="zh-CN"/>
              </w:rPr>
              <w:t>3/12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lang w:eastAsia="zh-CN"/>
              </w:rPr>
              <w:t>4000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5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0 000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lang w:val="x-none" w:eastAsia="zh-CN"/>
              </w:rPr>
              <w:t>не подлежит установлению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spacing w:val="2"/>
                <w:lang w:val="x-none" w:eastAsia="zh-CN"/>
              </w:rPr>
              <w:t>80 %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3</w:t>
            </w:r>
          </w:p>
        </w:tc>
      </w:tr>
      <w:tr w:rsidR="00141CCE" w:rsidRPr="00931E32" w:rsidTr="00F309A9">
        <w:trPr>
          <w:trHeight w:hRule="exact" w:val="562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141CCE">
            <w:pPr>
              <w:numPr>
                <w:ilvl w:val="0"/>
                <w:numId w:val="2"/>
              </w:numPr>
              <w:suppressAutoHyphens/>
              <w:snapToGrid w:val="0"/>
              <w:spacing w:after="0" w:line="210" w:lineRule="exact"/>
              <w:jc w:val="both"/>
              <w:rPr>
                <w:rFonts w:ascii="Times New Roman" w:eastAsia="Calibri" w:hAnsi="Times New Roman" w:cs="Times New Roman"/>
                <w:lang w:val="x-none" w:eastAsia="zh-CN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78" w:lineRule="exact"/>
              <w:ind w:left="120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Среднее и высшее профессиональное образование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 xml:space="preserve"> (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3.5.2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)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200" w:line="276" w:lineRule="auto"/>
              <w:rPr>
                <w:rFonts w:ascii="Calibri" w:eastAsia="Calibri" w:hAnsi="Calibri" w:cs="Calibri"/>
                <w:lang w:eastAsia="zh-CN"/>
              </w:rPr>
            </w:pPr>
            <w:r w:rsidRPr="00931E32">
              <w:rPr>
                <w:rFonts w:ascii="Calibri" w:eastAsia="Calibri" w:hAnsi="Calibri" w:cs="Calibri"/>
                <w:lang w:eastAsia="zh-CN"/>
              </w:rPr>
              <w:t>3/12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2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0 000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5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0 000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lang w:val="x-none" w:eastAsia="zh-CN"/>
              </w:rPr>
              <w:t>не подлежит установлению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spacing w:val="2"/>
                <w:lang w:val="x-none" w:eastAsia="zh-CN"/>
              </w:rPr>
              <w:t>80 %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3</w:t>
            </w:r>
          </w:p>
        </w:tc>
      </w:tr>
      <w:tr w:rsidR="00141CCE" w:rsidRPr="00931E32" w:rsidTr="00F309A9">
        <w:trPr>
          <w:trHeight w:hRule="exact" w:val="605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141CCE">
            <w:pPr>
              <w:numPr>
                <w:ilvl w:val="0"/>
                <w:numId w:val="2"/>
              </w:numPr>
              <w:suppressAutoHyphens/>
              <w:snapToGrid w:val="0"/>
              <w:spacing w:after="0" w:line="210" w:lineRule="exact"/>
              <w:jc w:val="both"/>
              <w:rPr>
                <w:rFonts w:ascii="Times New Roman" w:eastAsia="Calibri" w:hAnsi="Times New Roman" w:cs="Times New Roman"/>
                <w:lang w:val="x-none" w:eastAsia="zh-CN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ind w:left="120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Культурное развитие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 xml:space="preserve"> (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3.6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)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200" w:line="276" w:lineRule="auto"/>
              <w:rPr>
                <w:rFonts w:ascii="Calibri" w:eastAsia="Calibri" w:hAnsi="Calibri" w:cs="Calibri"/>
                <w:lang w:eastAsia="zh-CN"/>
              </w:rPr>
            </w:pPr>
            <w:r w:rsidRPr="00931E32">
              <w:rPr>
                <w:rFonts w:ascii="Calibri" w:eastAsia="Calibri" w:hAnsi="Calibri" w:cs="Calibri"/>
                <w:lang w:eastAsia="zh-CN"/>
              </w:rPr>
              <w:t>3/12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1 000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5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0 000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lang w:val="x-none" w:eastAsia="zh-CN"/>
              </w:rPr>
              <w:t>не подлежит установлению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spacing w:val="2"/>
                <w:lang w:val="x-none" w:eastAsia="zh-CN"/>
              </w:rPr>
              <w:t>80 %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3</w:t>
            </w:r>
          </w:p>
        </w:tc>
      </w:tr>
      <w:tr w:rsidR="00141CCE" w:rsidRPr="00931E32" w:rsidTr="00F309A9">
        <w:trPr>
          <w:trHeight w:hRule="exact" w:val="288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141CCE">
            <w:pPr>
              <w:numPr>
                <w:ilvl w:val="0"/>
                <w:numId w:val="2"/>
              </w:numPr>
              <w:suppressAutoHyphens/>
              <w:snapToGrid w:val="0"/>
              <w:spacing w:after="0" w:line="210" w:lineRule="exact"/>
              <w:jc w:val="both"/>
              <w:rPr>
                <w:rFonts w:ascii="Times New Roman" w:eastAsia="Calibri" w:hAnsi="Times New Roman" w:cs="Times New Roman"/>
                <w:lang w:val="x-none" w:eastAsia="zh-CN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ind w:left="120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Религиозное использование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 xml:space="preserve"> (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3.7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)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200" w:line="276" w:lineRule="auto"/>
              <w:rPr>
                <w:rFonts w:ascii="Calibri" w:eastAsia="Calibri" w:hAnsi="Calibri" w:cs="Calibri"/>
                <w:lang w:eastAsia="zh-CN"/>
              </w:rPr>
            </w:pPr>
            <w:r w:rsidRPr="00931E32">
              <w:rPr>
                <w:rFonts w:ascii="Calibri" w:eastAsia="Calibri" w:hAnsi="Calibri" w:cs="Calibri"/>
                <w:lang w:eastAsia="zh-CN"/>
              </w:rPr>
              <w:t>3/12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1 000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200" w:line="276" w:lineRule="auto"/>
              <w:rPr>
                <w:rFonts w:ascii="Calibri" w:eastAsia="Calibri" w:hAnsi="Calibri" w:cs="Calibri"/>
                <w:lang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50 000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lang w:val="x-none" w:eastAsia="zh-CN"/>
              </w:rPr>
              <w:t>не подлежит установлению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spacing w:val="2"/>
                <w:lang w:val="x-none" w:eastAsia="zh-CN"/>
              </w:rPr>
              <w:t>80 %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3</w:t>
            </w:r>
          </w:p>
        </w:tc>
      </w:tr>
      <w:tr w:rsidR="00141CCE" w:rsidRPr="00931E32" w:rsidTr="00F309A9">
        <w:trPr>
          <w:trHeight w:hRule="exact" w:val="581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141CCE">
            <w:pPr>
              <w:numPr>
                <w:ilvl w:val="0"/>
                <w:numId w:val="2"/>
              </w:numPr>
              <w:suppressAutoHyphens/>
              <w:snapToGrid w:val="0"/>
              <w:spacing w:after="0" w:line="210" w:lineRule="exact"/>
              <w:jc w:val="both"/>
              <w:rPr>
                <w:rFonts w:ascii="Times New Roman" w:eastAsia="Calibri" w:hAnsi="Times New Roman" w:cs="Times New Roman"/>
                <w:lang w:val="x-none" w:eastAsia="zh-CN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ind w:left="120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Общественное управление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 xml:space="preserve"> (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3.8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)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200" w:line="276" w:lineRule="auto"/>
              <w:rPr>
                <w:rFonts w:ascii="Calibri" w:eastAsia="Calibri" w:hAnsi="Calibri" w:cs="Calibri"/>
                <w:lang w:eastAsia="zh-CN"/>
              </w:rPr>
            </w:pPr>
            <w:r w:rsidRPr="00931E32">
              <w:rPr>
                <w:rFonts w:ascii="Calibri" w:eastAsia="Calibri" w:hAnsi="Calibri" w:cs="Calibri"/>
                <w:lang w:eastAsia="zh-CN"/>
              </w:rPr>
              <w:t>3/12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1 000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200" w:line="276" w:lineRule="auto"/>
              <w:rPr>
                <w:rFonts w:ascii="Calibri" w:eastAsia="Calibri" w:hAnsi="Calibri" w:cs="Calibri"/>
                <w:lang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50 000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lang w:val="x-none" w:eastAsia="zh-CN"/>
              </w:rPr>
              <w:t>не подлежит установлению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spacing w:val="2"/>
                <w:lang w:val="x-none" w:eastAsia="zh-CN"/>
              </w:rPr>
              <w:t>80 %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napToGrid w:val="0"/>
              <w:spacing w:after="200" w:line="276" w:lineRule="auto"/>
              <w:rPr>
                <w:rFonts w:ascii="Calibri" w:eastAsia="Calibri" w:hAnsi="Calibri" w:cs="Calibri"/>
                <w:lang w:eastAsia="zh-CN"/>
              </w:rPr>
            </w:pPr>
          </w:p>
        </w:tc>
      </w:tr>
      <w:tr w:rsidR="00141CCE" w:rsidRPr="00931E32" w:rsidTr="00F309A9">
        <w:trPr>
          <w:trHeight w:hRule="exact" w:val="600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141CCE">
            <w:pPr>
              <w:numPr>
                <w:ilvl w:val="0"/>
                <w:numId w:val="2"/>
              </w:numPr>
              <w:suppressAutoHyphens/>
              <w:snapToGrid w:val="0"/>
              <w:spacing w:after="0" w:line="210" w:lineRule="exact"/>
              <w:jc w:val="both"/>
              <w:rPr>
                <w:rFonts w:ascii="Times New Roman" w:eastAsia="Calibri" w:hAnsi="Times New Roman" w:cs="Times New Roman"/>
                <w:lang w:val="x-none" w:eastAsia="zh-CN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ind w:left="120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Рынки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 xml:space="preserve"> (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4.3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)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200" w:line="276" w:lineRule="auto"/>
              <w:rPr>
                <w:rFonts w:ascii="Calibri" w:eastAsia="Calibri" w:hAnsi="Calibri" w:cs="Calibri"/>
                <w:lang w:eastAsia="zh-CN"/>
              </w:rPr>
            </w:pPr>
            <w:r w:rsidRPr="00931E32">
              <w:rPr>
                <w:rFonts w:ascii="Calibri" w:eastAsia="Calibri" w:hAnsi="Calibri" w:cs="Calibri"/>
                <w:lang w:eastAsia="zh-CN"/>
              </w:rPr>
              <w:t>3/12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8000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25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 xml:space="preserve"> 000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lang w:val="x-none" w:eastAsia="zh-CN"/>
              </w:rPr>
              <w:t>не подлежит установлению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spacing w:val="2"/>
                <w:lang w:val="x-none" w:eastAsia="zh-CN"/>
              </w:rPr>
              <w:t>80 %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3</w:t>
            </w:r>
          </w:p>
        </w:tc>
      </w:tr>
      <w:tr w:rsidR="00141CCE" w:rsidRPr="00931E32" w:rsidTr="00F309A9">
        <w:trPr>
          <w:trHeight w:hRule="exact" w:val="706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141CCE">
            <w:pPr>
              <w:numPr>
                <w:ilvl w:val="0"/>
                <w:numId w:val="2"/>
              </w:numPr>
              <w:suppressAutoHyphens/>
              <w:snapToGrid w:val="0"/>
              <w:spacing w:after="0" w:line="210" w:lineRule="exact"/>
              <w:jc w:val="both"/>
              <w:rPr>
                <w:rFonts w:ascii="Times New Roman" w:eastAsia="Calibri" w:hAnsi="Times New Roman" w:cs="Times New Roman"/>
                <w:lang w:val="x-none" w:eastAsia="zh-CN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ind w:left="120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Магазины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 xml:space="preserve"> (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4.4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)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200" w:line="276" w:lineRule="auto"/>
              <w:rPr>
                <w:rFonts w:ascii="Calibri" w:eastAsia="Calibri" w:hAnsi="Calibri" w:cs="Calibri"/>
                <w:lang w:eastAsia="zh-CN"/>
              </w:rPr>
            </w:pPr>
            <w:r w:rsidRPr="00931E32">
              <w:rPr>
                <w:rFonts w:ascii="Calibri" w:eastAsia="Calibri" w:hAnsi="Calibri" w:cs="Calibri"/>
                <w:lang w:eastAsia="zh-CN"/>
              </w:rPr>
              <w:t>3/12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10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10 000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lang w:val="x-none" w:eastAsia="zh-CN"/>
              </w:rPr>
              <w:t>не подлежит установлению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spacing w:val="2"/>
                <w:lang w:val="x-none" w:eastAsia="zh-CN"/>
              </w:rPr>
              <w:t>80 %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3</w:t>
            </w:r>
          </w:p>
        </w:tc>
      </w:tr>
      <w:tr w:rsidR="00141CCE" w:rsidRPr="00931E32" w:rsidTr="00F309A9">
        <w:trPr>
          <w:trHeight w:hRule="exact" w:val="701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141CCE">
            <w:pPr>
              <w:numPr>
                <w:ilvl w:val="0"/>
                <w:numId w:val="2"/>
              </w:numPr>
              <w:suppressAutoHyphens/>
              <w:snapToGrid w:val="0"/>
              <w:spacing w:after="0" w:line="210" w:lineRule="exact"/>
              <w:jc w:val="both"/>
              <w:rPr>
                <w:rFonts w:ascii="Times New Roman" w:eastAsia="Calibri" w:hAnsi="Times New Roman" w:cs="Times New Roman"/>
                <w:lang w:val="x-none" w:eastAsia="zh-CN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ind w:left="120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Банковская и страховая деятельность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 xml:space="preserve"> (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4.5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)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200" w:line="276" w:lineRule="auto"/>
              <w:rPr>
                <w:rFonts w:ascii="Calibri" w:eastAsia="Calibri" w:hAnsi="Calibri" w:cs="Calibri"/>
                <w:lang w:eastAsia="zh-CN"/>
              </w:rPr>
            </w:pPr>
            <w:r w:rsidRPr="00931E32">
              <w:rPr>
                <w:rFonts w:ascii="Calibri" w:eastAsia="Calibri" w:hAnsi="Calibri" w:cs="Calibri"/>
                <w:lang w:eastAsia="zh-CN"/>
              </w:rPr>
              <w:t>3/12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1 000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10 000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lang w:val="x-none" w:eastAsia="zh-CN"/>
              </w:rPr>
              <w:t>не подлежит установлению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spacing w:val="2"/>
                <w:lang w:val="x-none" w:eastAsia="zh-CN"/>
              </w:rPr>
              <w:t>80 %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3</w:t>
            </w:r>
          </w:p>
        </w:tc>
      </w:tr>
      <w:tr w:rsidR="00141CCE" w:rsidRPr="00931E32" w:rsidTr="00F309A9">
        <w:trPr>
          <w:trHeight w:hRule="exact" w:val="571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141CCE">
            <w:pPr>
              <w:numPr>
                <w:ilvl w:val="0"/>
                <w:numId w:val="2"/>
              </w:numPr>
              <w:suppressAutoHyphens/>
              <w:snapToGrid w:val="0"/>
              <w:spacing w:after="0" w:line="210" w:lineRule="exact"/>
              <w:jc w:val="both"/>
              <w:rPr>
                <w:rFonts w:ascii="Times New Roman" w:eastAsia="Calibri" w:hAnsi="Times New Roman" w:cs="Times New Roman"/>
                <w:lang w:val="x-none" w:eastAsia="zh-CN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ind w:left="120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Общественное питание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(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4.6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)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200" w:line="276" w:lineRule="auto"/>
              <w:rPr>
                <w:rFonts w:ascii="Calibri" w:eastAsia="Calibri" w:hAnsi="Calibri" w:cs="Calibri"/>
                <w:lang w:eastAsia="zh-CN"/>
              </w:rPr>
            </w:pPr>
            <w:r w:rsidRPr="00931E32">
              <w:rPr>
                <w:rFonts w:ascii="Calibri" w:eastAsia="Calibri" w:hAnsi="Calibri" w:cs="Calibri"/>
                <w:lang w:eastAsia="zh-CN"/>
              </w:rPr>
              <w:t>3/12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500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10 000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lang w:val="x-none" w:eastAsia="zh-CN"/>
              </w:rPr>
              <w:t>не подлежит установлению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spacing w:val="2"/>
                <w:lang w:val="x-none" w:eastAsia="zh-CN"/>
              </w:rPr>
              <w:t>80 %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3</w:t>
            </w:r>
          </w:p>
        </w:tc>
      </w:tr>
      <w:tr w:rsidR="00141CCE" w:rsidRPr="00931E32" w:rsidTr="00F309A9">
        <w:trPr>
          <w:trHeight w:hRule="exact" w:val="840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141CCE">
            <w:pPr>
              <w:numPr>
                <w:ilvl w:val="0"/>
                <w:numId w:val="2"/>
              </w:numPr>
              <w:suppressAutoHyphens/>
              <w:snapToGrid w:val="0"/>
              <w:spacing w:after="0" w:line="210" w:lineRule="exact"/>
              <w:jc w:val="both"/>
              <w:rPr>
                <w:rFonts w:ascii="Times New Roman" w:eastAsia="Calibri" w:hAnsi="Times New Roman" w:cs="Times New Roman"/>
                <w:lang w:val="x-none" w:eastAsia="zh-CN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ind w:left="120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Гостиничное обслуживание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 xml:space="preserve"> (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4.7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)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200" w:line="276" w:lineRule="auto"/>
              <w:rPr>
                <w:rFonts w:ascii="Calibri" w:eastAsia="Calibri" w:hAnsi="Calibri" w:cs="Calibri"/>
                <w:lang w:eastAsia="zh-CN"/>
              </w:rPr>
            </w:pPr>
            <w:r w:rsidRPr="00931E32">
              <w:rPr>
                <w:rFonts w:ascii="Calibri" w:eastAsia="Calibri" w:hAnsi="Calibri" w:cs="Calibri"/>
                <w:lang w:eastAsia="zh-CN"/>
              </w:rPr>
              <w:t>3/12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5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 000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5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0 000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lang w:val="x-none" w:eastAsia="zh-CN"/>
              </w:rPr>
              <w:t>не подлежит установлению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spacing w:val="2"/>
                <w:lang w:val="x-none" w:eastAsia="zh-CN"/>
              </w:rPr>
              <w:t>80 %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3</w:t>
            </w:r>
          </w:p>
        </w:tc>
      </w:tr>
      <w:tr w:rsidR="00141CCE" w:rsidRPr="00931E32" w:rsidTr="00F309A9">
        <w:trPr>
          <w:trHeight w:hRule="exact" w:val="566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141CCE">
            <w:pPr>
              <w:numPr>
                <w:ilvl w:val="0"/>
                <w:numId w:val="2"/>
              </w:numPr>
              <w:suppressAutoHyphens/>
              <w:snapToGrid w:val="0"/>
              <w:spacing w:after="0" w:line="210" w:lineRule="exact"/>
              <w:jc w:val="both"/>
              <w:rPr>
                <w:rFonts w:ascii="Times New Roman" w:eastAsia="Calibri" w:hAnsi="Times New Roman" w:cs="Times New Roman"/>
                <w:lang w:val="x-none" w:eastAsia="zh-CN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ind w:left="120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Спорт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 xml:space="preserve"> (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5.1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)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200" w:line="276" w:lineRule="auto"/>
              <w:rPr>
                <w:rFonts w:ascii="Calibri" w:eastAsia="Calibri" w:hAnsi="Calibri" w:cs="Calibri"/>
                <w:lang w:eastAsia="zh-CN"/>
              </w:rPr>
            </w:pPr>
            <w:r w:rsidRPr="00931E32">
              <w:rPr>
                <w:rFonts w:ascii="Calibri" w:eastAsia="Calibri" w:hAnsi="Calibri" w:cs="Calibri"/>
                <w:lang w:eastAsia="zh-CN"/>
              </w:rPr>
              <w:t>3/12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10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000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5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0 000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lang w:val="x-none" w:eastAsia="zh-CN"/>
              </w:rPr>
              <w:t>не подлежит установлению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spacing w:val="2"/>
                <w:lang w:val="x-none" w:eastAsia="zh-CN"/>
              </w:rPr>
              <w:t>80 %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3</w:t>
            </w:r>
          </w:p>
        </w:tc>
      </w:tr>
      <w:tr w:rsidR="00141CCE" w:rsidRPr="00931E32" w:rsidTr="00F309A9">
        <w:trPr>
          <w:trHeight w:hRule="exact" w:val="566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141CCE">
            <w:pPr>
              <w:numPr>
                <w:ilvl w:val="0"/>
                <w:numId w:val="2"/>
              </w:numPr>
              <w:suppressAutoHyphens/>
              <w:snapToGrid w:val="0"/>
              <w:spacing w:after="0" w:line="210" w:lineRule="exact"/>
              <w:jc w:val="both"/>
              <w:rPr>
                <w:rFonts w:ascii="Times New Roman" w:eastAsia="Calibri" w:hAnsi="Times New Roman" w:cs="Times New Roman"/>
                <w:lang w:val="x-none" w:eastAsia="zh-CN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both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lang w:eastAsia="zh-CN"/>
              </w:rPr>
              <w:t>Обслуживание автотранспорта (4.9)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200" w:line="276" w:lineRule="auto"/>
              <w:rPr>
                <w:rFonts w:ascii="Calibri" w:eastAsia="Calibri" w:hAnsi="Calibri" w:cs="Calibri"/>
                <w:lang w:eastAsia="zh-CN"/>
              </w:rPr>
            </w:pPr>
            <w:r w:rsidRPr="00931E32">
              <w:rPr>
                <w:rFonts w:ascii="Calibri" w:eastAsia="Calibri" w:hAnsi="Calibri" w:cs="Calibri"/>
                <w:lang w:eastAsia="zh-CN"/>
              </w:rPr>
              <w:t>2/7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2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20 000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lang w:val="x-none" w:eastAsia="zh-CN"/>
              </w:rPr>
              <w:t>не подлежит установлению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80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%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3</w:t>
            </w:r>
          </w:p>
        </w:tc>
      </w:tr>
      <w:tr w:rsidR="00141CCE" w:rsidRPr="00931E32" w:rsidTr="00F309A9">
        <w:trPr>
          <w:trHeight w:hRule="exact" w:val="566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141CCE">
            <w:pPr>
              <w:numPr>
                <w:ilvl w:val="0"/>
                <w:numId w:val="2"/>
              </w:numPr>
              <w:suppressAutoHyphens/>
              <w:snapToGrid w:val="0"/>
              <w:spacing w:after="0" w:line="210" w:lineRule="exact"/>
              <w:jc w:val="both"/>
              <w:rPr>
                <w:rFonts w:ascii="Times New Roman" w:eastAsia="Calibri" w:hAnsi="Times New Roman" w:cs="Times New Roman"/>
                <w:lang w:val="x-none" w:eastAsia="zh-CN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both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lang w:eastAsia="zh-CN"/>
              </w:rPr>
              <w:t>Пчеловодство(1,12)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200" w:line="276" w:lineRule="auto"/>
              <w:rPr>
                <w:rFonts w:ascii="Calibri" w:eastAsia="Calibri" w:hAnsi="Calibri" w:cs="Calibri"/>
                <w:lang w:eastAsia="zh-CN"/>
              </w:rPr>
            </w:pPr>
            <w:r w:rsidRPr="00931E32">
              <w:rPr>
                <w:rFonts w:ascii="Calibri" w:eastAsia="Calibri" w:hAnsi="Calibri" w:cs="Calibri"/>
                <w:lang w:eastAsia="zh-CN"/>
              </w:rPr>
              <w:t>3/12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400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100000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lang w:val="x-none" w:eastAsia="zh-CN"/>
              </w:rPr>
              <w:t>не подлежит установлению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30%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3</w:t>
            </w:r>
          </w:p>
        </w:tc>
      </w:tr>
      <w:tr w:rsidR="00141CCE" w:rsidRPr="00931E32" w:rsidTr="00F309A9">
        <w:trPr>
          <w:trHeight w:hRule="exact" w:val="566"/>
          <w:jc w:val="center"/>
        </w:trPr>
        <w:tc>
          <w:tcPr>
            <w:tcW w:w="5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141CCE">
            <w:pPr>
              <w:numPr>
                <w:ilvl w:val="0"/>
                <w:numId w:val="2"/>
              </w:numPr>
              <w:suppressAutoHyphens/>
              <w:snapToGrid w:val="0"/>
              <w:spacing w:after="0" w:line="210" w:lineRule="exact"/>
              <w:jc w:val="both"/>
              <w:rPr>
                <w:rFonts w:ascii="Times New Roman" w:eastAsia="Calibri" w:hAnsi="Times New Roman" w:cs="Times New Roman"/>
                <w:lang w:val="x-none" w:eastAsia="zh-CN"/>
              </w:rPr>
            </w:pPr>
          </w:p>
        </w:tc>
        <w:tc>
          <w:tcPr>
            <w:tcW w:w="2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ind w:left="120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Объекты гаражного назначения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 xml:space="preserve"> (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2.7.1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)</w:t>
            </w:r>
          </w:p>
        </w:tc>
        <w:tc>
          <w:tcPr>
            <w:tcW w:w="12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200" w:line="276" w:lineRule="auto"/>
              <w:rPr>
                <w:rFonts w:ascii="Calibri" w:eastAsia="Calibri" w:hAnsi="Calibri" w:cs="Calibri"/>
                <w:lang w:eastAsia="zh-CN"/>
              </w:rPr>
            </w:pPr>
            <w:r w:rsidRPr="00931E32">
              <w:rPr>
                <w:rFonts w:ascii="Calibri" w:eastAsia="Calibri" w:hAnsi="Calibri" w:cs="Calibri"/>
                <w:lang w:eastAsia="zh-CN"/>
              </w:rPr>
              <w:t>1/2,5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1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0 (5)*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200 (50)*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lang w:val="x-none" w:eastAsia="zh-CN"/>
              </w:rPr>
              <w:t>не подлежит установлению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80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% (100%)*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3 (0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,5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)*</w:t>
            </w:r>
          </w:p>
        </w:tc>
      </w:tr>
      <w:tr w:rsidR="00141CCE" w:rsidRPr="00931E32" w:rsidTr="00F309A9">
        <w:trPr>
          <w:trHeight w:hRule="exact" w:val="1047"/>
          <w:jc w:val="center"/>
        </w:trPr>
        <w:tc>
          <w:tcPr>
            <w:tcW w:w="5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napToGrid w:val="0"/>
              <w:spacing w:after="0" w:line="210" w:lineRule="exact"/>
              <w:ind w:left="960"/>
              <w:jc w:val="both"/>
              <w:rPr>
                <w:rFonts w:ascii="Times New Roman" w:eastAsia="Calibri" w:hAnsi="Times New Roman" w:cs="Times New Roman"/>
                <w:lang w:val="x-none" w:eastAsia="zh-CN"/>
              </w:rPr>
            </w:pPr>
          </w:p>
        </w:tc>
        <w:tc>
          <w:tcPr>
            <w:tcW w:w="2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napToGrid w:val="0"/>
              <w:spacing w:after="0" w:line="210" w:lineRule="exact"/>
              <w:ind w:left="120"/>
              <w:rPr>
                <w:rFonts w:ascii="Times New Roman" w:eastAsia="Calibri" w:hAnsi="Times New Roman" w:cs="Times New Roman"/>
                <w:lang w:val="x-none" w:eastAsia="zh-CN"/>
              </w:rPr>
            </w:pPr>
          </w:p>
        </w:tc>
        <w:tc>
          <w:tcPr>
            <w:tcW w:w="12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napToGrid w:val="0"/>
              <w:spacing w:after="200" w:line="276" w:lineRule="auto"/>
              <w:rPr>
                <w:rFonts w:ascii="Calibri" w:eastAsia="Calibri" w:hAnsi="Calibri" w:cs="Calibri"/>
                <w:lang w:eastAsia="zh-CN"/>
              </w:rPr>
            </w:pPr>
          </w:p>
        </w:tc>
        <w:tc>
          <w:tcPr>
            <w:tcW w:w="58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* - (Существующие объекты гаражного назначения, предназначенные для хранения личного автотранспорта граждан, имеющие одну или более общих стен с другими объектами гаражного назначения, предназначенными для хранения личного автотранспорта граждан)</w:t>
            </w:r>
          </w:p>
        </w:tc>
      </w:tr>
      <w:tr w:rsidR="00141CCE" w:rsidRPr="00931E32" w:rsidTr="00F309A9">
        <w:trPr>
          <w:trHeight w:hRule="exact" w:val="566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141CCE">
            <w:pPr>
              <w:numPr>
                <w:ilvl w:val="0"/>
                <w:numId w:val="2"/>
              </w:numPr>
              <w:suppressAutoHyphens/>
              <w:snapToGrid w:val="0"/>
              <w:spacing w:after="0" w:line="210" w:lineRule="exact"/>
              <w:jc w:val="both"/>
              <w:rPr>
                <w:rFonts w:ascii="Times New Roman" w:eastAsia="Calibri" w:hAnsi="Times New Roman" w:cs="Times New Roman"/>
                <w:lang w:val="x-none" w:eastAsia="zh-CN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both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lang w:val="x-none" w:eastAsia="zh-CN"/>
              </w:rPr>
              <w:t>Коммунальное обслуживание</w:t>
            </w:r>
            <w:r w:rsidRPr="00931E32">
              <w:rPr>
                <w:rFonts w:ascii="Times New Roman" w:eastAsia="Calibri" w:hAnsi="Times New Roman" w:cs="Times New Roman"/>
                <w:color w:val="000000"/>
                <w:lang w:eastAsia="zh-CN"/>
              </w:rPr>
              <w:t xml:space="preserve"> (</w:t>
            </w:r>
            <w:r w:rsidRPr="00931E32">
              <w:rPr>
                <w:rFonts w:ascii="Times New Roman" w:eastAsia="Calibri" w:hAnsi="Times New Roman" w:cs="Times New Roman"/>
                <w:color w:val="000000"/>
                <w:lang w:val="x-none" w:eastAsia="zh-CN"/>
              </w:rPr>
              <w:t>3.1</w:t>
            </w:r>
            <w:r w:rsidRPr="00931E32">
              <w:rPr>
                <w:rFonts w:ascii="Times New Roman" w:eastAsia="Calibri" w:hAnsi="Times New Roman" w:cs="Times New Roman"/>
                <w:color w:val="000000"/>
                <w:lang w:eastAsia="zh-CN"/>
              </w:rPr>
              <w:t>)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200" w:line="276" w:lineRule="auto"/>
              <w:rPr>
                <w:rFonts w:ascii="Calibri" w:eastAsia="Calibri" w:hAnsi="Calibri" w:cs="Calibri"/>
                <w:lang w:eastAsia="zh-CN"/>
              </w:rPr>
            </w:pPr>
            <w:r w:rsidRPr="00931E32">
              <w:rPr>
                <w:rFonts w:ascii="Calibri" w:eastAsia="Calibri" w:hAnsi="Calibri" w:cs="Calibri"/>
                <w:lang w:eastAsia="zh-CN"/>
              </w:rPr>
              <w:t>3/12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200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>5000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lang w:val="x-none" w:eastAsia="zh-CN"/>
              </w:rPr>
              <w:t>не подлежит установлению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lang w:eastAsia="zh-CN"/>
              </w:rPr>
              <w:t xml:space="preserve">80 </w:t>
            </w:r>
            <w:r w:rsidRPr="00931E32">
              <w:rPr>
                <w:rFonts w:ascii="Times New Roman" w:eastAsia="Calibri" w:hAnsi="Times New Roman" w:cs="Times New Roman"/>
                <w:color w:val="000000"/>
                <w:lang w:val="x-none" w:eastAsia="zh-CN"/>
              </w:rPr>
              <w:t>%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lang w:val="x-none" w:eastAsia="zh-CN"/>
              </w:rPr>
              <w:t>3</w:t>
            </w:r>
          </w:p>
        </w:tc>
      </w:tr>
      <w:tr w:rsidR="00141CCE" w:rsidRPr="00931E32" w:rsidTr="00F309A9">
        <w:trPr>
          <w:trHeight w:hRule="exact" w:val="430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141CCE">
            <w:pPr>
              <w:numPr>
                <w:ilvl w:val="0"/>
                <w:numId w:val="2"/>
              </w:numPr>
              <w:suppressAutoHyphens/>
              <w:snapToGrid w:val="0"/>
              <w:spacing w:after="0" w:line="210" w:lineRule="exact"/>
              <w:jc w:val="both"/>
              <w:rPr>
                <w:rFonts w:ascii="Times New Roman" w:eastAsia="Calibri" w:hAnsi="Times New Roman" w:cs="Times New Roman"/>
                <w:lang w:val="x-none" w:eastAsia="zh-CN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Обеспечение внутреннего правопорядка</w:t>
            </w: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eastAsia="zh-CN"/>
              </w:rPr>
              <w:t xml:space="preserve"> (8.3)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200" w:line="276" w:lineRule="auto"/>
              <w:rPr>
                <w:rFonts w:ascii="Calibri" w:eastAsia="Calibri" w:hAnsi="Calibri" w:cs="Calibri"/>
                <w:lang w:eastAsia="zh-CN"/>
              </w:rPr>
            </w:pPr>
            <w:r w:rsidRPr="00931E32">
              <w:rPr>
                <w:rFonts w:ascii="Calibri" w:eastAsia="Calibri" w:hAnsi="Calibri" w:cs="Calibri"/>
                <w:lang w:eastAsia="zh-CN"/>
              </w:rPr>
              <w:t>3/12</w:t>
            </w:r>
          </w:p>
        </w:tc>
        <w:tc>
          <w:tcPr>
            <w:tcW w:w="58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Не подлежат установлению</w:t>
            </w:r>
          </w:p>
        </w:tc>
      </w:tr>
      <w:tr w:rsidR="00141CCE" w:rsidRPr="00931E32" w:rsidTr="00F309A9">
        <w:trPr>
          <w:trHeight w:hRule="exact" w:val="711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141CCE">
            <w:pPr>
              <w:numPr>
                <w:ilvl w:val="0"/>
                <w:numId w:val="2"/>
              </w:numPr>
              <w:suppressAutoHyphens/>
              <w:snapToGrid w:val="0"/>
              <w:spacing w:after="0" w:line="210" w:lineRule="exact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78" w:lineRule="exact"/>
              <w:jc w:val="both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lang w:val="x-none" w:eastAsia="zh-CN"/>
              </w:rPr>
              <w:t>Земельные участки (территории) общего пользования</w:t>
            </w:r>
            <w:r w:rsidRPr="00931E32">
              <w:rPr>
                <w:rFonts w:ascii="Times New Roman" w:eastAsia="Calibri" w:hAnsi="Times New Roman" w:cs="Times New Roman"/>
                <w:color w:val="000000"/>
                <w:lang w:eastAsia="zh-CN"/>
              </w:rPr>
              <w:t xml:space="preserve"> (</w:t>
            </w:r>
            <w:r w:rsidRPr="00931E32">
              <w:rPr>
                <w:rFonts w:ascii="Times New Roman" w:eastAsia="Calibri" w:hAnsi="Times New Roman" w:cs="Times New Roman"/>
                <w:color w:val="000000"/>
                <w:lang w:val="x-none" w:eastAsia="zh-CN"/>
              </w:rPr>
              <w:t>12.0</w:t>
            </w:r>
            <w:r w:rsidRPr="00931E32">
              <w:rPr>
                <w:rFonts w:ascii="Times New Roman" w:eastAsia="Calibri" w:hAnsi="Times New Roman" w:cs="Times New Roman"/>
                <w:color w:val="000000"/>
                <w:lang w:eastAsia="zh-CN"/>
              </w:rPr>
              <w:t>)_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120" w:line="278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lang w:val="x-none" w:eastAsia="zh-CN"/>
              </w:rPr>
              <w:t>не подлежит установлению</w:t>
            </w:r>
          </w:p>
        </w:tc>
        <w:tc>
          <w:tcPr>
            <w:tcW w:w="58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1CCE" w:rsidRPr="00931E32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lang w:val="x-none" w:eastAsia="zh-CN"/>
              </w:rPr>
            </w:pPr>
            <w:r w:rsidRPr="00931E32">
              <w:rPr>
                <w:rFonts w:ascii="Times New Roman" w:eastAsia="Calibri" w:hAnsi="Times New Roman" w:cs="Times New Roman"/>
                <w:color w:val="000000"/>
                <w:spacing w:val="2"/>
                <w:lang w:val="x-none" w:eastAsia="zh-CN"/>
              </w:rPr>
              <w:t>Не подлежат установлению</w:t>
            </w:r>
          </w:p>
        </w:tc>
      </w:tr>
    </w:tbl>
    <w:p w:rsidR="00141CCE" w:rsidRPr="00592DB1" w:rsidRDefault="00141CCE" w:rsidP="00141CCE">
      <w:pPr>
        <w:suppressAutoHyphens/>
        <w:autoSpaceDE w:val="0"/>
        <w:spacing w:before="280" w:after="280" w:line="240" w:lineRule="auto"/>
        <w:ind w:firstLine="709"/>
        <w:jc w:val="center"/>
        <w:rPr>
          <w:rFonts w:ascii="Calibri" w:eastAsia="Calibri" w:hAnsi="Calibri" w:cs="Calibri"/>
          <w:lang w:eastAsia="zh-CN"/>
        </w:rPr>
      </w:pPr>
      <w:r w:rsidRPr="00592DB1">
        <w:rPr>
          <w:rFonts w:ascii="Calibri" w:eastAsia="Calibri" w:hAnsi="Calibri" w:cs="Calibri"/>
          <w:b/>
          <w:bCs/>
          <w:sz w:val="20"/>
          <w:lang w:eastAsia="zh-CN"/>
        </w:rPr>
        <w:t>Условно разрешенные виды использования</w:t>
      </w:r>
    </w:p>
    <w:p w:rsidR="00141CCE" w:rsidRPr="00592DB1" w:rsidRDefault="00141CCE" w:rsidP="00141CCE">
      <w:pPr>
        <w:tabs>
          <w:tab w:val="left" w:pos="851"/>
        </w:tabs>
        <w:suppressAutoHyphens/>
        <w:snapToGrid w:val="0"/>
        <w:spacing w:after="200" w:line="240" w:lineRule="auto"/>
        <w:ind w:firstLine="709"/>
        <w:jc w:val="center"/>
        <w:rPr>
          <w:rFonts w:ascii="Calibri" w:eastAsia="Calibri" w:hAnsi="Calibri" w:cs="Calibri"/>
          <w:b/>
          <w:bCs/>
          <w:sz w:val="20"/>
          <w:lang w:eastAsia="zh-CN"/>
        </w:rPr>
      </w:pPr>
    </w:p>
    <w:tbl>
      <w:tblPr>
        <w:tblW w:w="5100" w:type="pct"/>
        <w:tblInd w:w="-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6"/>
        <w:gridCol w:w="1812"/>
        <w:gridCol w:w="1006"/>
        <w:gridCol w:w="893"/>
        <w:gridCol w:w="916"/>
        <w:gridCol w:w="1226"/>
        <w:gridCol w:w="1274"/>
        <w:gridCol w:w="1449"/>
      </w:tblGrid>
      <w:tr w:rsidR="00141CCE" w:rsidRPr="00592DB1" w:rsidTr="00F309A9">
        <w:trPr>
          <w:trHeight w:val="649"/>
        </w:trPr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60" w:line="210" w:lineRule="exact"/>
              <w:ind w:left="240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val="x-none" w:eastAsia="zh-CN"/>
              </w:rPr>
              <w:t>№</w:t>
            </w:r>
          </w:p>
          <w:p w:rsidR="00141CCE" w:rsidRPr="00592DB1" w:rsidRDefault="00141CCE" w:rsidP="00F309A9">
            <w:pPr>
              <w:suppressAutoHyphens/>
              <w:spacing w:before="60" w:after="0" w:line="210" w:lineRule="exact"/>
              <w:ind w:left="240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val="x-none" w:eastAsia="zh-CN"/>
              </w:rPr>
              <w:t>п/п</w:t>
            </w:r>
          </w:p>
        </w:tc>
        <w:tc>
          <w:tcPr>
            <w:tcW w:w="18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val="x-none" w:eastAsia="zh-CN"/>
              </w:rPr>
              <w:t>Наименование ВРИ</w:t>
            </w:r>
          </w:p>
        </w:tc>
        <w:tc>
          <w:tcPr>
            <w:tcW w:w="10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6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x-none" w:eastAsia="zh-CN"/>
              </w:rPr>
              <w:t xml:space="preserve">Предельное количество этажей / </w:t>
            </w:r>
            <w:r w:rsidRPr="00592DB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zh-CN"/>
              </w:rPr>
              <w:lastRenderedPageBreak/>
              <w:t>п</w:t>
            </w:r>
            <w:proofErr w:type="spellStart"/>
            <w:r w:rsidRPr="00592DB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x-none" w:eastAsia="zh-CN"/>
              </w:rPr>
              <w:t>редельная</w:t>
            </w:r>
            <w:proofErr w:type="spellEnd"/>
            <w:r w:rsidRPr="00592DB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x-none" w:eastAsia="zh-CN"/>
              </w:rPr>
              <w:t xml:space="preserve"> высот</w:t>
            </w:r>
            <w:r w:rsidRPr="00592DB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zh-CN"/>
              </w:rPr>
              <w:t>а</w:t>
            </w:r>
            <w:r w:rsidRPr="00592DB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x-none" w:eastAsia="zh-CN"/>
              </w:rPr>
              <w:t xml:space="preserve"> зданий, строений, сооружений (м)</w:t>
            </w:r>
          </w:p>
          <w:p w:rsidR="00141CCE" w:rsidRPr="00592DB1" w:rsidRDefault="00141CCE" w:rsidP="00F309A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31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zh-CN"/>
              </w:rPr>
              <w:lastRenderedPageBreak/>
              <w:t>Предельные (минимальные и (или) максимальные) размеры земельных участков,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zh-CN"/>
              </w:rPr>
              <w:t>М</w:t>
            </w:r>
            <w:proofErr w:type="spellStart"/>
            <w:r w:rsidRPr="00592DB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x-none" w:eastAsia="zh-CN"/>
              </w:rPr>
              <w:t>аксимальный</w:t>
            </w:r>
            <w:proofErr w:type="spellEnd"/>
            <w:r w:rsidRPr="00592DB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x-none" w:eastAsia="zh-CN"/>
              </w:rPr>
              <w:t xml:space="preserve"> процент застройки в границах </w:t>
            </w:r>
            <w:r w:rsidRPr="00592DB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x-none" w:eastAsia="zh-CN"/>
              </w:rPr>
              <w:lastRenderedPageBreak/>
              <w:t>земельного участка</w:t>
            </w:r>
          </w:p>
        </w:tc>
        <w:tc>
          <w:tcPr>
            <w:tcW w:w="1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40" w:lineRule="auto"/>
              <w:ind w:right="24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zh-CN"/>
              </w:rPr>
              <w:lastRenderedPageBreak/>
              <w:t>М</w:t>
            </w:r>
            <w:proofErr w:type="spellStart"/>
            <w:r w:rsidRPr="00592DB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x-none" w:eastAsia="zh-CN"/>
              </w:rPr>
              <w:t>инимальные</w:t>
            </w:r>
            <w:proofErr w:type="spellEnd"/>
            <w:r w:rsidRPr="00592DB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x-none" w:eastAsia="zh-CN"/>
              </w:rPr>
              <w:t xml:space="preserve"> отступы от границ земельных участков в </w:t>
            </w:r>
            <w:r w:rsidRPr="00592DB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x-none" w:eastAsia="zh-CN"/>
              </w:rPr>
              <w:lastRenderedPageBreak/>
              <w:t>целях определения мест допустимого размещения зданий, строений, сооружений, (м)</w:t>
            </w:r>
          </w:p>
        </w:tc>
      </w:tr>
      <w:tr w:rsidR="00141CCE" w:rsidRPr="00592DB1" w:rsidTr="00F309A9">
        <w:trPr>
          <w:trHeight w:hRule="exact" w:val="649"/>
        </w:trPr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napToGrid w:val="0"/>
              <w:spacing w:after="60" w:line="210" w:lineRule="exact"/>
              <w:ind w:left="240"/>
              <w:rPr>
                <w:rFonts w:ascii="Times New Roman" w:eastAsia="Calibri" w:hAnsi="Times New Roman" w:cs="Times New Roman"/>
                <w:sz w:val="20"/>
                <w:szCs w:val="20"/>
                <w:lang w:val="x-none" w:eastAsia="zh-CN"/>
              </w:rPr>
            </w:pPr>
          </w:p>
        </w:tc>
        <w:tc>
          <w:tcPr>
            <w:tcW w:w="18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napToGrid w:val="0"/>
              <w:spacing w:after="0" w:line="210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x-none" w:eastAsia="zh-CN"/>
              </w:rPr>
            </w:pPr>
          </w:p>
        </w:tc>
        <w:tc>
          <w:tcPr>
            <w:tcW w:w="10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napToGrid w:val="0"/>
              <w:spacing w:after="0" w:line="26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6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zh-CN"/>
              </w:rPr>
              <w:t>Площадь (кв. м.)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zh-CN"/>
              </w:rPr>
              <w:t>Размер</w:t>
            </w:r>
          </w:p>
          <w:p w:rsidR="00141CCE" w:rsidRPr="00592DB1" w:rsidRDefault="00141CCE" w:rsidP="00F309A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zh-CN"/>
              </w:rPr>
              <w:t>(м.)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5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napToGrid w:val="0"/>
              <w:spacing w:after="0" w:line="240" w:lineRule="auto"/>
              <w:ind w:right="240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</w:tr>
      <w:tr w:rsidR="00141CCE" w:rsidRPr="00592DB1" w:rsidTr="00F309A9">
        <w:trPr>
          <w:trHeight w:hRule="exact" w:val="937"/>
        </w:trPr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napToGrid w:val="0"/>
              <w:spacing w:after="0" w:line="240" w:lineRule="auto"/>
              <w:ind w:right="240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8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napToGrid w:val="0"/>
              <w:spacing w:after="0" w:line="240" w:lineRule="auto"/>
              <w:ind w:right="240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napToGrid w:val="0"/>
              <w:spacing w:after="0" w:line="240" w:lineRule="auto"/>
              <w:ind w:right="24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val="x-none" w:eastAsia="zh-CN"/>
              </w:rPr>
            </w:pP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min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max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min/max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napToGrid w:val="0"/>
              <w:spacing w:after="0" w:line="210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zh-CN"/>
              </w:rPr>
            </w:pPr>
          </w:p>
        </w:tc>
        <w:tc>
          <w:tcPr>
            <w:tcW w:w="15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napToGrid w:val="0"/>
              <w:spacing w:after="0" w:line="210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zh-CN"/>
              </w:rPr>
            </w:pPr>
          </w:p>
        </w:tc>
      </w:tr>
      <w:tr w:rsidR="00141CCE" w:rsidRPr="00592DB1" w:rsidTr="00F309A9">
        <w:trPr>
          <w:trHeight w:hRule="exact" w:val="856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141CCE">
            <w:pPr>
              <w:numPr>
                <w:ilvl w:val="0"/>
                <w:numId w:val="4"/>
              </w:numPr>
              <w:suppressAutoHyphens/>
              <w:snapToGrid w:val="0"/>
              <w:spacing w:after="0" w:line="210" w:lineRule="exact"/>
              <w:rPr>
                <w:rFonts w:ascii="Times New Roman" w:eastAsia="Calibri" w:hAnsi="Times New Roman" w:cs="Times New Roman"/>
                <w:sz w:val="20"/>
                <w:szCs w:val="20"/>
                <w:lang w:val="x-none" w:eastAsia="zh-CN"/>
              </w:rPr>
            </w:pP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val="x-none" w:eastAsia="zh-CN"/>
              </w:rPr>
              <w:t>Обеспечение научной деятельности</w:t>
            </w: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eastAsia="zh-CN"/>
              </w:rPr>
              <w:t xml:space="preserve"> (</w:t>
            </w: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val="x-none" w:eastAsia="zh-CN"/>
              </w:rPr>
              <w:t>3.9</w:t>
            </w: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200" w:line="276" w:lineRule="auto"/>
              <w:rPr>
                <w:rFonts w:ascii="Calibri" w:eastAsia="Calibri" w:hAnsi="Calibri" w:cs="Calibri"/>
                <w:lang w:eastAsia="zh-CN"/>
              </w:rPr>
            </w:pPr>
            <w:r w:rsidRPr="00592DB1">
              <w:rPr>
                <w:rFonts w:ascii="Calibri" w:eastAsia="Calibri" w:hAnsi="Calibri" w:cs="Calibri"/>
                <w:sz w:val="20"/>
                <w:lang w:eastAsia="zh-CN"/>
              </w:rPr>
              <w:t>3/12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eastAsia="zh-CN"/>
              </w:rPr>
              <w:t>1</w:t>
            </w: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val="x-none" w:eastAsia="zh-CN"/>
              </w:rPr>
              <w:t> 500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200" w:line="276" w:lineRule="auto"/>
              <w:rPr>
                <w:rFonts w:ascii="Calibri" w:eastAsia="Calibri" w:hAnsi="Calibri" w:cs="Calibri"/>
                <w:lang w:eastAsia="zh-CN"/>
              </w:rPr>
            </w:pP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eastAsia="zh-CN"/>
              </w:rPr>
              <w:t>50 000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sz w:val="20"/>
                <w:szCs w:val="20"/>
                <w:lang w:val="x-none" w:eastAsia="zh-CN"/>
              </w:rPr>
              <w:t>не подлежит установлению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spacing w:val="2"/>
                <w:sz w:val="20"/>
                <w:szCs w:val="20"/>
                <w:lang w:val="x-none" w:eastAsia="zh-CN"/>
              </w:rPr>
              <w:t>80 %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val="x-none" w:eastAsia="zh-CN"/>
              </w:rPr>
              <w:t>3</w:t>
            </w:r>
          </w:p>
        </w:tc>
      </w:tr>
      <w:tr w:rsidR="00141CCE" w:rsidRPr="00592DB1" w:rsidTr="00F309A9">
        <w:trPr>
          <w:trHeight w:hRule="exact" w:val="581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141CCE">
            <w:pPr>
              <w:numPr>
                <w:ilvl w:val="0"/>
                <w:numId w:val="4"/>
              </w:numPr>
              <w:suppressAutoHyphens/>
              <w:snapToGrid w:val="0"/>
              <w:spacing w:after="0" w:line="210" w:lineRule="exact"/>
              <w:rPr>
                <w:rFonts w:ascii="Times New Roman" w:eastAsia="Calibri" w:hAnsi="Times New Roman" w:cs="Times New Roman"/>
                <w:sz w:val="20"/>
                <w:szCs w:val="20"/>
                <w:lang w:val="x-none" w:eastAsia="zh-CN"/>
              </w:rPr>
            </w:pP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78" w:lineRule="exact"/>
              <w:ind w:left="120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val="x-none" w:eastAsia="zh-CN"/>
              </w:rPr>
              <w:t>Амбулаторное ветеринарное обслуживание</w:t>
            </w: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eastAsia="zh-CN"/>
              </w:rPr>
              <w:t xml:space="preserve"> (</w:t>
            </w: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val="x-none" w:eastAsia="zh-CN"/>
              </w:rPr>
              <w:t>3.10.1</w:t>
            </w: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200" w:line="276" w:lineRule="auto"/>
              <w:rPr>
                <w:rFonts w:ascii="Calibri" w:eastAsia="Calibri" w:hAnsi="Calibri" w:cs="Calibri"/>
                <w:lang w:eastAsia="zh-CN"/>
              </w:rPr>
            </w:pPr>
            <w:r w:rsidRPr="00592DB1">
              <w:rPr>
                <w:rFonts w:ascii="Calibri" w:eastAsia="Calibri" w:hAnsi="Calibri" w:cs="Calibri"/>
                <w:sz w:val="20"/>
                <w:lang w:eastAsia="zh-CN"/>
              </w:rPr>
              <w:t>3/12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val="x-none" w:eastAsia="zh-CN"/>
              </w:rPr>
              <w:t>1 000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200" w:line="276" w:lineRule="auto"/>
              <w:rPr>
                <w:rFonts w:ascii="Calibri" w:eastAsia="Calibri" w:hAnsi="Calibri" w:cs="Calibri"/>
                <w:lang w:eastAsia="zh-CN"/>
              </w:rPr>
            </w:pP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eastAsia="zh-CN"/>
              </w:rPr>
              <w:t>50 000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sz w:val="20"/>
                <w:szCs w:val="20"/>
                <w:lang w:val="x-none" w:eastAsia="zh-CN"/>
              </w:rPr>
              <w:t>не подлежит установлению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spacing w:val="2"/>
                <w:sz w:val="20"/>
                <w:szCs w:val="20"/>
                <w:lang w:val="x-none" w:eastAsia="zh-CN"/>
              </w:rPr>
              <w:t>80 %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val="x-none" w:eastAsia="zh-CN"/>
              </w:rPr>
              <w:t>3</w:t>
            </w:r>
          </w:p>
        </w:tc>
      </w:tr>
      <w:tr w:rsidR="00141CCE" w:rsidRPr="00592DB1" w:rsidTr="00F309A9">
        <w:trPr>
          <w:trHeight w:hRule="exact" w:val="581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141CCE">
            <w:pPr>
              <w:numPr>
                <w:ilvl w:val="0"/>
                <w:numId w:val="4"/>
              </w:numPr>
              <w:suppressAutoHyphens/>
              <w:snapToGrid w:val="0"/>
              <w:spacing w:after="0" w:line="210" w:lineRule="exact"/>
              <w:rPr>
                <w:rFonts w:ascii="Times New Roman" w:eastAsia="Calibri" w:hAnsi="Times New Roman" w:cs="Times New Roman"/>
                <w:sz w:val="20"/>
                <w:szCs w:val="20"/>
                <w:lang w:val="x-none" w:eastAsia="zh-CN"/>
              </w:rPr>
            </w:pP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78" w:lineRule="exact"/>
              <w:ind w:left="120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val="x-none" w:eastAsia="zh-CN"/>
              </w:rPr>
              <w:t>Стационарное ветеринарное обслуживание</w:t>
            </w: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eastAsia="zh-CN"/>
              </w:rPr>
              <w:t xml:space="preserve"> (</w:t>
            </w: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val="x-none" w:eastAsia="zh-CN"/>
              </w:rPr>
              <w:t>3.10.2</w:t>
            </w: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200" w:line="276" w:lineRule="auto"/>
              <w:rPr>
                <w:rFonts w:ascii="Calibri" w:eastAsia="Calibri" w:hAnsi="Calibri" w:cs="Calibri"/>
                <w:lang w:eastAsia="zh-CN"/>
              </w:rPr>
            </w:pPr>
            <w:r w:rsidRPr="00592DB1">
              <w:rPr>
                <w:rFonts w:ascii="Calibri" w:eastAsia="Calibri" w:hAnsi="Calibri" w:cs="Calibri"/>
                <w:sz w:val="20"/>
                <w:lang w:eastAsia="zh-CN"/>
              </w:rPr>
              <w:t>3/12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val="x-none" w:eastAsia="zh-CN"/>
              </w:rPr>
              <w:t>1 000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200" w:line="276" w:lineRule="auto"/>
              <w:rPr>
                <w:rFonts w:ascii="Calibri" w:eastAsia="Calibri" w:hAnsi="Calibri" w:cs="Calibri"/>
                <w:lang w:eastAsia="zh-CN"/>
              </w:rPr>
            </w:pP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eastAsia="zh-CN"/>
              </w:rPr>
              <w:t>50 000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sz w:val="20"/>
                <w:szCs w:val="20"/>
                <w:lang w:val="x-none" w:eastAsia="zh-CN"/>
              </w:rPr>
              <w:t>не подлежит установлению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spacing w:val="2"/>
                <w:sz w:val="20"/>
                <w:szCs w:val="20"/>
                <w:lang w:val="x-none" w:eastAsia="zh-CN"/>
              </w:rPr>
              <w:t>80 %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val="x-none" w:eastAsia="zh-CN"/>
              </w:rPr>
              <w:t>3</w:t>
            </w:r>
          </w:p>
        </w:tc>
      </w:tr>
      <w:tr w:rsidR="00141CCE" w:rsidRPr="00592DB1" w:rsidTr="00F309A9">
        <w:trPr>
          <w:trHeight w:hRule="exact" w:val="581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141CCE">
            <w:pPr>
              <w:numPr>
                <w:ilvl w:val="0"/>
                <w:numId w:val="4"/>
              </w:numPr>
              <w:suppressAutoHyphens/>
              <w:snapToGrid w:val="0"/>
              <w:spacing w:after="0" w:line="210" w:lineRule="exact"/>
              <w:rPr>
                <w:rFonts w:ascii="Times New Roman" w:eastAsia="Calibri" w:hAnsi="Times New Roman" w:cs="Times New Roman"/>
                <w:sz w:val="20"/>
                <w:szCs w:val="20"/>
                <w:lang w:val="x-none" w:eastAsia="zh-CN"/>
              </w:rPr>
            </w:pP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10" w:lineRule="exact"/>
              <w:ind w:left="120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val="x-none" w:eastAsia="zh-CN"/>
              </w:rPr>
              <w:t>Деловое управление</w:t>
            </w: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eastAsia="zh-CN"/>
              </w:rPr>
              <w:t>(</w:t>
            </w: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val="x-none" w:eastAsia="zh-CN"/>
              </w:rPr>
              <w:t>4.1</w:t>
            </w: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200" w:line="276" w:lineRule="auto"/>
              <w:rPr>
                <w:rFonts w:ascii="Calibri" w:eastAsia="Calibri" w:hAnsi="Calibri" w:cs="Calibri"/>
                <w:lang w:eastAsia="zh-CN"/>
              </w:rPr>
            </w:pPr>
            <w:r w:rsidRPr="00592DB1">
              <w:rPr>
                <w:rFonts w:ascii="Calibri" w:eastAsia="Calibri" w:hAnsi="Calibri" w:cs="Calibri"/>
                <w:sz w:val="20"/>
                <w:lang w:eastAsia="zh-CN"/>
              </w:rPr>
              <w:t>3/12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val="x-none" w:eastAsia="zh-CN"/>
              </w:rPr>
              <w:t>1 000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200" w:line="276" w:lineRule="auto"/>
              <w:rPr>
                <w:rFonts w:ascii="Calibri" w:eastAsia="Calibri" w:hAnsi="Calibri" w:cs="Calibri"/>
                <w:lang w:eastAsia="zh-CN"/>
              </w:rPr>
            </w:pP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eastAsia="zh-CN"/>
              </w:rPr>
              <w:t>50 000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sz w:val="20"/>
                <w:szCs w:val="20"/>
                <w:lang w:val="x-none" w:eastAsia="zh-CN"/>
              </w:rPr>
              <w:t>не подлежит установлению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spacing w:val="2"/>
                <w:sz w:val="20"/>
                <w:szCs w:val="20"/>
                <w:lang w:val="x-none" w:eastAsia="zh-CN"/>
              </w:rPr>
              <w:t>80 %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val="x-none" w:eastAsia="zh-CN"/>
              </w:rPr>
              <w:t>3</w:t>
            </w:r>
          </w:p>
        </w:tc>
      </w:tr>
      <w:tr w:rsidR="00141CCE" w:rsidRPr="00592DB1" w:rsidTr="00F309A9">
        <w:trPr>
          <w:trHeight w:hRule="exact" w:val="780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141CCE">
            <w:pPr>
              <w:numPr>
                <w:ilvl w:val="0"/>
                <w:numId w:val="4"/>
              </w:numPr>
              <w:suppressAutoHyphens/>
              <w:snapToGrid w:val="0"/>
              <w:spacing w:after="0" w:line="210" w:lineRule="exact"/>
              <w:rPr>
                <w:rFonts w:ascii="Times New Roman" w:eastAsia="Calibri" w:hAnsi="Times New Roman" w:cs="Times New Roman"/>
                <w:sz w:val="20"/>
                <w:szCs w:val="20"/>
                <w:lang w:val="x-none" w:eastAsia="zh-CN"/>
              </w:rPr>
            </w:pP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40" w:lineRule="auto"/>
              <w:ind w:left="120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val="x-none" w:eastAsia="zh-CN"/>
              </w:rPr>
              <w:t xml:space="preserve">Объекты торговли (торговые центры, торгово-развлекательные центры (комплексы) </w:t>
            </w: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eastAsia="zh-CN"/>
              </w:rPr>
              <w:t>(</w:t>
            </w: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val="x-none" w:eastAsia="zh-CN"/>
              </w:rPr>
              <w:t>4.2</w:t>
            </w: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200" w:line="276" w:lineRule="auto"/>
              <w:rPr>
                <w:rFonts w:ascii="Calibri" w:eastAsia="Calibri" w:hAnsi="Calibri" w:cs="Calibri"/>
                <w:lang w:eastAsia="zh-CN"/>
              </w:rPr>
            </w:pPr>
            <w:r w:rsidRPr="00592DB1">
              <w:rPr>
                <w:rFonts w:ascii="Calibri" w:eastAsia="Calibri" w:hAnsi="Calibri" w:cs="Calibri"/>
                <w:sz w:val="20"/>
                <w:lang w:eastAsia="zh-CN"/>
              </w:rPr>
              <w:t>3/12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eastAsia="zh-CN"/>
              </w:rPr>
              <w:t>4</w:t>
            </w: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val="x-none" w:eastAsia="zh-CN"/>
              </w:rPr>
              <w:t> 000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val="x-none" w:eastAsia="zh-CN"/>
              </w:rPr>
              <w:t>30 000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sz w:val="20"/>
                <w:szCs w:val="20"/>
                <w:lang w:val="x-none" w:eastAsia="zh-CN"/>
              </w:rPr>
              <w:t>не подлежит установлению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spacing w:val="2"/>
                <w:sz w:val="20"/>
                <w:szCs w:val="20"/>
                <w:lang w:val="x-none" w:eastAsia="zh-CN"/>
              </w:rPr>
              <w:t>80 %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val="x-none" w:eastAsia="zh-CN"/>
              </w:rPr>
              <w:t>3</w:t>
            </w:r>
          </w:p>
        </w:tc>
      </w:tr>
      <w:tr w:rsidR="00141CCE" w:rsidRPr="00592DB1" w:rsidTr="00F309A9">
        <w:trPr>
          <w:trHeight w:hRule="exact" w:val="581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141CCE">
            <w:pPr>
              <w:numPr>
                <w:ilvl w:val="0"/>
                <w:numId w:val="4"/>
              </w:numPr>
              <w:suppressAutoHyphens/>
              <w:snapToGrid w:val="0"/>
              <w:spacing w:after="0" w:line="210" w:lineRule="exact"/>
              <w:rPr>
                <w:rFonts w:ascii="Times New Roman" w:eastAsia="Calibri" w:hAnsi="Times New Roman" w:cs="Times New Roman"/>
                <w:sz w:val="20"/>
                <w:szCs w:val="20"/>
                <w:lang w:val="x-none" w:eastAsia="zh-CN"/>
              </w:rPr>
            </w:pP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10" w:lineRule="exact"/>
              <w:ind w:left="120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val="x-none" w:eastAsia="zh-CN"/>
              </w:rPr>
              <w:t>Развлечения</w:t>
            </w: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eastAsia="zh-CN"/>
              </w:rPr>
              <w:t xml:space="preserve"> (</w:t>
            </w: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val="x-none" w:eastAsia="zh-CN"/>
              </w:rPr>
              <w:t>4.8</w:t>
            </w: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200" w:line="276" w:lineRule="auto"/>
              <w:rPr>
                <w:rFonts w:ascii="Calibri" w:eastAsia="Calibri" w:hAnsi="Calibri" w:cs="Calibri"/>
                <w:lang w:eastAsia="zh-CN"/>
              </w:rPr>
            </w:pPr>
            <w:r w:rsidRPr="00592DB1">
              <w:rPr>
                <w:rFonts w:ascii="Calibri" w:eastAsia="Calibri" w:hAnsi="Calibri" w:cs="Calibri"/>
                <w:sz w:val="20"/>
                <w:lang w:eastAsia="zh-CN"/>
              </w:rPr>
              <w:t>3/12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val="x-none" w:eastAsia="zh-CN"/>
              </w:rPr>
              <w:t>5 000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val="x-none" w:eastAsia="zh-CN"/>
              </w:rPr>
              <w:t>50 000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sz w:val="20"/>
                <w:szCs w:val="20"/>
                <w:lang w:val="x-none" w:eastAsia="zh-CN"/>
              </w:rPr>
              <w:t>не подлежит установлению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spacing w:val="2"/>
                <w:sz w:val="20"/>
                <w:szCs w:val="20"/>
                <w:lang w:val="x-none" w:eastAsia="zh-CN"/>
              </w:rPr>
              <w:t>80 %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1CCE" w:rsidRPr="00592DB1" w:rsidRDefault="00141CCE" w:rsidP="00F309A9">
            <w:pPr>
              <w:suppressAutoHyphens/>
              <w:spacing w:after="0" w:line="21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x-none" w:eastAsia="zh-CN"/>
              </w:rPr>
            </w:pPr>
            <w:r w:rsidRPr="00592DB1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val="x-none" w:eastAsia="zh-CN"/>
              </w:rPr>
              <w:t>3</w:t>
            </w:r>
          </w:p>
        </w:tc>
      </w:tr>
    </w:tbl>
    <w:p w:rsidR="00141CCE" w:rsidRPr="00592DB1" w:rsidRDefault="00141CCE" w:rsidP="00141CCE">
      <w:pPr>
        <w:suppressAutoHyphens/>
        <w:autoSpaceDE w:val="0"/>
        <w:spacing w:before="280" w:after="280" w:line="240" w:lineRule="auto"/>
        <w:rPr>
          <w:rFonts w:ascii="Calibri" w:eastAsia="Calibri" w:hAnsi="Calibri" w:cs="Calibri"/>
          <w:lang w:eastAsia="zh-CN"/>
        </w:rPr>
      </w:pPr>
    </w:p>
    <w:p w:rsidR="00141CCE" w:rsidRPr="00931E32" w:rsidRDefault="00141CCE" w:rsidP="00141CCE">
      <w:pPr>
        <w:suppressAutoHyphens/>
        <w:autoSpaceDE w:val="0"/>
        <w:spacing w:before="280" w:after="280" w:line="240" w:lineRule="auto"/>
        <w:ind w:firstLine="709"/>
        <w:jc w:val="center"/>
        <w:rPr>
          <w:rFonts w:ascii="Calibri" w:eastAsia="Calibri" w:hAnsi="Calibri" w:cs="Calibri"/>
          <w:lang w:eastAsia="zh-CN"/>
        </w:rPr>
      </w:pPr>
      <w:r w:rsidRPr="00931E32">
        <w:rPr>
          <w:rFonts w:ascii="Times New Roman" w:eastAsia="Calibri" w:hAnsi="Times New Roman" w:cs="Times New Roman"/>
          <w:b/>
          <w:color w:val="000000"/>
          <w:spacing w:val="3"/>
          <w:lang w:eastAsia="zh-CN"/>
        </w:rPr>
        <w:t>Вспомогательные виды разрешенного использования</w:t>
      </w:r>
    </w:p>
    <w:p w:rsidR="00141CCE" w:rsidRPr="00931E32" w:rsidRDefault="00141CCE" w:rsidP="00141CCE">
      <w:pPr>
        <w:numPr>
          <w:ilvl w:val="0"/>
          <w:numId w:val="3"/>
        </w:numPr>
        <w:suppressAutoHyphens/>
        <w:spacing w:after="0" w:line="240" w:lineRule="auto"/>
        <w:ind w:right="60"/>
        <w:jc w:val="both"/>
        <w:rPr>
          <w:rFonts w:ascii="Times New Roman" w:eastAsia="Calibri" w:hAnsi="Times New Roman" w:cs="Times New Roman"/>
          <w:lang w:val="x-none" w:eastAsia="zh-CN"/>
        </w:rPr>
      </w:pPr>
      <w:proofErr w:type="gramStart"/>
      <w:r w:rsidRPr="00931E32">
        <w:rPr>
          <w:rFonts w:ascii="Times New Roman" w:eastAsia="Calibri" w:hAnsi="Times New Roman" w:cs="Times New Roman"/>
          <w:color w:val="000000"/>
          <w:lang w:eastAsia="zh-CN"/>
        </w:rPr>
        <w:t>Связь  –</w:t>
      </w:r>
      <w:proofErr w:type="gramEnd"/>
      <w:r w:rsidRPr="00931E32">
        <w:rPr>
          <w:rFonts w:ascii="Times New Roman" w:eastAsia="Calibri" w:hAnsi="Times New Roman" w:cs="Times New Roman"/>
          <w:color w:val="000000"/>
          <w:lang w:eastAsia="zh-CN"/>
        </w:rPr>
        <w:t xml:space="preserve"> 6.8</w:t>
      </w:r>
    </w:p>
    <w:p w:rsidR="00141CCE" w:rsidRPr="00931E32" w:rsidRDefault="00141CCE" w:rsidP="00141CCE">
      <w:pPr>
        <w:numPr>
          <w:ilvl w:val="0"/>
          <w:numId w:val="3"/>
        </w:numPr>
        <w:suppressAutoHyphens/>
        <w:spacing w:after="0" w:line="240" w:lineRule="auto"/>
        <w:ind w:right="60"/>
        <w:jc w:val="both"/>
        <w:rPr>
          <w:rFonts w:ascii="Times New Roman" w:eastAsia="Calibri" w:hAnsi="Times New Roman" w:cs="Times New Roman"/>
          <w:lang w:val="x-none" w:eastAsia="zh-CN"/>
        </w:rPr>
      </w:pPr>
      <w:r w:rsidRPr="00931E32">
        <w:rPr>
          <w:rFonts w:ascii="Times New Roman" w:eastAsia="Calibri" w:hAnsi="Times New Roman" w:cs="Times New Roman"/>
          <w:color w:val="000000"/>
          <w:lang w:eastAsia="zh-CN"/>
        </w:rPr>
        <w:t>Отдых (рекреация) – 5.0</w:t>
      </w:r>
    </w:p>
    <w:p w:rsidR="00141CCE" w:rsidRPr="00931E32" w:rsidRDefault="00141CCE" w:rsidP="00141CCE">
      <w:pPr>
        <w:numPr>
          <w:ilvl w:val="0"/>
          <w:numId w:val="1"/>
        </w:numPr>
        <w:suppressAutoHyphens/>
        <w:spacing w:after="0" w:line="240" w:lineRule="auto"/>
        <w:ind w:right="60"/>
        <w:jc w:val="both"/>
        <w:rPr>
          <w:rFonts w:ascii="Times New Roman" w:eastAsia="Calibri" w:hAnsi="Times New Roman" w:cs="Times New Roman"/>
          <w:lang w:val="x-none" w:eastAsia="zh-CN"/>
        </w:rPr>
      </w:pPr>
      <w:r w:rsidRPr="00931E32">
        <w:rPr>
          <w:rFonts w:ascii="Times New Roman" w:eastAsia="Calibri" w:hAnsi="Times New Roman" w:cs="Times New Roman"/>
          <w:color w:val="000000"/>
          <w:lang w:val="x-none" w:eastAsia="zh-CN"/>
        </w:rPr>
        <w:t>Коммунальное обслуживание</w:t>
      </w:r>
      <w:r w:rsidRPr="00931E32">
        <w:rPr>
          <w:rFonts w:ascii="Times New Roman" w:eastAsia="Calibri" w:hAnsi="Times New Roman" w:cs="Times New Roman"/>
          <w:color w:val="000000"/>
          <w:lang w:eastAsia="zh-CN"/>
        </w:rPr>
        <w:t xml:space="preserve"> – </w:t>
      </w:r>
      <w:r w:rsidRPr="00931E32">
        <w:rPr>
          <w:rFonts w:ascii="Times New Roman" w:eastAsia="Calibri" w:hAnsi="Times New Roman" w:cs="Times New Roman"/>
          <w:color w:val="000000"/>
          <w:lang w:val="x-none" w:eastAsia="zh-CN"/>
        </w:rPr>
        <w:t>3.1</w:t>
      </w:r>
    </w:p>
    <w:p w:rsidR="00141CCE" w:rsidRPr="00931E32" w:rsidRDefault="00141CCE" w:rsidP="00141CCE">
      <w:pPr>
        <w:numPr>
          <w:ilvl w:val="0"/>
          <w:numId w:val="1"/>
        </w:numPr>
        <w:suppressAutoHyphens/>
        <w:spacing w:after="0" w:line="240" w:lineRule="auto"/>
        <w:ind w:right="60"/>
        <w:jc w:val="both"/>
        <w:rPr>
          <w:rFonts w:ascii="Times New Roman" w:eastAsia="Calibri" w:hAnsi="Times New Roman" w:cs="Times New Roman"/>
          <w:lang w:val="x-none" w:eastAsia="zh-CN"/>
        </w:rPr>
      </w:pPr>
      <w:r w:rsidRPr="00931E32">
        <w:rPr>
          <w:rFonts w:ascii="Times New Roman" w:eastAsia="Calibri" w:hAnsi="Times New Roman" w:cs="Times New Roman"/>
          <w:color w:val="000000"/>
          <w:lang w:eastAsia="zh-CN"/>
        </w:rPr>
        <w:t xml:space="preserve">Обслуживание </w:t>
      </w:r>
      <w:proofErr w:type="gramStart"/>
      <w:r w:rsidRPr="00931E32">
        <w:rPr>
          <w:rFonts w:ascii="Times New Roman" w:eastAsia="Calibri" w:hAnsi="Times New Roman" w:cs="Times New Roman"/>
          <w:color w:val="000000"/>
          <w:lang w:eastAsia="zh-CN"/>
        </w:rPr>
        <w:t>автотранспорта  –</w:t>
      </w:r>
      <w:proofErr w:type="gramEnd"/>
      <w:r w:rsidRPr="00931E32">
        <w:rPr>
          <w:rFonts w:ascii="Times New Roman" w:eastAsia="Calibri" w:hAnsi="Times New Roman" w:cs="Times New Roman"/>
          <w:color w:val="000000"/>
          <w:lang w:eastAsia="zh-CN"/>
        </w:rPr>
        <w:t xml:space="preserve"> 4.9</w:t>
      </w:r>
    </w:p>
    <w:p w:rsidR="00141CCE" w:rsidRPr="00931E32" w:rsidRDefault="00141CCE" w:rsidP="00141CCE">
      <w:pPr>
        <w:suppressAutoHyphens/>
        <w:spacing w:after="0" w:line="240" w:lineRule="auto"/>
        <w:ind w:left="20" w:right="60" w:firstLine="700"/>
        <w:jc w:val="both"/>
        <w:rPr>
          <w:rFonts w:ascii="Times New Roman" w:eastAsia="Calibri" w:hAnsi="Times New Roman" w:cs="Times New Roman"/>
          <w:lang w:val="x-none" w:eastAsia="zh-CN"/>
        </w:rPr>
      </w:pPr>
    </w:p>
    <w:p w:rsidR="00141CCE" w:rsidRPr="00931E32" w:rsidRDefault="00141CCE" w:rsidP="00141CCE">
      <w:pPr>
        <w:suppressAutoHyphens/>
        <w:spacing w:after="0" w:line="240" w:lineRule="auto"/>
        <w:ind w:left="20" w:right="60" w:firstLine="700"/>
        <w:jc w:val="both"/>
        <w:rPr>
          <w:rFonts w:ascii="Times New Roman" w:eastAsia="Calibri" w:hAnsi="Times New Roman" w:cs="Times New Roman"/>
          <w:lang w:val="x-none" w:eastAsia="zh-CN"/>
        </w:rPr>
      </w:pPr>
      <w:r w:rsidRPr="00931E32">
        <w:rPr>
          <w:rFonts w:ascii="Times New Roman" w:eastAsia="Calibri" w:hAnsi="Times New Roman" w:cs="Times New Roman"/>
          <w:color w:val="000000"/>
          <w:spacing w:val="3"/>
          <w:lang w:val="x-none" w:eastAsia="zh-CN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(минимальными и (или) максимальными) размерами земельных участков и предельных параметров разрешенного строительства, реконструкции объектов капитального строительства, установленных для основных видов разрешенного использования и условно разрешенных видов использования, дополнительно к которым и совместно с которыми установлены вспомогательные виды разрешенного использования.</w:t>
      </w:r>
    </w:p>
    <w:p w:rsidR="00141CCE" w:rsidRPr="00592DB1" w:rsidRDefault="00141CCE" w:rsidP="00141CCE">
      <w:pPr>
        <w:suppressAutoHyphens/>
        <w:spacing w:after="0" w:line="240" w:lineRule="auto"/>
        <w:ind w:left="260"/>
        <w:jc w:val="center"/>
        <w:rPr>
          <w:rFonts w:ascii="Times New Roman" w:eastAsia="Calibri" w:hAnsi="Times New Roman" w:cs="Times New Roman"/>
          <w:sz w:val="20"/>
          <w:szCs w:val="20"/>
          <w:lang w:val="x-none" w:eastAsia="zh-CN"/>
        </w:rPr>
      </w:pPr>
    </w:p>
    <w:p w:rsidR="00141CCE" w:rsidRPr="00592DB1" w:rsidRDefault="00141CCE" w:rsidP="00141CCE">
      <w:pPr>
        <w:tabs>
          <w:tab w:val="left" w:pos="993"/>
        </w:tabs>
        <w:suppressAutoHyphens/>
        <w:spacing w:after="0" w:line="240" w:lineRule="auto"/>
        <w:ind w:right="-2"/>
        <w:jc w:val="both"/>
        <w:rPr>
          <w:rFonts w:ascii="Calibri" w:eastAsia="Calibri" w:hAnsi="Calibri" w:cs="Calibri"/>
          <w:lang w:eastAsia="zh-CN"/>
        </w:rPr>
      </w:pPr>
      <w:r w:rsidRPr="00592DB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</w:t>
      </w:r>
      <w:r w:rsidRPr="00592DB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2. Настоящее решение вступает в силу со дня его официального опубликования. </w:t>
      </w:r>
    </w:p>
    <w:p w:rsidR="00141CCE" w:rsidRPr="00592DB1" w:rsidRDefault="00141CCE" w:rsidP="00141CCE">
      <w:pPr>
        <w:tabs>
          <w:tab w:val="left" w:pos="993"/>
        </w:tabs>
        <w:suppressAutoHyphens/>
        <w:spacing w:after="0" w:line="240" w:lineRule="auto"/>
        <w:ind w:left="435" w:right="-2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141CCE" w:rsidRDefault="00141CCE" w:rsidP="00141CC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141CCE" w:rsidRPr="00931E32" w:rsidRDefault="00141CCE" w:rsidP="00141CCE">
      <w:pPr>
        <w:suppressAutoHyphens/>
        <w:spacing w:after="0" w:line="240" w:lineRule="auto"/>
        <w:jc w:val="both"/>
        <w:rPr>
          <w:rFonts w:ascii="Calibri" w:eastAsia="Calibri" w:hAnsi="Calibri" w:cs="Calibri"/>
          <w:lang w:eastAsia="zh-CN"/>
        </w:rPr>
      </w:pPr>
      <w:r w:rsidRPr="00592DB1">
        <w:rPr>
          <w:rFonts w:ascii="Times New Roman" w:eastAsia="Calibri" w:hAnsi="Times New Roman" w:cs="Times New Roman"/>
          <w:sz w:val="28"/>
          <w:szCs w:val="28"/>
          <w:lang w:eastAsia="zh-CN"/>
        </w:rPr>
        <w:t>Глава</w:t>
      </w:r>
      <w:r>
        <w:rPr>
          <w:rFonts w:ascii="Calibri" w:eastAsia="Calibri" w:hAnsi="Calibri" w:cs="Calibri"/>
          <w:lang w:eastAsia="zh-CN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zh-CN"/>
        </w:rPr>
        <w:t>Новочадовского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</w:p>
    <w:p w:rsidR="00141CCE" w:rsidRPr="00592DB1" w:rsidRDefault="00141CCE" w:rsidP="00141CCE">
      <w:pPr>
        <w:suppressAutoHyphens/>
        <w:spacing w:after="0" w:line="240" w:lineRule="auto"/>
        <w:jc w:val="both"/>
        <w:rPr>
          <w:rFonts w:ascii="Calibri" w:eastAsia="Calibri" w:hAnsi="Calibri" w:cs="Calibri"/>
          <w:lang w:eastAsia="zh-CN"/>
        </w:rPr>
      </w:pPr>
      <w:r w:rsidRPr="00592DB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сельского поселения                      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       </w:t>
      </w:r>
      <w:r w:rsidRPr="00592DB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zh-CN"/>
        </w:rPr>
        <w:t>В.И.Шнякина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. </w:t>
      </w:r>
    </w:p>
    <w:p w:rsidR="00141CCE" w:rsidRPr="00592DB1" w:rsidRDefault="00141CCE" w:rsidP="00141CCE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141CCE" w:rsidRDefault="00141CCE" w:rsidP="00141C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</w:p>
    <w:p w:rsidR="00141CCE" w:rsidRDefault="00141CCE" w:rsidP="00141C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</w:p>
    <w:p w:rsidR="00581379" w:rsidRDefault="00141CCE">
      <w:bookmarkStart w:id="0" w:name="_GoBack"/>
      <w:bookmarkEnd w:id="0"/>
    </w:p>
    <w:sectPr w:rsidR="00581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3"/>
        <w:w w:val="100"/>
        <w:position w:val="0"/>
        <w:sz w:val="21"/>
        <w:szCs w:val="21"/>
        <w:u w:val="none"/>
        <w:vertAlign w:val="baseline"/>
        <w:lang w:val="ru-RU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3"/>
        <w:w w:val="100"/>
        <w:position w:val="0"/>
        <w:sz w:val="21"/>
        <w:szCs w:val="21"/>
        <w:u w:val="none"/>
        <w:vertAlign w:val="baseline"/>
        <w:lang w:val="ru-RU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3"/>
        <w:w w:val="100"/>
        <w:position w:val="0"/>
        <w:sz w:val="21"/>
        <w:szCs w:val="21"/>
        <w:u w:val="none"/>
        <w:vertAlign w:val="baseline"/>
        <w:lang w:val="ru-RU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3"/>
        <w:w w:val="100"/>
        <w:position w:val="0"/>
        <w:sz w:val="21"/>
        <w:szCs w:val="21"/>
        <w:u w:val="none"/>
        <w:vertAlign w:val="baseline"/>
        <w:lang w:val="ru-RU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3"/>
        <w:w w:val="100"/>
        <w:position w:val="0"/>
        <w:sz w:val="21"/>
        <w:szCs w:val="21"/>
        <w:u w:val="none"/>
        <w:vertAlign w:val="baseline"/>
        <w:lang w:val="ru-RU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3"/>
        <w:w w:val="100"/>
        <w:position w:val="0"/>
        <w:sz w:val="21"/>
        <w:szCs w:val="21"/>
        <w:u w:val="none"/>
        <w:vertAlign w:val="baseline"/>
        <w:lang w:val="ru-RU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3"/>
        <w:w w:val="100"/>
        <w:position w:val="0"/>
        <w:sz w:val="21"/>
        <w:szCs w:val="21"/>
        <w:u w:val="none"/>
        <w:vertAlign w:val="baseline"/>
        <w:lang w:val="ru-RU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3"/>
        <w:w w:val="100"/>
        <w:position w:val="0"/>
        <w:sz w:val="21"/>
        <w:szCs w:val="21"/>
        <w:u w:val="none"/>
        <w:vertAlign w:val="baseline"/>
        <w:lang w:val="ru-RU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3"/>
        <w:w w:val="100"/>
        <w:position w:val="0"/>
        <w:sz w:val="21"/>
        <w:szCs w:val="21"/>
        <w:u w:val="none"/>
        <w:vertAlign w:val="baseline"/>
        <w:lang w:val="ru-RU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3"/>
        <w:w w:val="100"/>
        <w:position w:val="0"/>
        <w:sz w:val="21"/>
        <w:szCs w:val="21"/>
        <w:u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3"/>
        <w:w w:val="100"/>
        <w:position w:val="0"/>
        <w:sz w:val="21"/>
        <w:szCs w:val="21"/>
        <w:u w:val="none"/>
        <w:vertAlign w:val="baseline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3"/>
        <w:w w:val="100"/>
        <w:position w:val="0"/>
        <w:sz w:val="21"/>
        <w:szCs w:val="21"/>
        <w:u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3"/>
        <w:w w:val="100"/>
        <w:position w:val="0"/>
        <w:sz w:val="21"/>
        <w:szCs w:val="21"/>
        <w:u w:val="none"/>
        <w:vertAlign w:val="baseline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3"/>
        <w:w w:val="100"/>
        <w:position w:val="0"/>
        <w:sz w:val="21"/>
        <w:szCs w:val="21"/>
        <w:u w:val="none"/>
        <w:vertAlign w:val="baseline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3"/>
        <w:w w:val="100"/>
        <w:position w:val="0"/>
        <w:sz w:val="21"/>
        <w:szCs w:val="21"/>
        <w:u w:val="none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3"/>
        <w:w w:val="100"/>
        <w:position w:val="0"/>
        <w:sz w:val="21"/>
        <w:szCs w:val="21"/>
        <w:u w:val="none"/>
        <w:vertAlign w:val="baseline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3"/>
        <w:w w:val="100"/>
        <w:position w:val="0"/>
        <w:sz w:val="21"/>
        <w:szCs w:val="21"/>
        <w:u w:val="none"/>
        <w:vertAlign w:val="baseline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3"/>
        <w:w w:val="100"/>
        <w:position w:val="0"/>
        <w:sz w:val="21"/>
        <w:szCs w:val="21"/>
        <w:u w:val="none"/>
        <w:vertAlign w:val="baseline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CCE"/>
    <w:rsid w:val="00141CCE"/>
    <w:rsid w:val="005B39AA"/>
    <w:rsid w:val="00E0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D5647A-0D07-4D75-A797-F7C1EE66E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1C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825</Words>
  <Characters>4705</Characters>
  <Application>Microsoft Office Word</Application>
  <DocSecurity>0</DocSecurity>
  <Lines>39</Lines>
  <Paragraphs>11</Paragraphs>
  <ScaleCrop>false</ScaleCrop>
  <Company/>
  <LinksUpToDate>false</LinksUpToDate>
  <CharactersWithSpaces>5519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2023-10-13T09:33:00Z</dcterms:created>
  <dcterms:modified xsi:type="dcterms:W3CDTF">2023-10-13T09:33:00Z</dcterms:modified>
</cp:coreProperties>
</file>