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1CA" w:rsidRDefault="001871CA" w:rsidP="001871CA">
      <w:pPr>
        <w:tabs>
          <w:tab w:val="center" w:pos="5102"/>
          <w:tab w:val="left" w:pos="8025"/>
        </w:tabs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ПРОТОКОЛ</w:t>
      </w:r>
      <w:bookmarkStart w:id="0" w:name="_GoBack"/>
      <w:bookmarkEnd w:id="0"/>
      <w:r>
        <w:rPr>
          <w:rFonts w:ascii="Liberation Serif" w:hAnsi="Liberation Serif" w:cs="Times New Roman"/>
          <w:b/>
          <w:sz w:val="28"/>
          <w:szCs w:val="28"/>
        </w:rPr>
        <w:t xml:space="preserve">  </w:t>
      </w:r>
      <w:r>
        <w:rPr>
          <w:rFonts w:ascii="Liberation Serif" w:hAnsi="Liberation Serif" w:cs="Times New Roman"/>
          <w:b/>
          <w:sz w:val="32"/>
          <w:szCs w:val="32"/>
        </w:rPr>
        <w:t>2</w:t>
      </w:r>
    </w:p>
    <w:p w:rsidR="001871CA" w:rsidRDefault="001871CA" w:rsidP="001871CA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общего собрания собственников земельных долей - участников  общей долевой  собственности на земельный участок с кадастровым номерам 13:02:0213008:1    адрес (местоположение): Местоположение установлено относительно ориентира, расположенного в границах участка. Ориентир СХПК «Клопинский». Почтовый адрес ориентира: Республика  Мордовия, Атюрьевский район, д. Клопинка;                                                                                на земельный участок с кадастровым номерам 13:02:0213009:1,                                                                                                                                                   адрес (местоположение): Местоположение: установлено относительно ориентира, расположенного в границах участка. Ориентир СХПК «Партизанский». Почтовый адрес ориентира: Республика Мордовия, Атюрьевский район, с. Стрельниково</w:t>
      </w:r>
    </w:p>
    <w:p w:rsidR="001871CA" w:rsidRDefault="001871CA" w:rsidP="001871CA">
      <w:pPr>
        <w:spacing w:after="0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с. Стрельниково                                                                «20» апреля 2023 года</w:t>
      </w:r>
    </w:p>
    <w:p w:rsidR="001871CA" w:rsidRDefault="001871CA" w:rsidP="001871CA">
      <w:pPr>
        <w:spacing w:after="0"/>
        <w:rPr>
          <w:rFonts w:ascii="Liberation Serif" w:hAnsi="Liberation Serif" w:cs="Times New Roman"/>
          <w:sz w:val="24"/>
          <w:szCs w:val="24"/>
        </w:rPr>
      </w:pPr>
    </w:p>
    <w:p w:rsidR="001871CA" w:rsidRDefault="001871CA" w:rsidP="001871CA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</w:rPr>
        <w:t>Сообщение о проведении повторного общего собрания собственников земельных долей опубликовано в районной газете «Сельские Вести» №11(9364) от 17.03.2023, на информационных щитах, расположенных на территории Стрельниковского сельского поселения Атюрьевского муниципального района Республики Мордовия.</w:t>
      </w:r>
    </w:p>
    <w:p w:rsidR="001871CA" w:rsidRDefault="001871CA" w:rsidP="001871CA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</w:rPr>
        <w:t xml:space="preserve">Дата проведения собрания: 20 апреля 2023 года </w:t>
      </w:r>
    </w:p>
    <w:p w:rsidR="001871CA" w:rsidRDefault="001871CA" w:rsidP="001871CA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</w:rPr>
        <w:t xml:space="preserve">Место проведения собрания: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здание бывшей Стрельниковской школы Стрельниковского сельского поселения Атюрьевского муниципального района Республики Мордовия.</w:t>
      </w:r>
    </w:p>
    <w:p w:rsidR="001871CA" w:rsidRDefault="001871CA" w:rsidP="001871CA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адрес: Республика Мордовия, Атюрьевский район, с.Стрельниково, ул.Садовая, дом 12</w:t>
      </w:r>
    </w:p>
    <w:p w:rsidR="001871CA" w:rsidRDefault="001871CA" w:rsidP="001871CA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</w:rPr>
        <w:t>Время проведения общего собрания: 14.00 минут по местному времени.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Собрание инициировано по предложению органа местного самоуправления в соответствии с ч. 5 ст. 12.1 ФЗ от 24.07.2002 года №101-ФЗ «Об обороте земель сельскохозяйственного назначения» с целью утверждения списка невостребованных земельных долей,  где присутствуют: уполномоченное должностное лицо органа местного самоуправления</w:t>
      </w:r>
      <w:r>
        <w:rPr>
          <w:rFonts w:ascii="Liberation Serif" w:hAnsi="Liberation Serif"/>
          <w:sz w:val="24"/>
          <w:szCs w:val="24"/>
        </w:rPr>
        <w:t xml:space="preserve"> Кильдеев Саид Загидуллович</w:t>
      </w:r>
      <w:r>
        <w:rPr>
          <w:rFonts w:ascii="Liberation Serif" w:hAnsi="Liberation Serif" w:cs="Times New Roman"/>
          <w:sz w:val="24"/>
          <w:szCs w:val="24"/>
        </w:rPr>
        <w:t xml:space="preserve"> - Глава администрации Стрельниковского сельского поселения Атюрьевского муниципального района Республики Мордовия, Кильдеева Сяимя Алиевна –  заместитель Главы администрации Стрельниковского сельского поселения Атюрьевского муниципального района Республики Мордовия.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Список невостребованных земельных долей опубликован в районной газете «Сельские Вести» № 31(9332) от 5 августа 2022 года, на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>информационных щитах Стрельниковского сельского поселения Атюрьевского муниципального района Республики Мордовия.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Общее количество земельных долей: 496.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Для участия в настоящем собрании участников долевой собственности зарегистрированных не было. 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115 участников долевой собственности после ознакомления с данными газеты изъявили желание  зарегистрировать свои земельные доли. 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В таком случае общее количество невостребованных  земельных долей составляет- 381(список прилагается).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В соответствии с п. 5.1 ст. 14.1 ФЗ от 24.07.2002 года №101-ФЗ «Об обороте земель сельскохозяйственного назначения»  общее собрание не состоялось в связи с тем, что количества участников долевой собственности, необходимого для обеспечения  его  правомочности  недостаточно. (Собрание считается правомочным в случае присутствия на нем участников долевой собственности,  составляющих не менее чем 30 процентов из общего числа или владеющих более чем 50 процентами таких долей, то есть на собрании </w:t>
      </w:r>
      <w:r>
        <w:rPr>
          <w:rFonts w:ascii="Liberation Serif" w:hAnsi="Liberation Serif" w:cs="Times New Roman"/>
          <w:sz w:val="24"/>
          <w:szCs w:val="24"/>
        </w:rPr>
        <w:lastRenderedPageBreak/>
        <w:t>должно присутствовать не менее 114 участников долевой собственности или владеющих более 191 земельными долями в праве общей собственности.)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Применительно к положениям ч. 5 ст. 14.1 ФЗ от 24.07.2002 года №101-ФЗ «Об обороте земель сельскохозяйственного назначения» общее собрание считается не правомочным и список лиц земельные доли которых, на земельный участок с кадастровым номером: 13:02:0213008:1, адрес (местоположение): Местоположение установлено относительно ориентира, расположенного в границах участка. Ориентир СХПК «Клопинский». Почтовый адрес ориентира: Республика Мордовия, Атюрьевский район,  д. Клопинка, признаются невостребованными не утвержден; 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на земельный участок с кадастровым номером: 13:02:0213009:1, адрес (местоположение): Местоположение установлено относительно ориентира, расположенного в границах участка. Ориентир СХПК «Партизанский». Почтовый адрес ориентира: Республика Мордовия, Атюрьевский район, с. Стрельниково, признаются невостребованными не утвержден;</w:t>
      </w:r>
      <w:r>
        <w:rPr>
          <w:sz w:val="24"/>
          <w:szCs w:val="24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>В соответствии с п. 7 ст. 12.1. ФЗ от 24.07.2002 года №101-ФЗ «Об обороте земель сельскохозяйственного назначения»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 долевой собственности, вправе утвердить такой список самостоятельно. Таким образом, администрация Стрельниковского сельского поселения принимает решение утвердить список невостребованных земельных долей, опубликованный в районной газете «Сельские Вести» от 05.08.2022 года, на информационных щитах Стрельниковского сельского поселения Атюрьевского муниципального района Республики Мордовия.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Принято решение разместить  Протокол  общего собрания на официальном сайте в сети "Интернет"  и на информационных щитах Стрельниковского сельского поселения Атюрьевского муниципального района Республики Мордовия,  не  позднее  десяти  дней  после  даты  проведения общего собрания.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Протокол составлен в 2-х экземплярах.</w:t>
      </w:r>
    </w:p>
    <w:p w:rsidR="001871CA" w:rsidRDefault="001871CA" w:rsidP="001871CA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Приложение к протоколу: список невостребованных земельных паев по Стрельниковскому сельскому поселению на 3-х листах.</w:t>
      </w:r>
    </w:p>
    <w:p w:rsidR="001871CA" w:rsidRDefault="001871CA" w:rsidP="001871CA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1871CA" w:rsidRDefault="001871CA" w:rsidP="001871CA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1871CA" w:rsidRDefault="001871CA" w:rsidP="001871CA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1871CA" w:rsidRDefault="001871CA" w:rsidP="001871CA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Глава администрации Стрельниковского</w:t>
      </w:r>
    </w:p>
    <w:p w:rsidR="001871CA" w:rsidRDefault="001871CA" w:rsidP="001871CA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сельского поселения Атюрьевского </w:t>
      </w:r>
    </w:p>
    <w:p w:rsidR="001871CA" w:rsidRDefault="001871CA" w:rsidP="001871CA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муниципального района Республики Мордовия:                       С.З.Кильдеев</w:t>
      </w:r>
    </w:p>
    <w:p w:rsidR="001871CA" w:rsidRDefault="001871CA" w:rsidP="001871CA">
      <w:pPr>
        <w:rPr>
          <w:sz w:val="24"/>
          <w:szCs w:val="24"/>
        </w:rPr>
      </w:pPr>
    </w:p>
    <w:p w:rsidR="001871CA" w:rsidRDefault="001871CA" w:rsidP="001871CA"/>
    <w:p w:rsidR="001871CA" w:rsidRDefault="001871CA" w:rsidP="001871CA"/>
    <w:p w:rsidR="001871CA" w:rsidRDefault="001871CA" w:rsidP="001871CA"/>
    <w:p w:rsidR="001871CA" w:rsidRDefault="001871CA" w:rsidP="001871CA"/>
    <w:p w:rsidR="001871CA" w:rsidRDefault="001871CA" w:rsidP="001871CA"/>
    <w:p w:rsidR="001871CA" w:rsidRDefault="001871CA" w:rsidP="001871CA"/>
    <w:p w:rsidR="001871CA" w:rsidRDefault="001871CA" w:rsidP="001871CA"/>
    <w:p w:rsidR="001871CA" w:rsidRDefault="001871CA" w:rsidP="001871CA"/>
    <w:p w:rsidR="001871CA" w:rsidRDefault="001871CA" w:rsidP="001871CA">
      <w:pPr>
        <w:rPr>
          <w:rFonts w:ascii="Liberation Serif" w:hAnsi="Liberation Serif" w:cs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>Список невостребованных земельных долей по Стрельниковскому сельскому поселению Атюрьевского муниципального района РМ.</w:t>
      </w:r>
    </w:p>
    <w:tbl>
      <w:tblPr>
        <w:tblStyle w:val="a3"/>
        <w:tblW w:w="0" w:type="auto"/>
        <w:tblInd w:w="0" w:type="dxa"/>
        <w:tblLook w:val="04A0"/>
      </w:tblPr>
      <w:tblGrid>
        <w:gridCol w:w="601"/>
        <w:gridCol w:w="4327"/>
        <w:gridCol w:w="2126"/>
      </w:tblGrid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п.п.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Ф.И.О.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свидетельства</w:t>
            </w:r>
          </w:p>
        </w:tc>
      </w:tr>
      <w:tr w:rsidR="001871CA" w:rsidTr="001871CA"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СХПК  «Партизанский»</w:t>
            </w:r>
          </w:p>
          <w:p w:rsidR="001871CA" w:rsidRDefault="001871C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13:02:0213009:1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Иван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Михаил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Петр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Сергей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Анна Гавриловна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Ирина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Мария 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Матрена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Александров Владимир Ефимович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Алямкина Ксения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 Сергей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 Евдокия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 Ксения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 Федосья Иосиповна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 Серафим Федотович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 Акулина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 Семен Анатольевич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 Фрол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Анастасия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Анна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Евдокия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Елизавета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Надежда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Наталья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Ольга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Вера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Домна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Ирина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Васякина Анастасия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Ведяшкин Василий Евдокимович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Ведяшкина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Айша Алимжановна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Василий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Петр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Семен Ильич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Сергей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 Евдокия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 Татьяна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Волганкин Егор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Волгапкина Полина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 Александр Арсентьевич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Глухова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Любовь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Наталья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Аграфена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 Петр Филлипович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Валентина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Евдокия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Ксения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Прасковья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 Иван Кондратьевич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 Николай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 Екатерина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 Алексей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Десятникова Галина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Еремкин Федор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Ефремова Александра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Жабин Анатолий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 Хасан Гельмонович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 Анна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 Галина Хасяновна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 Семен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Зеленова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 Григорий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Зинкина Валентина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Мария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Прасковья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 Николай Игнатович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Капитонова Евдокия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Ряшидя Сабировна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 Нина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Кистин Александр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 Афанасий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Колабкина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 Иван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Конова Пелагея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Костина Устинья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 Виктор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Куликова Дарья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Кулягина Евдокия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Лаврентьев Иван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Ластовский Валентин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 Елизавета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Любимова Евдокия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Майоров Николай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 Петр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Анна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Зинаида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 Василий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Матина Агафья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 Василий Никитович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Александра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Варвара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Кирей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Семен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Федор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Митясова Мария Филлиповна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 Максим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 Михаил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 Петр Филиппович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Анастасия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Анна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Полина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Надежкин Павел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 Аким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 Андрей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 Василий Данилович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Евдокия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Ирина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Ирина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Марфа Федоровна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ab/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Пелагея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Татьяна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Татьяна Макаровна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 Александр Фролович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Александра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Валентина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Новикова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Александр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Осипова Ирина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Ошкин Владимир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Григорий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Ефим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Иван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Михаил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Семен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Евдокия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Ирина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Ирина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Матрена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Матрена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Матрена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Ольга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Софья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Татьяна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Федосья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Плеханова Галина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 Степан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 Евдокия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Родин Владимир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Константин Константинович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Кузьма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Анна Арсентьевна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Ксения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Мария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Прокофьевна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 Григорий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Сайкина Марфа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Сарайкина Вера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Сиркин Максим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Татаркин Василий Романович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Терешкина Анна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Тиркин Иван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 Петр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Торлина Прасковья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Василий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Николай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Семен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Матрена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 Исмат Абубекович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Федянин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 Владимир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Мария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Ольга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Татьяна Нисрядовна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Цингалева Екатерина Арсентьевна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Цынгалев Владимир Викторович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Чалдышкин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Чудаева Прасковья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 Виктор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Чудакова Марфа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Шавнина Мария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 Валентина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 Елена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Василий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Владимир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Дмитрий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Николай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Тихон Матвеевич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Аксинья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Анастасия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Евдокия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Матрена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Матрена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Пелагея Никифоровна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Раиса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Иван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Аграфена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Анастасия Макаровна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Елена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Наталья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Николай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Юфкина Дарья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Якашева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 Кузьма Киреевич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 Кузьма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 Анастасия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 Наталья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Ящук Владимир Юрьевич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1871CA" w:rsidTr="001871CA">
        <w:trPr>
          <w:trHeight w:val="547"/>
        </w:trPr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СХПК «Клопинский»</w:t>
            </w:r>
          </w:p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13:02:0213008:1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Антошкина Лидия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 Елена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 Анатолий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ind w:left="330" w:hanging="33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 Наталья Трофимовна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 Асьма Кямяловна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 Шафика Айпул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Бикеев Раиф Хусяинович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Булатов Павел Сергеевич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 Саить Алимович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Адиля Ибрагимовна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Асьма Феттяховна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Магинюр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Доков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Андрей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Анна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Варвара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Евдокия Захаровна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 Петр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Дудина Евдокия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 Серафим Гордеевич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 Тимофей Гордеевич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Егорова Мария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Кижапкин Василий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 Ханяфи Шакирович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Зяняч Каюмовна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Миршидя Хусяиновна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Нюрия Хусметдиновна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Сафия Абидулловна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 Серафим Акимович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 Виктор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 Петр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Коврина Анна Абрамовна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Али Айкулович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Ряшид Акулович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Сяить Исмаилович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Фярить Саитович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Камиля Хусяиновна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Магира Феттяховна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Магисярь Хасяновна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Фатыма Хусяиновна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Ханифя Ибятулловна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Алексей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Василий Макарович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Петр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Федор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 Анна Леонтьевна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Макаев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Семен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Анастасия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Прасковья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 Федор Терентьевич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Мартышкина Анна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 Иван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Начкина Елена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 Михаил Фролович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 Николай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 Валентина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 Федосья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 Тагир Алимович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Палютина Сяидя Ибрагимовна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Геннадий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Пятина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Сластин Валерий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 Анна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 Елена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 Николай Фролович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 Федор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 Фрол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Ачиряфи Шах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Сания Ибрагимовна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Хадила Хасяновна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Ханифя Загидулловна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Александр Никонорович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Степан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Тимофей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Федор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Анна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Анна Ларионовна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Дарья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Ольга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 Иван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Никанор Никанорович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Юрий Никонорович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Варвара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Дарья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Евдокия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Ольга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1871CA" w:rsidTr="001871CA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71CA" w:rsidRDefault="001871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Устинья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871CA" w:rsidRDefault="001871C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</w:tbl>
    <w:p w:rsidR="001871CA" w:rsidRDefault="001871CA" w:rsidP="001871CA">
      <w:pPr>
        <w:rPr>
          <w:sz w:val="16"/>
          <w:szCs w:val="16"/>
        </w:rPr>
      </w:pPr>
    </w:p>
    <w:p w:rsidR="001871CA" w:rsidRDefault="001871CA" w:rsidP="001871CA">
      <w:pPr>
        <w:rPr>
          <w:sz w:val="16"/>
          <w:szCs w:val="16"/>
        </w:rPr>
      </w:pPr>
    </w:p>
    <w:p w:rsidR="001871CA" w:rsidRDefault="001871CA" w:rsidP="001871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Итого : 381 (триста восемьдесят один) пай . </w:t>
      </w:r>
    </w:p>
    <w:p w:rsidR="00F01A00" w:rsidRDefault="00F01A00"/>
    <w:sectPr w:rsidR="00F01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871CA"/>
    <w:rsid w:val="001871CA"/>
    <w:rsid w:val="00F01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871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uiPriority w:val="59"/>
    <w:rsid w:val="001871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8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3005</Words>
  <Characters>17129</Characters>
  <Application>Microsoft Office Word</Application>
  <DocSecurity>0</DocSecurity>
  <Lines>142</Lines>
  <Paragraphs>40</Paragraphs>
  <ScaleCrop>false</ScaleCrop>
  <Company/>
  <LinksUpToDate>false</LinksUpToDate>
  <CharactersWithSpaces>20094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2023-09-28T11:46:00Z</dcterms:created>
  <dcterms:modified xsi:type="dcterms:W3CDTF">2023-09-28T11:46:00Z</dcterms:modified>
</cp:coreProperties>
</file>