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B29" w:rsidRDefault="00851B29" w:rsidP="00851B29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851B29" w:rsidRDefault="00851B29" w:rsidP="00851B29">
      <w:pPr>
        <w:jc w:val="center"/>
        <w:rPr>
          <w:b/>
        </w:rPr>
      </w:pPr>
    </w:p>
    <w:p w:rsidR="00851B29" w:rsidRDefault="00851B29" w:rsidP="00851B29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Администрация</w:t>
      </w:r>
    </w:p>
    <w:p w:rsidR="00851B29" w:rsidRDefault="00851B29" w:rsidP="00851B29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851B29" w:rsidRDefault="00851B29" w:rsidP="00851B29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</w:t>
      </w:r>
      <w:r w:rsidR="004D170C">
        <w:rPr>
          <w:b/>
          <w:sz w:val="16"/>
          <w:szCs w:val="16"/>
        </w:rPr>
        <w:t>_______________________________</w:t>
      </w:r>
      <w:r>
        <w:rPr>
          <w:b/>
          <w:sz w:val="16"/>
          <w:szCs w:val="16"/>
        </w:rPr>
        <w:t>_________________________________________________________</w:t>
      </w:r>
    </w:p>
    <w:p w:rsidR="00851B29" w:rsidRDefault="00851B29" w:rsidP="00851B29">
      <w:pPr>
        <w:jc w:val="center"/>
        <w:rPr>
          <w:b/>
          <w:sz w:val="28"/>
          <w:szCs w:val="28"/>
        </w:rPr>
      </w:pPr>
    </w:p>
    <w:p w:rsidR="00851B29" w:rsidRDefault="00851B29" w:rsidP="00851B29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ПОСТАНОВЛЕНИЕ</w:t>
      </w:r>
    </w:p>
    <w:p w:rsidR="00851B29" w:rsidRDefault="00851B29" w:rsidP="00851B29">
      <w:pPr>
        <w:pStyle w:val="FR1"/>
        <w:spacing w:line="360" w:lineRule="auto"/>
        <w:ind w:left="0"/>
        <w:jc w:val="left"/>
        <w:rPr>
          <w:sz w:val="36"/>
          <w:szCs w:val="36"/>
        </w:rPr>
      </w:pPr>
    </w:p>
    <w:p w:rsidR="00851B29" w:rsidRDefault="00851B29" w:rsidP="00851B29">
      <w:pPr>
        <w:jc w:val="both"/>
      </w:pPr>
      <w:r>
        <w:t>«</w:t>
      </w:r>
      <w:r w:rsidR="00843CE9">
        <w:rPr>
          <w:sz w:val="28"/>
          <w:szCs w:val="28"/>
        </w:rPr>
        <w:t>08</w:t>
      </w:r>
      <w:r w:rsidR="00843CE9">
        <w:t xml:space="preserve">»   июня </w:t>
      </w:r>
      <w:r w:rsidR="00E821D8">
        <w:t xml:space="preserve"> 2023</w:t>
      </w:r>
      <w:r>
        <w:t xml:space="preserve"> г</w:t>
      </w:r>
      <w:r>
        <w:rPr>
          <w:sz w:val="28"/>
          <w:szCs w:val="28"/>
        </w:rPr>
        <w:t xml:space="preserve">.                                           </w:t>
      </w:r>
      <w:r w:rsidR="0048501D">
        <w:rPr>
          <w:sz w:val="28"/>
          <w:szCs w:val="28"/>
        </w:rPr>
        <w:t xml:space="preserve">                     </w:t>
      </w:r>
      <w:r w:rsidR="00843CE9">
        <w:rPr>
          <w:sz w:val="28"/>
          <w:szCs w:val="28"/>
        </w:rPr>
        <w:t xml:space="preserve">                   </w:t>
      </w:r>
      <w:bookmarkStart w:id="0" w:name="_GoBack"/>
      <w:bookmarkEnd w:id="0"/>
      <w:r w:rsidR="00843CE9">
        <w:t>№224</w:t>
      </w:r>
      <w:r>
        <w:t xml:space="preserve">  </w:t>
      </w:r>
    </w:p>
    <w:p w:rsidR="00851B29" w:rsidRDefault="00851B29" w:rsidP="00851B29">
      <w:pPr>
        <w:jc w:val="center"/>
        <w:rPr>
          <w:b/>
        </w:rPr>
      </w:pPr>
      <w:r w:rsidRPr="002B5DEE">
        <w:rPr>
          <w:b/>
        </w:rPr>
        <w:t>с. Атюрьево</w:t>
      </w:r>
    </w:p>
    <w:p w:rsidR="00E821D8" w:rsidRPr="002B5DEE" w:rsidRDefault="00E821D8" w:rsidP="00851B29">
      <w:pPr>
        <w:jc w:val="center"/>
        <w:rPr>
          <w:b/>
        </w:rPr>
      </w:pPr>
    </w:p>
    <w:p w:rsidR="0048305B" w:rsidRPr="00355CBC" w:rsidRDefault="0048305B" w:rsidP="0048305B">
      <w:pPr>
        <w:pStyle w:val="a4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55CBC">
        <w:rPr>
          <w:rFonts w:ascii="Times New Roman" w:hAnsi="Times New Roman"/>
          <w:b/>
          <w:sz w:val="28"/>
          <w:szCs w:val="28"/>
        </w:rPr>
        <w:t xml:space="preserve">Об утверждении значений целевых показателей тепловой энергии, холодной воды, природного газа, электрической энергии потребляемых муниципальными учреждениями </w:t>
      </w:r>
      <w:r w:rsidRPr="00355CBC">
        <w:rPr>
          <w:rFonts w:ascii="Times New Roman" w:hAnsi="Times New Roman"/>
          <w:b/>
          <w:color w:val="000000"/>
          <w:sz w:val="28"/>
          <w:szCs w:val="28"/>
        </w:rPr>
        <w:t xml:space="preserve">Атюрьевского  муниципального района </w:t>
      </w:r>
      <w:r w:rsidRPr="00355CB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8305B" w:rsidRPr="0017211A" w:rsidRDefault="0048305B" w:rsidP="0048305B">
      <w:pPr>
        <w:pStyle w:val="a4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8305B" w:rsidRPr="002739EA" w:rsidRDefault="00303E99" w:rsidP="002B5DEE">
      <w:pPr>
        <w:pStyle w:val="a4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соответствии с </w:t>
      </w:r>
      <w:r w:rsidR="006F50B9">
        <w:rPr>
          <w:rFonts w:ascii="Times New Roman" w:hAnsi="Times New Roman"/>
          <w:sz w:val="28"/>
          <w:szCs w:val="28"/>
          <w:lang w:val="ru-RU"/>
        </w:rPr>
        <w:t xml:space="preserve">постановлением </w:t>
      </w:r>
      <w:r w:rsidR="00956E8C">
        <w:rPr>
          <w:rFonts w:ascii="Times New Roman" w:hAnsi="Times New Roman"/>
          <w:sz w:val="28"/>
          <w:szCs w:val="28"/>
        </w:rPr>
        <w:t xml:space="preserve">Правительства Российской </w:t>
      </w:r>
      <w:r w:rsidR="0048305B" w:rsidRPr="00355CBC">
        <w:rPr>
          <w:rFonts w:ascii="Times New Roman" w:hAnsi="Times New Roman"/>
          <w:sz w:val="28"/>
          <w:szCs w:val="28"/>
        </w:rPr>
        <w:t xml:space="preserve">Федерации от 07.10.2019 года №1289 </w:t>
      </w:r>
      <w:r w:rsidR="0048305B" w:rsidRPr="00355CB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"О требованиях к снижению государственными (муниципальными) учреждениями в сопоставимых 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воды", </w:t>
      </w:r>
      <w:r w:rsidR="0048305B" w:rsidRPr="00355CBC">
        <w:rPr>
          <w:rFonts w:ascii="Times New Roman" w:hAnsi="Times New Roman"/>
          <w:sz w:val="28"/>
          <w:szCs w:val="28"/>
        </w:rPr>
        <w:t xml:space="preserve">администрация </w:t>
      </w:r>
      <w:r w:rsidR="00355CBC" w:rsidRPr="00355CBC">
        <w:rPr>
          <w:rFonts w:ascii="Times New Roman" w:hAnsi="Times New Roman"/>
          <w:sz w:val="28"/>
          <w:szCs w:val="28"/>
        </w:rPr>
        <w:t xml:space="preserve">Атюрьевского </w:t>
      </w:r>
      <w:r w:rsidR="0048305B" w:rsidRPr="00355CBC">
        <w:rPr>
          <w:rFonts w:ascii="Times New Roman" w:hAnsi="Times New Roman"/>
          <w:sz w:val="28"/>
          <w:szCs w:val="28"/>
        </w:rPr>
        <w:t xml:space="preserve">муниципального района  </w:t>
      </w:r>
      <w:r w:rsidR="002739EA" w:rsidRPr="002739EA">
        <w:rPr>
          <w:rFonts w:ascii="Times New Roman" w:hAnsi="Times New Roman"/>
          <w:color w:val="000000"/>
          <w:sz w:val="28"/>
          <w:szCs w:val="28"/>
          <w:lang w:val="ru-RU"/>
        </w:rPr>
        <w:t>постановляет</w:t>
      </w:r>
      <w:r w:rsidR="0048305B" w:rsidRPr="002739EA">
        <w:rPr>
          <w:rFonts w:ascii="Times New Roman" w:hAnsi="Times New Roman"/>
          <w:color w:val="000000"/>
          <w:sz w:val="28"/>
          <w:szCs w:val="28"/>
        </w:rPr>
        <w:t>:</w:t>
      </w:r>
    </w:p>
    <w:p w:rsidR="0048305B" w:rsidRPr="00355CBC" w:rsidRDefault="0048305B" w:rsidP="002B5DEE">
      <w:pPr>
        <w:pStyle w:val="a4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8305B" w:rsidRPr="00355CBC" w:rsidRDefault="0048305B" w:rsidP="002B5DEE">
      <w:pPr>
        <w:pStyle w:val="a4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5CBC">
        <w:rPr>
          <w:rFonts w:ascii="Times New Roman" w:hAnsi="Times New Roman"/>
          <w:sz w:val="28"/>
          <w:szCs w:val="28"/>
        </w:rPr>
        <w:t xml:space="preserve">1.  Утвердить значение целевых показателей тепловой энергии, холодной воды, природного газа, электрической энергии потребляемых муниципальными учреждениями </w:t>
      </w:r>
      <w:r w:rsidR="00355CBC" w:rsidRPr="00355CBC">
        <w:rPr>
          <w:rFonts w:ascii="Times New Roman" w:hAnsi="Times New Roman"/>
          <w:sz w:val="28"/>
          <w:szCs w:val="28"/>
        </w:rPr>
        <w:t xml:space="preserve">Атюрьевского </w:t>
      </w:r>
      <w:r w:rsidRPr="00355CBC">
        <w:rPr>
          <w:rFonts w:ascii="Times New Roman" w:hAnsi="Times New Roman"/>
          <w:sz w:val="28"/>
          <w:szCs w:val="28"/>
        </w:rPr>
        <w:t>муниципального района Республики Мордовия, согласно Приложению.</w:t>
      </w:r>
    </w:p>
    <w:p w:rsidR="0048305B" w:rsidRPr="00355CBC" w:rsidRDefault="0048305B" w:rsidP="002B5DEE">
      <w:pPr>
        <w:spacing w:line="276" w:lineRule="auto"/>
        <w:ind w:firstLine="720"/>
        <w:jc w:val="both"/>
        <w:rPr>
          <w:sz w:val="28"/>
          <w:szCs w:val="28"/>
        </w:rPr>
      </w:pPr>
      <w:r w:rsidRPr="00355CBC">
        <w:rPr>
          <w:sz w:val="28"/>
          <w:szCs w:val="28"/>
        </w:rPr>
        <w:t xml:space="preserve">2.  </w:t>
      </w:r>
      <w:r w:rsidR="00355CBC" w:rsidRPr="00355CBC">
        <w:rPr>
          <w:sz w:val="28"/>
          <w:szCs w:val="28"/>
        </w:rPr>
        <w:t>Контроль, за исполнением настоящего постановления возложить на заместителя главы Атюрьевского муниципального р</w:t>
      </w:r>
      <w:r w:rsidR="002739EA">
        <w:rPr>
          <w:sz w:val="28"/>
          <w:szCs w:val="28"/>
        </w:rPr>
        <w:t>айона по вопросам строительства и ЖКХ.</w:t>
      </w:r>
    </w:p>
    <w:p w:rsidR="00355CBC" w:rsidRPr="00355CBC" w:rsidRDefault="0048305B" w:rsidP="002B5DEE">
      <w:pPr>
        <w:spacing w:line="276" w:lineRule="auto"/>
        <w:ind w:firstLine="720"/>
        <w:jc w:val="both"/>
        <w:rPr>
          <w:sz w:val="28"/>
          <w:szCs w:val="28"/>
        </w:rPr>
      </w:pPr>
      <w:r w:rsidRPr="00355CBC">
        <w:rPr>
          <w:sz w:val="28"/>
          <w:szCs w:val="28"/>
        </w:rPr>
        <w:t xml:space="preserve">3. </w:t>
      </w:r>
      <w:r w:rsidR="00355CBC" w:rsidRPr="00355CBC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48305B" w:rsidRPr="00355CBC" w:rsidRDefault="0048305B" w:rsidP="002B5DEE">
      <w:pPr>
        <w:pStyle w:val="a4"/>
        <w:spacing w:after="0" w:line="276" w:lineRule="auto"/>
        <w:jc w:val="both"/>
        <w:rPr>
          <w:rFonts w:ascii="Times New Roman" w:hAnsi="Times New Roman"/>
        </w:rPr>
      </w:pPr>
    </w:p>
    <w:p w:rsidR="00851B29" w:rsidRPr="00355CBC" w:rsidRDefault="00851B29" w:rsidP="002B5DEE">
      <w:pPr>
        <w:spacing w:line="276" w:lineRule="auto"/>
        <w:jc w:val="center"/>
        <w:rPr>
          <w:lang w:val="x-none"/>
        </w:rPr>
      </w:pPr>
    </w:p>
    <w:p w:rsidR="00B50297" w:rsidRDefault="00B50297" w:rsidP="002B5DEE">
      <w:pPr>
        <w:spacing w:line="276" w:lineRule="auto"/>
        <w:jc w:val="both"/>
        <w:rPr>
          <w:sz w:val="28"/>
          <w:szCs w:val="28"/>
        </w:rPr>
      </w:pPr>
    </w:p>
    <w:p w:rsidR="00B50297" w:rsidRDefault="00B50297" w:rsidP="002B5DEE">
      <w:pPr>
        <w:spacing w:line="276" w:lineRule="auto"/>
        <w:jc w:val="both"/>
        <w:rPr>
          <w:sz w:val="28"/>
          <w:szCs w:val="28"/>
        </w:rPr>
      </w:pPr>
    </w:p>
    <w:p w:rsidR="00DF6932" w:rsidRDefault="00B50297" w:rsidP="002B5DE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F69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Атюрьевского </w:t>
      </w:r>
    </w:p>
    <w:p w:rsidR="00B50297" w:rsidRPr="00B50297" w:rsidRDefault="00B50297" w:rsidP="002B5DE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498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4989">
        <w:rPr>
          <w:sz w:val="28"/>
          <w:szCs w:val="28"/>
        </w:rPr>
        <w:t xml:space="preserve">         </w:t>
      </w:r>
      <w:r w:rsidR="00E821D8">
        <w:rPr>
          <w:sz w:val="28"/>
          <w:szCs w:val="28"/>
        </w:rPr>
        <w:t xml:space="preserve">               </w:t>
      </w:r>
      <w:r w:rsidR="00956E8C">
        <w:rPr>
          <w:sz w:val="28"/>
          <w:szCs w:val="28"/>
        </w:rPr>
        <w:t xml:space="preserve">  </w:t>
      </w:r>
      <w:r w:rsidR="00E821D8">
        <w:rPr>
          <w:sz w:val="28"/>
          <w:szCs w:val="28"/>
        </w:rPr>
        <w:t xml:space="preserve"> </w:t>
      </w:r>
      <w:r w:rsidR="00DF6932">
        <w:rPr>
          <w:sz w:val="28"/>
          <w:szCs w:val="28"/>
        </w:rPr>
        <w:t>С.Е. Ермолаев</w:t>
      </w:r>
    </w:p>
    <w:p w:rsidR="002B5DEE" w:rsidRPr="00B50297" w:rsidRDefault="002B5DEE">
      <w:pPr>
        <w:spacing w:line="276" w:lineRule="auto"/>
        <w:jc w:val="both"/>
        <w:rPr>
          <w:sz w:val="28"/>
          <w:szCs w:val="28"/>
        </w:rPr>
      </w:pPr>
    </w:p>
    <w:sectPr w:rsidR="002B5DEE" w:rsidRPr="00B50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F2443"/>
    <w:multiLevelType w:val="hybridMultilevel"/>
    <w:tmpl w:val="77BAA486"/>
    <w:lvl w:ilvl="0" w:tplc="FD122016">
      <w:start w:val="1"/>
      <w:numFmt w:val="decimal"/>
      <w:lvlText w:val="%1."/>
      <w:lvlJc w:val="left"/>
      <w:pPr>
        <w:ind w:left="167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3E"/>
    <w:rsid w:val="000E2C70"/>
    <w:rsid w:val="00121488"/>
    <w:rsid w:val="00214EF9"/>
    <w:rsid w:val="0024787B"/>
    <w:rsid w:val="002739EA"/>
    <w:rsid w:val="002B5DEE"/>
    <w:rsid w:val="00303E99"/>
    <w:rsid w:val="00355CBC"/>
    <w:rsid w:val="004152A9"/>
    <w:rsid w:val="0048305B"/>
    <w:rsid w:val="0048501D"/>
    <w:rsid w:val="004D170C"/>
    <w:rsid w:val="00591A3E"/>
    <w:rsid w:val="006A4989"/>
    <w:rsid w:val="006F50B9"/>
    <w:rsid w:val="00796DBA"/>
    <w:rsid w:val="00843CE9"/>
    <w:rsid w:val="00851B29"/>
    <w:rsid w:val="00956E8C"/>
    <w:rsid w:val="00995075"/>
    <w:rsid w:val="00A309E4"/>
    <w:rsid w:val="00B50297"/>
    <w:rsid w:val="00DF6932"/>
    <w:rsid w:val="00E12C31"/>
    <w:rsid w:val="00E8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2C7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1B29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B5029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E2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0E2C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a4">
    <w:name w:val="Body Text"/>
    <w:basedOn w:val="a"/>
    <w:link w:val="a5"/>
    <w:unhideWhenUsed/>
    <w:rsid w:val="0048305B"/>
    <w:pPr>
      <w:widowControl w:val="0"/>
      <w:suppressAutoHyphens/>
      <w:autoSpaceDE w:val="0"/>
      <w:spacing w:after="120"/>
    </w:pPr>
    <w:rPr>
      <w:rFonts w:ascii="Arial" w:hAnsi="Arial"/>
      <w:sz w:val="20"/>
      <w:szCs w:val="20"/>
      <w:lang w:val="x-none" w:eastAsia="ar-SA"/>
    </w:rPr>
  </w:style>
  <w:style w:type="character" w:customStyle="1" w:styleId="a5">
    <w:name w:val="Основной текст Знак"/>
    <w:basedOn w:val="a0"/>
    <w:link w:val="a4"/>
    <w:rsid w:val="0048305B"/>
    <w:rPr>
      <w:rFonts w:ascii="Arial" w:eastAsia="Times New Roman" w:hAnsi="Arial" w:cs="Times New Roman"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2C7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1B29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B5029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E2C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0E2C7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paragraph" w:styleId="a4">
    <w:name w:val="Body Text"/>
    <w:basedOn w:val="a"/>
    <w:link w:val="a5"/>
    <w:unhideWhenUsed/>
    <w:rsid w:val="0048305B"/>
    <w:pPr>
      <w:widowControl w:val="0"/>
      <w:suppressAutoHyphens/>
      <w:autoSpaceDE w:val="0"/>
      <w:spacing w:after="120"/>
    </w:pPr>
    <w:rPr>
      <w:rFonts w:ascii="Arial" w:hAnsi="Arial"/>
      <w:sz w:val="20"/>
      <w:szCs w:val="20"/>
      <w:lang w:val="x-none" w:eastAsia="ar-SA"/>
    </w:rPr>
  </w:style>
  <w:style w:type="character" w:customStyle="1" w:styleId="a5">
    <w:name w:val="Основной текст Знак"/>
    <w:basedOn w:val="a0"/>
    <w:link w:val="a4"/>
    <w:rsid w:val="0048305B"/>
    <w:rPr>
      <w:rFonts w:ascii="Arial" w:eastAsia="Times New Roman" w:hAnsi="Arial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Buh</cp:lastModifiedBy>
  <cp:revision>2</cp:revision>
  <cp:lastPrinted>2018-09-05T14:59:00Z</cp:lastPrinted>
  <dcterms:created xsi:type="dcterms:W3CDTF">2023-07-05T13:50:00Z</dcterms:created>
  <dcterms:modified xsi:type="dcterms:W3CDTF">2023-07-05T13:50:00Z</dcterms:modified>
</cp:coreProperties>
</file>