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B47" w:rsidRPr="00815B47" w:rsidRDefault="00815B47" w:rsidP="00815B4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15B4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Мобилизованным гражданам, вернувшимся с воинской службы, необходимо своевременно возобновить трудовой договор</w:t>
      </w:r>
    </w:p>
    <w:p w:rsidR="00815B47" w:rsidRPr="00815B47" w:rsidRDefault="00815B47" w:rsidP="00815B4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Социального фонда по Республике Мордовия напоминает гражданам, завершившим прохождение военной службы по мобилизации либо по контракту, о необходимости возобновления трудового договора в день выхода на работу. Это необходимо для получения страхового обеспечения по обязательному социальному страхованию, например, для оплаты больничного листа.</w:t>
      </w:r>
    </w:p>
    <w:p w:rsidR="00815B47" w:rsidRPr="00815B47" w:rsidRDefault="00815B47" w:rsidP="00815B4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  после</w:t>
      </w:r>
      <w:proofErr w:type="gramEnd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демобилизации сотрудник не выходит на работу и трудовые отношения с ним не возобновлены, то когда наступает временная нетрудоспособность и формируется Электронный листок нетрудоспособности (ЭЛН), выплаты по нему Социальный фонд осуществить не сможет, поскольку обязательному социальному страхованию подлежат только граждане, работающие по трудовым договорам.</w:t>
      </w:r>
    </w:p>
    <w:p w:rsidR="00815B47" w:rsidRPr="00815B47" w:rsidRDefault="00815B47" w:rsidP="00815B4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</w:t>
      </w:r>
      <w:bookmarkStart w:id="0" w:name="_GoBack"/>
      <w:bookmarkEnd w:id="0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разом, граждане, окончившие несение военной службы в зоне СВО и решившие вернуться на свои рабочие места, </w:t>
      </w:r>
      <w:r w:rsidRPr="00815B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обязаны предупредить работодателя о своем о желании приступить к выполнению должностных обязанностей не позднее чем за три рабочих дня до выхода на работу</w:t>
      </w:r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Действие трудового договора возобновляется в день выхода на работу, а сведения об этом направляются в СФР.</w:t>
      </w:r>
    </w:p>
    <w:p w:rsidR="00815B47" w:rsidRPr="00815B47" w:rsidRDefault="00815B47" w:rsidP="00815B4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в октябре 2022 года вступили в силу изменения в Трудовом Кодексе РФ, которые определили особенности оформления трудовых отношений с мобилизованными гражданами, добровольцами и контрактниками. Согласно новым правилам:</w:t>
      </w:r>
    </w:p>
    <w:p w:rsidR="00815B47" w:rsidRPr="00815B47" w:rsidRDefault="00815B47" w:rsidP="00815B4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службы в Вооруженных силах России за ними сохраняется место работы, но действие трудового договора (а значит, и обязанности сторон) временно приостанавливаются;</w:t>
      </w:r>
    </w:p>
    <w:p w:rsidR="00815B47" w:rsidRPr="00815B47" w:rsidRDefault="00815B47" w:rsidP="00815B4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</w:t>
      </w:r>
      <w:proofErr w:type="gramEnd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 пребывает на службе, работодатель имеет право найти ему временного заместителя и заключить с ним срочный договор;</w:t>
      </w:r>
    </w:p>
    <w:p w:rsidR="00815B47" w:rsidRPr="00815B47" w:rsidRDefault="00815B47" w:rsidP="00815B47">
      <w:pPr>
        <w:numPr>
          <w:ilvl w:val="0"/>
          <w:numId w:val="1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работодатели</w:t>
      </w:r>
      <w:proofErr w:type="gramEnd"/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вправе расторгнуть договор с мобилизованными в одностороннем порядке, это возможно только в случае ликвидации организации, закрытия ИП или истечения срока действия срочного трудового договора.</w:t>
      </w:r>
    </w:p>
    <w:p w:rsidR="00815B47" w:rsidRPr="00815B47" w:rsidRDefault="00815B47" w:rsidP="00815B4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вас остались вопросы, вы всегда можете обратиться в региональный контакт-центр Отделения Социального фонда России по Республике Мордовия: </w:t>
      </w:r>
      <w:r w:rsidRPr="00815B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8 800 200 01 88</w:t>
      </w:r>
      <w:r w:rsidRPr="00815B47">
        <w:rPr>
          <w:rFonts w:ascii="Times New Roman" w:eastAsia="Times New Roman" w:hAnsi="Times New Roman" w:cs="Times New Roman"/>
          <w:sz w:val="24"/>
          <w:szCs w:val="24"/>
          <w:lang w:eastAsia="ru-RU"/>
        </w:rPr>
        <w:t> (звонок бесплатный).</w:t>
      </w:r>
    </w:p>
    <w:p w:rsidR="007C4A21" w:rsidRDefault="007C4A21"/>
    <w:sectPr w:rsidR="007C4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C35D87"/>
    <w:multiLevelType w:val="multilevel"/>
    <w:tmpl w:val="9F761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60A"/>
    <w:rsid w:val="007C4A21"/>
    <w:rsid w:val="00815B47"/>
    <w:rsid w:val="009E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AEE16-687F-446F-81F8-512DE921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2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533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87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0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18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2023-08-31T11:59:00Z</dcterms:created>
  <dcterms:modified xsi:type="dcterms:W3CDTF">2023-08-31T12:00:00Z</dcterms:modified>
</cp:coreProperties>
</file>