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786" w:rsidRPr="00B46786" w:rsidRDefault="00B46786" w:rsidP="00B46786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4678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600 семей Мордовии получают ежемесячную выплату из средств материнского капитала</w:t>
      </w:r>
    </w:p>
    <w:p w:rsidR="00B46786" w:rsidRPr="00B46786" w:rsidRDefault="00B46786" w:rsidP="00B4678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467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Мордовии ежемесячную выплату на ребенка до 3 лет из материнского капитала получают 617 семей. Данная мера поддержки полагается семьям с доходом ниже двух прожиточных минимумов на человека без дополнительных требований к занятости или имуществу родителей.</w:t>
      </w:r>
    </w:p>
    <w:p w:rsidR="00B46786" w:rsidRPr="00B46786" w:rsidRDefault="00B46786" w:rsidP="00B4678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786">
        <w:rPr>
          <w:rFonts w:ascii="Times New Roman" w:eastAsia="Times New Roman" w:hAnsi="Times New Roman" w:cs="Times New Roman"/>
          <w:sz w:val="24"/>
          <w:szCs w:val="24"/>
          <w:lang w:eastAsia="ru-RU"/>
        </w:rPr>
        <w:t>С 2023 года вступили в силу некоторые изменения: ежемесячную выплату из средств материнского капитала теперь можно оформить на любого ребёнка или одновременно на нескольких детей в возрасте до 3 лет, в то время как раньше родители могли получить выплату только на второго ребенка. Еще одно изменение касается даты зачисления средств. С июня 2023 года выплата доставляется всем семьям в один день — 5-го числа каждого месяца. В эту дату родители получают средства за предыдущий месяц.</w:t>
      </w:r>
    </w:p>
    <w:p w:rsidR="00B46786" w:rsidRPr="00B46786" w:rsidRDefault="00B46786" w:rsidP="00B4678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о получении ежемесячной выплаты можно подать как на портале </w:t>
      </w:r>
      <w:proofErr w:type="spellStart"/>
      <w:r w:rsidRPr="00B4678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46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и в МФЦ или клиентской </w:t>
      </w:r>
      <w:proofErr w:type="gramStart"/>
      <w:r w:rsidRPr="00B4678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службе  регионального</w:t>
      </w:r>
      <w:proofErr w:type="gramEnd"/>
      <w:r w:rsidRPr="00B46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Отделения Социального фонда России в любое время со дня рождения ребёнка и до исполнения ему 3 лет.</w:t>
      </w:r>
    </w:p>
    <w:p w:rsidR="00B46786" w:rsidRPr="00B46786" w:rsidRDefault="00B46786" w:rsidP="00B4678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Обращаем внимание: если заявление было подано не позднее 3 месяцев с </w:t>
      </w:r>
      <w:proofErr w:type="gramStart"/>
      <w:r w:rsidRPr="00B4678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  рождения</w:t>
      </w:r>
      <w:proofErr w:type="gramEnd"/>
      <w:r w:rsidRPr="00B46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ребенка, выплату назначат с месяца его рождения, а если позднее, то с месяца обращения.</w:t>
      </w:r>
    </w:p>
    <w:p w:rsidR="00B46786" w:rsidRPr="00B46786" w:rsidRDefault="00B46786" w:rsidP="00B4678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78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Республике Мордовия размер выплаты составляет 12 402 рубля. Выплата устанавливается на год, чтобы её продлить, следует вновь обратиться в Социальный фонд.</w:t>
      </w:r>
    </w:p>
    <w:p w:rsidR="00C9077D" w:rsidRPr="000650A0" w:rsidRDefault="00C9077D" w:rsidP="000650A0"/>
    <w:sectPr w:rsidR="00C9077D" w:rsidRPr="000650A0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474AF"/>
    <w:multiLevelType w:val="multilevel"/>
    <w:tmpl w:val="5638F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650A0"/>
    <w:rsid w:val="00144C91"/>
    <w:rsid w:val="00237078"/>
    <w:rsid w:val="0028259B"/>
    <w:rsid w:val="0046478B"/>
    <w:rsid w:val="005A0E16"/>
    <w:rsid w:val="005B2B65"/>
    <w:rsid w:val="00612FCB"/>
    <w:rsid w:val="006C6687"/>
    <w:rsid w:val="008E7176"/>
    <w:rsid w:val="008F22C4"/>
    <w:rsid w:val="009E012A"/>
    <w:rsid w:val="00A54298"/>
    <w:rsid w:val="00A71E0B"/>
    <w:rsid w:val="00B46786"/>
    <w:rsid w:val="00B84005"/>
    <w:rsid w:val="00BF19BE"/>
    <w:rsid w:val="00C9077D"/>
    <w:rsid w:val="00CB3100"/>
    <w:rsid w:val="00D52C74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096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77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00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41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51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3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5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62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97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8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0223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0106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4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2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4079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9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37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3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56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1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86501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0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2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59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2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2023-08-23T11:09:00Z</dcterms:created>
  <dcterms:modified xsi:type="dcterms:W3CDTF">2023-08-23T11:09:00Z</dcterms:modified>
</cp:coreProperties>
</file>