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863" w:rsidRPr="004E4863" w:rsidRDefault="004E4863" w:rsidP="004E4863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E48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5,5 тысяч жителей Мордовии перешли на электронные трудовые книжки с начала 2023 года</w:t>
      </w:r>
    </w:p>
    <w:p w:rsidR="004E4863" w:rsidRPr="004E4863" w:rsidRDefault="004E4863" w:rsidP="004E48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E4863" w:rsidRPr="004E4863" w:rsidRDefault="004E4863" w:rsidP="004E486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863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2023 году 5 736 работающих жителей Мордовии выбрали электронную трудовую книжку (ЭТК) для ведения записей о своей профессиональной деятельности.</w:t>
      </w:r>
    </w:p>
    <w:p w:rsidR="004E4863" w:rsidRPr="004E4863" w:rsidRDefault="004E4863" w:rsidP="004E486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863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3 556 - это граждане, начавшие свою трудовую деятельность впервые с 1 января 2023 года. Остальные 2 180 человек - это работающие граждане, у которых либо отсутствовала возможность определиться ранее (например, они находились в декретном отпуске), либо работающие граждане, которые поменяли способ ведения трудовой книжки с бумажной на электронную.</w:t>
      </w:r>
    </w:p>
    <w:p w:rsidR="004E4863" w:rsidRPr="004E4863" w:rsidRDefault="004E4863" w:rsidP="004E486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8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Самым главным преимуществом электронной трудовой книжки является постоянный доступ работника к сведениям. Данные о трудовой деятельности гражданина всегда у него под рукой: больше нет необходимости подавать заявление работодателю, когда понадобятся какие-либо сведения из трудовой книжки. Доступ к информации в считанные минуты можно получить через личный кабинет на портале </w:t>
      </w:r>
      <w:proofErr w:type="spellStart"/>
      <w:r w:rsidRPr="004E486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E4863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Кроме того, всегда можно контролировать вносимые в книжку изменения, чтобы при необходимости обратиться к работодателю и исправить данные.</w:t>
      </w:r>
    </w:p>
    <w:p w:rsidR="004E4863" w:rsidRPr="004E4863" w:rsidRDefault="004E4863" w:rsidP="004E486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863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один важный момент: и бумажная, и электронная выписки из ЭТК юридически равнозначны и могут одинаково представляться в любые организации.</w:t>
      </w:r>
    </w:p>
    <w:p w:rsidR="004E4863" w:rsidRPr="004E4863" w:rsidRDefault="004E4863" w:rsidP="004E486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863">
        <w:rPr>
          <w:rFonts w:ascii="Times New Roman" w:eastAsia="Times New Roman" w:hAnsi="Times New Roman" w:cs="Times New Roman"/>
          <w:sz w:val="24"/>
          <w:szCs w:val="24"/>
          <w:lang w:eastAsia="ru-RU"/>
        </w:rPr>
        <w:t>У тех, кто впервые устроился на работу начиная с 2021 года, трудовая книжка ведется сразу в электронном виде, без оформления бумажной версии. Остальным жителям Мордовии для перехода на электронную версию трудовой книжки необходимо подать работодателю соответствующее заявление.</w:t>
      </w:r>
    </w:p>
    <w:p w:rsidR="00C9077D" w:rsidRPr="00A71E0B" w:rsidRDefault="00C9077D" w:rsidP="00A71E0B"/>
    <w:sectPr w:rsidR="00C9077D" w:rsidRPr="00A71E0B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474AF"/>
    <w:multiLevelType w:val="multilevel"/>
    <w:tmpl w:val="5638F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28259B"/>
    <w:rsid w:val="0046478B"/>
    <w:rsid w:val="004E4863"/>
    <w:rsid w:val="005A0E16"/>
    <w:rsid w:val="005B2B65"/>
    <w:rsid w:val="00612FCB"/>
    <w:rsid w:val="008E7176"/>
    <w:rsid w:val="008F22C4"/>
    <w:rsid w:val="009E012A"/>
    <w:rsid w:val="00A54298"/>
    <w:rsid w:val="00A71E0B"/>
    <w:rsid w:val="00B84005"/>
    <w:rsid w:val="00BF19BE"/>
    <w:rsid w:val="00C9077D"/>
    <w:rsid w:val="00CB3100"/>
    <w:rsid w:val="00D52C74"/>
    <w:rsid w:val="00DA0E4F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51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3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6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94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61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3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35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97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2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6516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3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11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2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0223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0106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4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1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86501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0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2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59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2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2023-08-10T14:13:00Z</dcterms:created>
  <dcterms:modified xsi:type="dcterms:W3CDTF">2023-08-10T14:13:00Z</dcterms:modified>
</cp:coreProperties>
</file>