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r w:rsidR="00D209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АТЮРЬЕВСКОГО МУНИЦИПАЛЬНОГО РАЙОНА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 w:rsidR="00D209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июня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 года №</w:t>
      </w:r>
      <w:r w:rsidR="00D209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ПЕРЕДАЧЕ ЧАСТИ ПОЛНОМОЧИЙ АТЮРЬЕВСКОГО МУНИЦИПАЛЬНОГО РАЙОНА РЕСПУБЛИКИ МОРДОВИЯ </w:t>
      </w:r>
      <w:r w:rsidR="00D209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КИШАЛИНСКОМУ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СЕЛЬСКОМУ ПОСЕЛЕНИЮ АТЮРЬЕВСКОГО МУНИЦИПАЛЬНОГО РАЙОНА РЕСПУБЛИКИ МОРДОВИЯ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депутатов </w:t>
      </w:r>
      <w:proofErr w:type="spellStart"/>
      <w:r w:rsidR="00D209E7"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</w:t>
      </w:r>
      <w:r w:rsidRPr="00D209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D209E7" w:rsidP="00747F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bookmarkStart w:id="0" w:name="sub_1"/>
      <w:r w:rsidRPr="00D209E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</w:t>
      </w:r>
      <w:r w:rsidR="00747FCF" w:rsidRPr="00D209E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1. Утвердить</w:t>
      </w:r>
      <w:bookmarkStart w:id="1" w:name="sub_11"/>
      <w:bookmarkEnd w:id="0"/>
      <w:r w:rsidR="00747FCF" w:rsidRPr="00D209E7">
        <w:rPr>
          <w:rFonts w:ascii="Times New Roman" w:eastAsia="Lucida Sans Unicode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прилагаемое</w:t>
      </w:r>
      <w:r w:rsidR="00747FCF" w:rsidRPr="00D209E7">
        <w:rPr>
          <w:rFonts w:ascii="Times New Roman" w:eastAsia="Lucida Sans Unicode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hyperlink w:anchor="sub_100" w:history="1">
        <w:r w:rsidR="00747FCF" w:rsidRPr="00D209E7">
          <w:rPr>
            <w:rFonts w:ascii="Times New Roman" w:eastAsia="Lucida Sans Unicode" w:hAnsi="Times New Roman" w:cs="Times New Roman"/>
            <w:color w:val="000000"/>
            <w:kern w:val="3"/>
            <w:sz w:val="28"/>
            <w:szCs w:val="28"/>
            <w:lang w:eastAsia="ru-RU"/>
          </w:rPr>
          <w:t>Соглашение</w:t>
        </w:r>
      </w:hyperlink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"О передаче части полномочий Атюрьевского муниципального района Республики Мордовия </w:t>
      </w:r>
      <w:proofErr w:type="spellStart"/>
      <w:r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Кишалинскому</w:t>
      </w:r>
      <w:proofErr w:type="spellEnd"/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сельскому поселению Атюрьевского муниципального района Республики Мордовия".</w:t>
      </w:r>
      <w:bookmarkStart w:id="2" w:name="sub_12"/>
      <w:bookmarkEnd w:id="1"/>
      <w:bookmarkEnd w:id="2"/>
    </w:p>
    <w:p w:rsidR="00747FCF" w:rsidRPr="00D209E7" w:rsidRDefault="00D209E7" w:rsidP="00747FC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</w:pPr>
      <w:r w:rsidRPr="00D209E7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 xml:space="preserve">   </w:t>
      </w:r>
      <w:r w:rsidR="00747FCF" w:rsidRPr="00D209E7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>2</w:t>
      </w:r>
      <w:bookmarkStart w:id="3" w:name="sub_3"/>
      <w:r w:rsidR="00747FCF" w:rsidRPr="00D209E7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 xml:space="preserve">. </w:t>
      </w:r>
      <w:bookmarkEnd w:id="3"/>
      <w:r w:rsidR="00747FCF" w:rsidRPr="00D209E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>Настоящее решение вступает в силу со дня его официального опубликования.</w:t>
      </w:r>
    </w:p>
    <w:p w:rsidR="00747FCF" w:rsidRPr="00D209E7" w:rsidRDefault="00D209E7" w:rsidP="00747F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r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  </w:t>
      </w:r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3. </w:t>
      </w:r>
      <w:proofErr w:type="gramStart"/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Контроль за</w:t>
      </w:r>
      <w:proofErr w:type="gramEnd"/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исполнением настоящего решения оставляю за собой. </w:t>
      </w:r>
    </w:p>
    <w:p w:rsidR="00747FCF" w:rsidRPr="00D209E7" w:rsidRDefault="00747FCF" w:rsidP="00747F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747FCF" w:rsidRPr="00D209E7" w:rsidRDefault="00D209E7" w:rsidP="00747FCF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П.Н. Левин</w:t>
      </w:r>
    </w:p>
    <w:p w:rsidR="00747FCF" w:rsidRPr="00D209E7" w:rsidRDefault="00747FCF" w:rsidP="00747FC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</w:p>
    <w:p w:rsidR="00747FCF" w:rsidRPr="00D209E7" w:rsidRDefault="00747FCF" w:rsidP="00747FCF">
      <w:pPr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Default="00747FCF" w:rsidP="00747FCF"/>
    <w:p w:rsidR="00375D50" w:rsidRPr="00EE5176" w:rsidRDefault="00375D50" w:rsidP="00747FCF"/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lastRenderedPageBreak/>
        <w:t xml:space="preserve">       Утверждено                                                                 </w:t>
      </w:r>
      <w:proofErr w:type="spellStart"/>
      <w:proofErr w:type="gramStart"/>
      <w:r w:rsidRPr="00EE5176">
        <w:rPr>
          <w:rFonts w:ascii="Times New Roman" w:hAnsi="Times New Roman" w:cs="Times New Roman"/>
          <w:sz w:val="28"/>
          <w:szCs w:val="28"/>
        </w:rPr>
        <w:t>Утверждено</w:t>
      </w:r>
      <w:proofErr w:type="spellEnd"/>
      <w:proofErr w:type="gramEnd"/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Решением Совета депутатов                              Решением Совета депутатов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                       </w:t>
      </w:r>
      <w:proofErr w:type="spellStart"/>
      <w:r w:rsid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сельского                                 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   поселения Атюрьевского                                   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муниципального района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Республики Мордовия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«__»_________2023 г. №___                               «__»__________2023 г. №___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Соглашение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 xml:space="preserve">о передаче части полномочий Атюрьевского муниципального района Республики Мордовия </w:t>
      </w:r>
      <w:proofErr w:type="spellStart"/>
      <w:r w:rsidR="00D209E7">
        <w:rPr>
          <w:rFonts w:ascii="Times New Roman" w:hAnsi="Times New Roman" w:cs="Times New Roman"/>
          <w:b/>
          <w:sz w:val="28"/>
          <w:szCs w:val="28"/>
        </w:rPr>
        <w:t>Кишалинскому</w:t>
      </w:r>
      <w:proofErr w:type="spellEnd"/>
      <w:r w:rsidRPr="00EE5176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Атюрьевского муниципального района Республики Мордовия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Атюрьевский муниципальный район, именуемый в дальнейшем «Муниципальный район», в лице главы Атюрьевского муниципального района Республики Мордовия Ермолаева Сергея Егоровича, действующего на основании Устава Атюрьевского муниципального района Республики Мордовия с одной стороны и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сельское поселение, именуемое в дальнейшем «Поселение», в лице главы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209E7">
        <w:rPr>
          <w:rFonts w:ascii="Times New Roman" w:hAnsi="Times New Roman" w:cs="Times New Roman"/>
          <w:sz w:val="28"/>
          <w:szCs w:val="28"/>
        </w:rPr>
        <w:t>Левина Петра Николаевича</w:t>
      </w:r>
      <w:r w:rsidR="00747FCF" w:rsidRPr="00D209E7">
        <w:rPr>
          <w:rFonts w:ascii="Times New Roman" w:hAnsi="Times New Roman" w:cs="Times New Roman"/>
          <w:sz w:val="28"/>
          <w:szCs w:val="28"/>
        </w:rPr>
        <w:t>, действующе</w:t>
      </w:r>
      <w:r w:rsidRPr="00D209E7">
        <w:rPr>
          <w:rFonts w:ascii="Times New Roman" w:hAnsi="Times New Roman" w:cs="Times New Roman"/>
          <w:sz w:val="28"/>
          <w:szCs w:val="28"/>
        </w:rPr>
        <w:t>го</w:t>
      </w:r>
      <w:r w:rsidR="00747FCF" w:rsidRPr="00D209E7">
        <w:rPr>
          <w:rFonts w:ascii="Times New Roman" w:hAnsi="Times New Roman" w:cs="Times New Roman"/>
          <w:sz w:val="28"/>
          <w:szCs w:val="28"/>
        </w:rPr>
        <w:t xml:space="preserve"> на основании Устава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proofErr w:type="gram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D209E7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Предмет Соглашения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7FCF" w:rsidRPr="00D209E7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бюджет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Бюджетным кодексом Российской Федерации в сфере:</w:t>
      </w:r>
    </w:p>
    <w:p w:rsid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FCF" w:rsidRPr="00D209E7">
        <w:rPr>
          <w:rFonts w:ascii="Times New Roman" w:hAnsi="Times New Roman" w:cs="Times New Roman"/>
          <w:sz w:val="28"/>
          <w:szCs w:val="28"/>
        </w:rPr>
        <w:t>организация в границах поселения теплоснабжения, газоснабжения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FCF" w:rsidRPr="00D209E7">
        <w:rPr>
          <w:rFonts w:ascii="Times New Roman" w:hAnsi="Times New Roman" w:cs="Times New Roman"/>
          <w:sz w:val="28"/>
          <w:szCs w:val="28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FCF" w:rsidRPr="00D209E7">
        <w:rPr>
          <w:rFonts w:ascii="Times New Roman" w:hAnsi="Times New Roman" w:cs="Times New Roman"/>
          <w:sz w:val="28"/>
          <w:szCs w:val="28"/>
        </w:rPr>
        <w:t>осуществление муниципального лесного контроля;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FCF" w:rsidRPr="00D209E7">
        <w:rPr>
          <w:rFonts w:ascii="Times New Roman" w:hAnsi="Times New Roman" w:cs="Times New Roman"/>
          <w:sz w:val="28"/>
          <w:szCs w:val="28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47FCF" w:rsidRPr="00D209E7">
        <w:rPr>
          <w:rFonts w:ascii="Times New Roman" w:hAnsi="Times New Roman" w:cs="Times New Roman"/>
          <w:sz w:val="28"/>
          <w:szCs w:val="28"/>
        </w:rPr>
        <w:t>утверждение генеральных планов поселения, правил землепользования и застройки;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FCF" w:rsidRPr="00D209E7">
        <w:rPr>
          <w:rFonts w:ascii="Times New Roman" w:hAnsi="Times New Roman" w:cs="Times New Roman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7FCF" w:rsidRPr="00D209E7">
        <w:rPr>
          <w:rFonts w:ascii="Times New Roman" w:hAnsi="Times New Roman" w:cs="Times New Roman"/>
          <w:sz w:val="28"/>
          <w:szCs w:val="28"/>
        </w:rPr>
        <w:t>создание условий для массового отдыха жителе</w:t>
      </w:r>
      <w:r w:rsidRPr="00D209E7">
        <w:rPr>
          <w:rFonts w:ascii="Times New Roman" w:hAnsi="Times New Roman" w:cs="Times New Roman"/>
          <w:sz w:val="28"/>
          <w:szCs w:val="28"/>
        </w:rPr>
        <w:t>й поселения и организация обуст</w:t>
      </w:r>
      <w:r w:rsidR="00747FCF" w:rsidRPr="00D209E7">
        <w:rPr>
          <w:rFonts w:ascii="Times New Roman" w:hAnsi="Times New Roman" w:cs="Times New Roman"/>
          <w:sz w:val="28"/>
          <w:szCs w:val="28"/>
        </w:rPr>
        <w:t>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D209E7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Права и обязанности сторон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47FCF" w:rsidRPr="00D209E7">
        <w:rPr>
          <w:rFonts w:ascii="Times New Roman" w:hAnsi="Times New Roman" w:cs="Times New Roman"/>
          <w:sz w:val="28"/>
          <w:szCs w:val="28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 w:rsidR="00747FCF" w:rsidRPr="00D209E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747FCF" w:rsidRPr="00D209E7">
        <w:rPr>
          <w:rFonts w:ascii="Times New Roman" w:hAnsi="Times New Roman" w:cs="Times New Roman"/>
          <w:sz w:val="28"/>
          <w:szCs w:val="28"/>
        </w:rPr>
        <w:t>: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209E7"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 w:rsidRPr="00D209E7">
        <w:rPr>
          <w:rFonts w:ascii="Times New Roman" w:hAnsi="Times New Roman" w:cs="Times New Roman"/>
          <w:sz w:val="28"/>
          <w:szCs w:val="28"/>
        </w:rPr>
        <w:t xml:space="preserve"> контроля над исполнением переданных полномочий;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2.2.</w:t>
      </w:r>
      <w:r w:rsidR="00747FCF" w:rsidRPr="00D209E7">
        <w:rPr>
          <w:rFonts w:ascii="Times New Roman" w:hAnsi="Times New Roman" w:cs="Times New Roman"/>
          <w:sz w:val="28"/>
          <w:szCs w:val="28"/>
        </w:rPr>
        <w:tab/>
        <w:t>Муниципальный район при осуществлении поселением переданных полномочий обязан: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 xml:space="preserve">- осуществлять </w:t>
      </w:r>
      <w:proofErr w:type="gramStart"/>
      <w:r w:rsidRPr="00D209E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209E7">
        <w:rPr>
          <w:rFonts w:ascii="Times New Roman" w:hAnsi="Times New Roman" w:cs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 xml:space="preserve">2.3. Поселение, при осуществлении переданных полномочий, имеет право </w:t>
      </w:r>
      <w:proofErr w:type="gramStart"/>
      <w:r w:rsidR="00747FCF" w:rsidRPr="00D209E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747FCF" w:rsidRPr="00D209E7">
        <w:rPr>
          <w:rFonts w:ascii="Times New Roman" w:hAnsi="Times New Roman" w:cs="Times New Roman"/>
          <w:sz w:val="28"/>
          <w:szCs w:val="28"/>
        </w:rPr>
        <w:t>: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  получение разъяснений от муниципального района по вопросам осуществления переданных полномочий;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2.4. Поселение, при осуществлении переданных полномочий, обязано: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исполнять письменные предписания муниципал</w:t>
      </w:r>
      <w:r w:rsidR="00D209E7" w:rsidRPr="00D209E7">
        <w:rPr>
          <w:rFonts w:ascii="Times New Roman" w:hAnsi="Times New Roman" w:cs="Times New Roman"/>
          <w:sz w:val="28"/>
          <w:szCs w:val="28"/>
        </w:rPr>
        <w:t>ьного района по устранению наруш</w:t>
      </w:r>
      <w:r w:rsidRPr="00D209E7">
        <w:rPr>
          <w:rFonts w:ascii="Times New Roman" w:hAnsi="Times New Roman" w:cs="Times New Roman"/>
          <w:sz w:val="28"/>
          <w:szCs w:val="28"/>
        </w:rPr>
        <w:t>ений, допущенных по вопросам осуществления переданных полномочий;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Порядок определения ежегодного объема межбюджетных трансфертов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D209E7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209E7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D209E7">
        <w:rPr>
          <w:rFonts w:ascii="Times New Roman" w:hAnsi="Times New Roman" w:cs="Times New Roman"/>
          <w:b/>
          <w:sz w:val="28"/>
          <w:szCs w:val="28"/>
        </w:rPr>
        <w:t xml:space="preserve"> осуществлением перед</w:t>
      </w:r>
      <w:r w:rsidR="00D209E7" w:rsidRPr="00D209E7">
        <w:rPr>
          <w:rFonts w:ascii="Times New Roman" w:hAnsi="Times New Roman" w:cs="Times New Roman"/>
          <w:b/>
          <w:sz w:val="28"/>
          <w:szCs w:val="28"/>
        </w:rPr>
        <w:t>а</w:t>
      </w:r>
      <w:r w:rsidRPr="00D209E7">
        <w:rPr>
          <w:rFonts w:ascii="Times New Roman" w:hAnsi="Times New Roman" w:cs="Times New Roman"/>
          <w:b/>
          <w:sz w:val="28"/>
          <w:szCs w:val="28"/>
        </w:rPr>
        <w:t>ваемых полномочий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47FCF" w:rsidRPr="00D209E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форме: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209E7">
        <w:rPr>
          <w:rFonts w:ascii="Times New Roman" w:hAnsi="Times New Roman" w:cs="Times New Roman"/>
          <w:sz w:val="28"/>
          <w:szCs w:val="28"/>
        </w:rPr>
        <w:t xml:space="preserve"> 1) </w:t>
      </w:r>
      <w:r w:rsidR="00747FCF" w:rsidRPr="00D209E7">
        <w:rPr>
          <w:rFonts w:ascii="Times New Roman" w:hAnsi="Times New Roman" w:cs="Times New Roman"/>
          <w:sz w:val="28"/>
          <w:szCs w:val="28"/>
        </w:rPr>
        <w:t xml:space="preserve">проведения </w:t>
      </w:r>
      <w:proofErr w:type="gramStart"/>
      <w:r w:rsidR="00747FCF" w:rsidRPr="00D209E7">
        <w:rPr>
          <w:rFonts w:ascii="Times New Roman" w:hAnsi="Times New Roman" w:cs="Times New Roman"/>
          <w:sz w:val="28"/>
          <w:szCs w:val="28"/>
        </w:rPr>
        <w:t>проверок деятельности органов местного самоуправления муниципального района</w:t>
      </w:r>
      <w:proofErr w:type="gram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2) </w:t>
      </w:r>
      <w:r w:rsidR="00747FCF" w:rsidRPr="00D209E7">
        <w:rPr>
          <w:rFonts w:ascii="Times New Roman" w:hAnsi="Times New Roman" w:cs="Times New Roman"/>
          <w:sz w:val="28"/>
          <w:szCs w:val="28"/>
        </w:rPr>
        <w:t>запроса необходимых документов и другой информации осуществления переданных полномочий.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7FCF" w:rsidRPr="00D209E7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Срок, на который заключается соглашение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Настоящее Соглашение вступает в силу со дня подписания и действует до 31 декабря 2023 года.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D209E7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Действие настоящего Соглашения может быть прекращено или приостановлено в случаях: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- неисполнения либо ненадлежащего исполнения переданных полномочий;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7FCF" w:rsidRPr="00D209E7">
        <w:rPr>
          <w:rFonts w:ascii="Times New Roman" w:hAnsi="Times New Roman" w:cs="Times New Roman"/>
          <w:sz w:val="28"/>
          <w:szCs w:val="28"/>
        </w:rPr>
        <w:t xml:space="preserve"> невозможности исполнения переданных полномочий по причине отсутствия соответствующего финансового обеспечения.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6.3. Настоящее Соглашение может быть прекращено досрочно: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1) по соглашению сторон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375D50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="00747FCF" w:rsidRPr="00D209E7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747FCF" w:rsidRPr="00D209E7">
        <w:rPr>
          <w:rFonts w:ascii="Times New Roman" w:hAnsi="Times New Roman" w:cs="Times New Roman"/>
          <w:sz w:val="28"/>
          <w:szCs w:val="28"/>
        </w:rPr>
        <w:t>я исполнения переданных по настоящему Соглашению полномочий.</w:t>
      </w:r>
    </w:p>
    <w:p w:rsidR="00747FCF" w:rsidRPr="00D209E7" w:rsidRDefault="00747FCF" w:rsidP="00DB0C8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47FCF" w:rsidRPr="00375D50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Финансовые санкции за неисполнение соглашения</w:t>
      </w:r>
    </w:p>
    <w:p w:rsidR="00747FCF" w:rsidRPr="00D209E7" w:rsidRDefault="00DB0C8C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D209E7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Порядок внесения изменений в Соглашение</w:t>
      </w:r>
    </w:p>
    <w:p w:rsidR="00747FCF" w:rsidRPr="00D209E7" w:rsidRDefault="00DB0C8C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7FCF" w:rsidRPr="00D209E7">
        <w:rPr>
          <w:rFonts w:ascii="Times New Roman" w:hAnsi="Times New Roman" w:cs="Times New Roman"/>
          <w:sz w:val="28"/>
          <w:szCs w:val="28"/>
        </w:rPr>
        <w:t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D209E7" w:rsidRDefault="00747FCF" w:rsidP="00375D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9E7">
        <w:rPr>
          <w:rFonts w:ascii="Times New Roman" w:hAnsi="Times New Roman" w:cs="Times New Roman"/>
          <w:b/>
          <w:sz w:val="28"/>
          <w:szCs w:val="28"/>
        </w:rPr>
        <w:t>Порядок вступления в законную силу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E7">
        <w:rPr>
          <w:rFonts w:ascii="Times New Roman" w:hAnsi="Times New Roman" w:cs="Times New Roman"/>
          <w:sz w:val="28"/>
          <w:szCs w:val="28"/>
        </w:rPr>
        <w:t>Настоящее Соглашение подписывается уполномоченными представителями сторон и вступает в силу со дня его подписания.</w:t>
      </w: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Глава Атюрьевского                                        Глава </w:t>
      </w:r>
      <w:proofErr w:type="spellStart"/>
      <w:r w:rsid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сельского поселения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Атюрьевского муниципального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района Республики Мордовия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___________ С.Е. Ермолаев                           ____________ </w:t>
      </w:r>
      <w:r w:rsidR="00D209E7">
        <w:rPr>
          <w:rFonts w:ascii="Times New Roman" w:hAnsi="Times New Roman" w:cs="Times New Roman"/>
          <w:sz w:val="28"/>
          <w:szCs w:val="28"/>
        </w:rPr>
        <w:t>П.Н. Левин</w:t>
      </w:r>
      <w:r w:rsidRPr="00EE51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/>
    <w:p w:rsidR="00747FCF" w:rsidRDefault="00747FCF" w:rsidP="00747FCF">
      <w:pPr>
        <w:ind w:firstLine="708"/>
      </w:pPr>
      <w:bookmarkStart w:id="4" w:name="_GoBack"/>
      <w:bookmarkEnd w:id="4"/>
    </w:p>
    <w:p w:rsidR="0097795D" w:rsidRDefault="0097795D"/>
    <w:sectPr w:rsidR="0097795D" w:rsidSect="00375D5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5A"/>
    <w:multiLevelType w:val="hybridMultilevel"/>
    <w:tmpl w:val="45EE48F0"/>
    <w:lvl w:ilvl="0" w:tplc="BBC4D670">
      <w:start w:val="2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CF"/>
    <w:rsid w:val="00375D50"/>
    <w:rsid w:val="00747FCF"/>
    <w:rsid w:val="0097795D"/>
    <w:rsid w:val="00D209E7"/>
    <w:rsid w:val="00DB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</cp:revision>
  <dcterms:created xsi:type="dcterms:W3CDTF">2023-07-04T11:27:00Z</dcterms:created>
  <dcterms:modified xsi:type="dcterms:W3CDTF">2023-07-13T13:26:00Z</dcterms:modified>
</cp:coreProperties>
</file>