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156" w:rsidRPr="00540156" w:rsidRDefault="00540156" w:rsidP="00540156">
      <w:pPr>
        <w:suppressAutoHyphens w:val="0"/>
        <w:autoSpaceDN/>
        <w:spacing w:line="227" w:lineRule="auto"/>
        <w:ind w:left="10" w:hanging="10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bookmarkStart w:id="0" w:name="_GoBack"/>
      <w:bookmarkEnd w:id="0"/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 xml:space="preserve">Прокуратурой </w:t>
      </w:r>
      <w:proofErr w:type="spellStart"/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>Атюрьевского</w:t>
      </w:r>
      <w:proofErr w:type="spellEnd"/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 xml:space="preserve"> района пресечен факт неформальной занятости </w:t>
      </w:r>
    </w:p>
    <w:p w:rsidR="00540156" w:rsidRPr="00540156" w:rsidRDefault="00540156" w:rsidP="00540156">
      <w:pPr>
        <w:suppressAutoHyphens w:val="0"/>
        <w:autoSpaceDN/>
        <w:spacing w:line="259" w:lineRule="auto"/>
        <w:ind w:right="1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 xml:space="preserve"> </w:t>
      </w:r>
    </w:p>
    <w:p w:rsidR="00540156" w:rsidRPr="00540156" w:rsidRDefault="00540156" w:rsidP="00540156">
      <w:pPr>
        <w:suppressAutoHyphens w:val="0"/>
        <w:autoSpaceDN/>
        <w:spacing w:after="3" w:line="249" w:lineRule="auto"/>
        <w:ind w:left="-15" w:right="56" w:firstLine="69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В ходе проверки исполнения требований трудового законодательства прокуратурой </w:t>
      </w:r>
      <w:proofErr w:type="spellStart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>Атюрьевского</w:t>
      </w:r>
      <w:proofErr w:type="spellEnd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 района выявлен факт уклонения руководством хозяйствующего субъекта, осуществляющего предпринимательскую деятельность в сфере торговли, от оформления трудовых отношений с одним из своих работников. </w:t>
      </w:r>
    </w:p>
    <w:p w:rsidR="00540156" w:rsidRPr="00540156" w:rsidRDefault="00540156" w:rsidP="00540156">
      <w:pPr>
        <w:suppressAutoHyphens w:val="0"/>
        <w:autoSpaceDN/>
        <w:spacing w:after="3" w:line="249" w:lineRule="auto"/>
        <w:ind w:left="-15" w:right="56" w:firstLine="540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По постановлению прокурора района руководитель организации привлечен к административной ответственности по ч. 4 ст. 5.27 Кодекса Российской Федерации об административных правонарушениях в виде штрафа в размере 10 тыс. рублей. В результате принятых мер с работником заключен трудовой договор.  </w:t>
      </w:r>
    </w:p>
    <w:p w:rsidR="00540156" w:rsidRPr="00540156" w:rsidRDefault="00540156" w:rsidP="00540156">
      <w:pPr>
        <w:suppressAutoHyphens w:val="0"/>
        <w:autoSpaceDN/>
        <w:spacing w:line="259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 </w:t>
      </w:r>
    </w:p>
    <w:p w:rsidR="00540156" w:rsidRPr="00540156" w:rsidRDefault="00540156" w:rsidP="00540156">
      <w:pPr>
        <w:suppressAutoHyphens w:val="0"/>
        <w:autoSpaceDN/>
        <w:spacing w:line="238" w:lineRule="auto"/>
        <w:ind w:left="87" w:firstLine="1196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 xml:space="preserve">Прокуратурой </w:t>
      </w:r>
      <w:proofErr w:type="spellStart"/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>Атюрьевского</w:t>
      </w:r>
      <w:proofErr w:type="spellEnd"/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 xml:space="preserve"> района проведена проверка 3-х расположенных на территории района фельдшерско-акушерских пунктов </w:t>
      </w:r>
      <w:proofErr w:type="spellStart"/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>ГБУЗ</w:t>
      </w:r>
      <w:proofErr w:type="spellEnd"/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 xml:space="preserve"> </w:t>
      </w:r>
      <w:proofErr w:type="spellStart"/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>РМ</w:t>
      </w:r>
      <w:proofErr w:type="spellEnd"/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 xml:space="preserve"> «</w:t>
      </w:r>
      <w:proofErr w:type="spellStart"/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>Торбеевская</w:t>
      </w:r>
      <w:proofErr w:type="spellEnd"/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 xml:space="preserve"> </w:t>
      </w:r>
      <w:proofErr w:type="spellStart"/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>ЦРБ</w:t>
      </w:r>
      <w:proofErr w:type="spellEnd"/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>», введенных в эксплуатацию в 2021 г. в рамках национального проекта «Здравоохранение»</w:t>
      </w:r>
    </w:p>
    <w:p w:rsidR="00540156" w:rsidRPr="00540156" w:rsidRDefault="00540156" w:rsidP="00540156">
      <w:pPr>
        <w:suppressAutoHyphens w:val="0"/>
        <w:autoSpaceDN/>
        <w:spacing w:line="259" w:lineRule="auto"/>
        <w:ind w:left="70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 xml:space="preserve"> </w:t>
      </w:r>
    </w:p>
    <w:p w:rsidR="00540156" w:rsidRPr="00540156" w:rsidRDefault="00540156" w:rsidP="00540156">
      <w:pPr>
        <w:suppressAutoHyphens w:val="0"/>
        <w:autoSpaceDN/>
        <w:spacing w:after="3" w:line="249" w:lineRule="auto"/>
        <w:ind w:left="-15" w:right="56" w:firstLine="69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Проверкой установлено, что во вновь введенных </w:t>
      </w:r>
      <w:proofErr w:type="spellStart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>фельдшерскоакушерских</w:t>
      </w:r>
      <w:proofErr w:type="spellEnd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 пунктах приобретенные в рамках национального проекта и установленные в </w:t>
      </w:r>
      <w:proofErr w:type="spellStart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>ФАП</w:t>
      </w:r>
      <w:proofErr w:type="spellEnd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 дорогостоящие стерилизаторы суховоздушные и стерилизаторы паровые автоматические с 2021 г. простаивают, в виду не проведения обучения медицинского персонала по их использованию. </w:t>
      </w:r>
    </w:p>
    <w:p w:rsidR="00540156" w:rsidRPr="00540156" w:rsidRDefault="00540156" w:rsidP="00540156">
      <w:pPr>
        <w:suppressAutoHyphens w:val="0"/>
        <w:autoSpaceDN/>
        <w:spacing w:after="3" w:line="249" w:lineRule="auto"/>
        <w:ind w:left="-15" w:right="56" w:firstLine="69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С целью устранения фактов простаивания дорогостоящего оборудования и его применения в медицинской деятельности прокуратура района обратилась в </w:t>
      </w:r>
      <w:proofErr w:type="spellStart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>Торбеевский</w:t>
      </w:r>
      <w:proofErr w:type="spellEnd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 районный суд с исковым заявлением об </w:t>
      </w:r>
      <w:proofErr w:type="spellStart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>обязании</w:t>
      </w:r>
      <w:proofErr w:type="spellEnd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 </w:t>
      </w:r>
      <w:proofErr w:type="spellStart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>ГБУЗ</w:t>
      </w:r>
      <w:proofErr w:type="spellEnd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 «</w:t>
      </w:r>
      <w:proofErr w:type="spellStart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>Торбеевская</w:t>
      </w:r>
      <w:proofErr w:type="spellEnd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 </w:t>
      </w:r>
      <w:proofErr w:type="spellStart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>ЦРБ</w:t>
      </w:r>
      <w:proofErr w:type="spellEnd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» организовать прохождение фельдшерами </w:t>
      </w:r>
      <w:proofErr w:type="spellStart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>фельдшерскоакушерских</w:t>
      </w:r>
      <w:proofErr w:type="spellEnd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 пунктов обучения по эксплуатации и обслуживанию стерилизаторов. </w:t>
      </w:r>
    </w:p>
    <w:p w:rsidR="00540156" w:rsidRPr="00540156" w:rsidRDefault="00540156" w:rsidP="00540156">
      <w:pPr>
        <w:suppressAutoHyphens w:val="0"/>
        <w:autoSpaceDN/>
        <w:spacing w:after="3" w:line="249" w:lineRule="auto"/>
        <w:ind w:left="-15" w:right="56" w:firstLine="69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Исковые требования прокуратуры 08.06.2023 судом удовлетворены в полном объеме, исполнение решения суда прокуратурой района взято на контроль. </w:t>
      </w:r>
    </w:p>
    <w:p w:rsidR="00540156" w:rsidRPr="00540156" w:rsidRDefault="00540156" w:rsidP="00540156">
      <w:pPr>
        <w:suppressAutoHyphens w:val="0"/>
        <w:autoSpaceDN/>
        <w:spacing w:line="259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 </w:t>
      </w:r>
    </w:p>
    <w:p w:rsidR="00540156" w:rsidRPr="00540156" w:rsidRDefault="00540156" w:rsidP="00540156">
      <w:pPr>
        <w:suppressAutoHyphens w:val="0"/>
        <w:autoSpaceDN/>
        <w:spacing w:line="238" w:lineRule="auto"/>
        <w:ind w:left="-12" w:firstLine="704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 xml:space="preserve">Прокуратурой </w:t>
      </w:r>
      <w:proofErr w:type="spellStart"/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>Атюрьевского</w:t>
      </w:r>
      <w:proofErr w:type="spellEnd"/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 xml:space="preserve"> района проведена проверка исполнения законодательства о закупках товаров, работ и услуг для государственных и муниципальных нужд</w:t>
      </w:r>
    </w:p>
    <w:p w:rsidR="00540156" w:rsidRPr="00540156" w:rsidRDefault="00540156" w:rsidP="00540156">
      <w:pPr>
        <w:suppressAutoHyphens w:val="0"/>
        <w:autoSpaceDN/>
        <w:spacing w:line="259" w:lineRule="auto"/>
        <w:ind w:left="70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 xml:space="preserve"> </w:t>
      </w:r>
    </w:p>
    <w:p w:rsidR="00540156" w:rsidRPr="00540156" w:rsidRDefault="00540156" w:rsidP="00540156">
      <w:pPr>
        <w:suppressAutoHyphens w:val="0"/>
        <w:autoSpaceDN/>
        <w:spacing w:after="3" w:line="249" w:lineRule="auto"/>
        <w:ind w:left="-15" w:right="56" w:firstLine="69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Прокуратурой </w:t>
      </w:r>
      <w:proofErr w:type="spellStart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>Атюрьевского</w:t>
      </w:r>
      <w:proofErr w:type="spellEnd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 района проведена проверка исполнения законодательства о закупках товаров, работ и услуг для государственных и муниципальных нужд, в ходе которой в деятельности 9 муниципальных заказчиков района выявлены нарушения Федерального закона от 05.04.2013  </w:t>
      </w:r>
    </w:p>
    <w:p w:rsidR="00540156" w:rsidRPr="00540156" w:rsidRDefault="00540156" w:rsidP="00540156">
      <w:pPr>
        <w:suppressAutoHyphens w:val="0"/>
        <w:autoSpaceDN/>
        <w:spacing w:after="3" w:line="249" w:lineRule="auto"/>
        <w:ind w:left="-15" w:right="56" w:firstLine="69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lastRenderedPageBreak/>
        <w:t xml:space="preserve">№ 44-ФЗ «О контрактной системе в сфере закупок товаров, работ, услуг для обеспечения государственных и муниципальных нужд», выразившиеся в </w:t>
      </w:r>
      <w:proofErr w:type="spellStart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>неразмещении</w:t>
      </w:r>
      <w:proofErr w:type="spellEnd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 в Единой информационной системе в сфере закупок информации об исполнении муниципальных контрактов с истекшим сроком исполнения. </w:t>
      </w:r>
    </w:p>
    <w:p w:rsidR="00540156" w:rsidRPr="00540156" w:rsidRDefault="00540156" w:rsidP="00540156">
      <w:pPr>
        <w:suppressAutoHyphens w:val="0"/>
        <w:autoSpaceDN/>
        <w:spacing w:after="3" w:line="249" w:lineRule="auto"/>
        <w:ind w:left="-15" w:right="56" w:firstLine="69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С целью устранения нарушений закона прокуратурой района в </w:t>
      </w:r>
      <w:proofErr w:type="spellStart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>Торбеевский</w:t>
      </w:r>
      <w:proofErr w:type="spellEnd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 районный суд предъявлено 9 исковых заявлений о возложении на муниципальных заказчиков обязанности по размещению в Единой информационной системе в сфере закупок сведений об исполнении муниципальных контрактов. </w:t>
      </w:r>
    </w:p>
    <w:p w:rsidR="00540156" w:rsidRPr="00540156" w:rsidRDefault="00540156" w:rsidP="00540156">
      <w:pPr>
        <w:suppressAutoHyphens w:val="0"/>
        <w:autoSpaceDN/>
        <w:spacing w:after="3" w:line="249" w:lineRule="auto"/>
        <w:ind w:left="-15" w:right="56" w:firstLine="69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Исковые заявления судом рассмотрены и удовлетворены в полном объеме. Исполнение судебных решений прокуратурой района взято на контроль. </w:t>
      </w:r>
    </w:p>
    <w:p w:rsidR="00540156" w:rsidRPr="00540156" w:rsidRDefault="00540156" w:rsidP="00540156">
      <w:pPr>
        <w:suppressAutoHyphens w:val="0"/>
        <w:autoSpaceDN/>
        <w:spacing w:line="259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 </w:t>
      </w:r>
    </w:p>
    <w:p w:rsidR="00540156" w:rsidRPr="00540156" w:rsidRDefault="00540156" w:rsidP="00540156">
      <w:pPr>
        <w:suppressAutoHyphens w:val="0"/>
        <w:autoSpaceDN/>
        <w:spacing w:line="227" w:lineRule="auto"/>
        <w:ind w:left="10" w:hanging="10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 xml:space="preserve">В </w:t>
      </w:r>
      <w:proofErr w:type="spellStart"/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>Атюрьево</w:t>
      </w:r>
      <w:proofErr w:type="spellEnd"/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 xml:space="preserve"> бывший руководитель муниципального образовательного учреждения признан виновным в совершении коррупционных преступлений </w:t>
      </w:r>
    </w:p>
    <w:p w:rsidR="00540156" w:rsidRPr="00540156" w:rsidRDefault="00540156" w:rsidP="00540156">
      <w:pPr>
        <w:suppressAutoHyphens w:val="0"/>
        <w:autoSpaceDN/>
        <w:spacing w:line="259" w:lineRule="auto"/>
        <w:ind w:right="1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2"/>
          <w:lang w:eastAsia="en-US" w:bidi="ar-SA"/>
        </w:rPr>
        <w:t xml:space="preserve"> </w:t>
      </w:r>
    </w:p>
    <w:p w:rsidR="00540156" w:rsidRPr="00540156" w:rsidRDefault="00540156" w:rsidP="00540156">
      <w:pPr>
        <w:suppressAutoHyphens w:val="0"/>
        <w:autoSpaceDN/>
        <w:spacing w:after="3" w:line="249" w:lineRule="auto"/>
        <w:ind w:left="-15" w:right="56" w:firstLine="69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С учетом позиции государственного обвинителя прокуратуры </w:t>
      </w:r>
      <w:proofErr w:type="spellStart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>Атюрьевского</w:t>
      </w:r>
      <w:proofErr w:type="spellEnd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 района суд признал виновным бывшего директора одного из районных муниципальных образовательных учреждений в совершении преступлений по ч. 3 ст. 159, ч. 1 ст. 292 УК РФ (мошенничество, совершенное лицом с использованием своего служебного положения, служебный подлог). </w:t>
      </w:r>
    </w:p>
    <w:p w:rsidR="00540156" w:rsidRPr="00540156" w:rsidRDefault="00540156" w:rsidP="00540156">
      <w:pPr>
        <w:suppressAutoHyphens w:val="0"/>
        <w:autoSpaceDN/>
        <w:spacing w:after="3" w:line="249" w:lineRule="auto"/>
        <w:ind w:left="-15" w:right="56" w:firstLine="69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Судом установлено, что обвиняемый в летний каникулярный период 2021 года изготовил официальные документы образовательного учреждения, в которые внес заведомо ложные сведения о якобы осуществляемой трудовой деятельности ряда учителей, и используя данные документы мошенническим путем совершил хищение бюджетных средств </w:t>
      </w:r>
      <w:proofErr w:type="spellStart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>Атюрьевского</w:t>
      </w:r>
      <w:proofErr w:type="spellEnd"/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 муниципального района на общую сумму 58 435,49 руб. </w:t>
      </w:r>
    </w:p>
    <w:p w:rsidR="00540156" w:rsidRPr="00540156" w:rsidRDefault="00540156" w:rsidP="00540156">
      <w:pPr>
        <w:suppressAutoHyphens w:val="0"/>
        <w:autoSpaceDN/>
        <w:spacing w:after="3" w:line="249" w:lineRule="auto"/>
        <w:ind w:left="-15" w:right="56" w:firstLine="69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В ходе предварительного следствия обвиняемый вину признал полностью, причиненный ущерб возместил в полном объеме. </w:t>
      </w:r>
    </w:p>
    <w:p w:rsidR="00540156" w:rsidRPr="00540156" w:rsidRDefault="00540156" w:rsidP="00540156">
      <w:pPr>
        <w:suppressAutoHyphens w:val="0"/>
        <w:autoSpaceDN/>
        <w:spacing w:after="3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Суд приговорил бывшего руководителя к наказанию в виде штрафа в размере 130 тыс. руб. </w:t>
      </w:r>
    </w:p>
    <w:p w:rsidR="00540156" w:rsidRPr="00540156" w:rsidRDefault="00540156" w:rsidP="00540156">
      <w:pPr>
        <w:suppressAutoHyphens w:val="0"/>
        <w:autoSpaceDN/>
        <w:spacing w:after="3" w:line="249" w:lineRule="auto"/>
        <w:ind w:left="709" w:right="56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Приговор в законную силу не вступил. </w:t>
      </w:r>
    </w:p>
    <w:p w:rsidR="00540156" w:rsidRPr="00540156" w:rsidRDefault="00540156" w:rsidP="00540156">
      <w:pPr>
        <w:suppressAutoHyphens w:val="0"/>
        <w:autoSpaceDN/>
        <w:spacing w:line="259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 </w:t>
      </w:r>
    </w:p>
    <w:p w:rsidR="00540156" w:rsidRPr="00540156" w:rsidRDefault="00540156" w:rsidP="00540156">
      <w:pPr>
        <w:suppressAutoHyphens w:val="0"/>
        <w:autoSpaceDN/>
        <w:spacing w:line="259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 </w:t>
      </w:r>
    </w:p>
    <w:p w:rsidR="00540156" w:rsidRPr="00540156" w:rsidRDefault="00540156" w:rsidP="00540156">
      <w:pPr>
        <w:suppressAutoHyphens w:val="0"/>
        <w:autoSpaceDN/>
        <w:spacing w:line="259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  <w:t xml:space="preserve"> </w:t>
      </w:r>
    </w:p>
    <w:p w:rsidR="00540156" w:rsidRPr="00540156" w:rsidRDefault="00540156" w:rsidP="00540156">
      <w:pPr>
        <w:suppressAutoHyphens w:val="0"/>
        <w:autoSpaceDN/>
        <w:spacing w:line="259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2"/>
          <w:lang w:eastAsia="en-US" w:bidi="ar-SA"/>
        </w:rPr>
      </w:pPr>
      <w:r w:rsidRPr="00540156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eastAsia="en-US" w:bidi="ar-SA"/>
        </w:rPr>
        <w:t xml:space="preserve"> </w:t>
      </w:r>
    </w:p>
    <w:p w:rsidR="00540156" w:rsidRPr="00947FBB" w:rsidRDefault="00540156" w:rsidP="00540156">
      <w:pPr>
        <w:pStyle w:val="a3"/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 w:bidi="ar-SA"/>
        </w:rPr>
      </w:pPr>
    </w:p>
    <w:p w:rsidR="0097795D" w:rsidRDefault="0097795D"/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C629F"/>
    <w:multiLevelType w:val="hybridMultilevel"/>
    <w:tmpl w:val="C5B0A7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5717003"/>
    <w:multiLevelType w:val="hybridMultilevel"/>
    <w:tmpl w:val="94725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156"/>
    <w:rsid w:val="00540156"/>
    <w:rsid w:val="0097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B5F2BE-B1C2-4790-9C5C-F54758A90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156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156"/>
    <w:pPr>
      <w:ind w:left="720"/>
      <w:contextualSpacing/>
    </w:pPr>
    <w:rPr>
      <w:rFonts w:cs="Mangal"/>
      <w:szCs w:val="21"/>
    </w:rPr>
  </w:style>
  <w:style w:type="paragraph" w:styleId="a4">
    <w:name w:val="Balloon Text"/>
    <w:basedOn w:val="a"/>
    <w:link w:val="a5"/>
    <w:uiPriority w:val="99"/>
    <w:semiHidden/>
    <w:unhideWhenUsed/>
    <w:rsid w:val="00540156"/>
    <w:rPr>
      <w:rFonts w:ascii="Segoe UI" w:hAnsi="Segoe UI" w:cs="Mangal"/>
      <w:sz w:val="18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0156"/>
    <w:rPr>
      <w:rFonts w:ascii="Segoe UI" w:eastAsia="N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2023-06-29T12:44:00Z</cp:lastPrinted>
  <dcterms:created xsi:type="dcterms:W3CDTF">2023-06-29T12:33:00Z</dcterms:created>
  <dcterms:modified xsi:type="dcterms:W3CDTF">2023-06-29T12:46:00Z</dcterms:modified>
</cp:coreProperties>
</file>