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176" w:rsidRPr="008E7176" w:rsidRDefault="008E7176" w:rsidP="008E7176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E717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Более 500 семей Мордовии получают ежемесячную выплату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из средств материнского капитала</w:t>
      </w:r>
      <w:bookmarkStart w:id="0" w:name="_GoBack"/>
      <w:bookmarkEnd w:id="0"/>
    </w:p>
    <w:p w:rsidR="008E7176" w:rsidRPr="008E7176" w:rsidRDefault="008E7176" w:rsidP="008E7176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E7176">
        <w:rPr>
          <w:rFonts w:ascii="Arial" w:eastAsia="Times New Roman" w:hAnsi="Arial" w:cs="Arial"/>
          <w:i/>
          <w:iCs/>
          <w:color w:val="212121"/>
          <w:sz w:val="24"/>
          <w:szCs w:val="24"/>
          <w:lang w:eastAsia="ru-RU"/>
        </w:rPr>
        <w:t>Данная мера поддержки полагается семьям с доходом ниже двух прожиточных минимумов на душу населения в регионе проживания без дополнительных требований к занятости или имуществу родителей. В Республике доход на каждого члена семьи не должен превышать 24 438 рублей.</w:t>
      </w:r>
    </w:p>
    <w:p w:rsidR="008E7176" w:rsidRPr="008E7176" w:rsidRDefault="008E7176" w:rsidP="008E7176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E717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На сегодняшний день ежемесячную выплату из средств материнского капитала на ребенка до 3 лет получают 577 семей Мордовии. В 2023 году её оформили 404 обладательницы сертификата.</w:t>
      </w:r>
    </w:p>
    <w:p w:rsidR="008E7176" w:rsidRPr="008E7176" w:rsidRDefault="008E7176" w:rsidP="008E7176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E717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«С этого года ежемесячная выплата предоставляется с учетом нескольких изменений. Основным из них является то, что теперь семья может оформить ее на любого ребенка или сразу на нескольких детей в возрасте до 3 лет. Ранее она назначалась только на второго малыша. Еще одно изменение касается даты доставки средств. С июня семьям в любой точке страны выплаты будут приходить в один день — 5 числа за предыдущий месяц. Впервые новая дата будет применена к пособию за май, т.е. средства поступят семьям 5 июня. Далее по аналогичному графику — 5 июля за июнь, 5 августа за июль и т.д.», — рассказал управляющий Отделением Социального фонда по Мордовии </w:t>
      </w:r>
      <w:r w:rsidRPr="008E7176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Владимир </w:t>
      </w:r>
      <w:proofErr w:type="spellStart"/>
      <w:r w:rsidRPr="008E7176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Василькин</w:t>
      </w:r>
      <w:proofErr w:type="spellEnd"/>
      <w:r w:rsidRPr="008E717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</w:t>
      </w:r>
    </w:p>
    <w:p w:rsidR="008E7176" w:rsidRPr="008E7176" w:rsidRDefault="008E7176" w:rsidP="008E7176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E717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Заявление о назначении ежемесячной выплаты можно подать через портал </w:t>
      </w:r>
      <w:proofErr w:type="spellStart"/>
      <w:r w:rsidRPr="008E717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Госуслуг</w:t>
      </w:r>
      <w:proofErr w:type="spellEnd"/>
      <w:r w:rsidRPr="008E717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в клиентской службе регионального Отделения Социального фонда или МФЦ. Сделать это можно в любое время в течение трех лет со дня рождения ребенка. При наличии в семье нескольких детей в этом возрасте заявление подается на каждого ребенка в отдельности.</w:t>
      </w:r>
    </w:p>
    <w:p w:rsidR="008E7176" w:rsidRPr="008E7176" w:rsidRDefault="008E7176" w:rsidP="008E7176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E717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ОСФР рассматривает заявление в течение 10 рабочих дней. Перечисление денежных средств происходит в течение 5 рабочих дней со дня принятия решения. Размер выплаты равен региональному прожиточному минимуму на детей. В Мордовии это — 12402 рубля.</w:t>
      </w:r>
    </w:p>
    <w:p w:rsidR="008E7176" w:rsidRPr="008E7176" w:rsidRDefault="008E7176" w:rsidP="008E7176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E717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 этого года ежемесячная выплата устанавливается на 12 месяцев, но на срок не более чем до достижения ребенком возраста 3 лет</w:t>
      </w:r>
      <w:r w:rsidRPr="008E7176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.</w:t>
      </w:r>
      <w:r w:rsidRPr="008E717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 Повторное заявление о получении ежемесячной выплаты может быть подано в последний месяц периода, на который назначена выплата.</w:t>
      </w:r>
    </w:p>
    <w:p w:rsidR="008E7176" w:rsidRPr="008E7176" w:rsidRDefault="008E7176" w:rsidP="008E7176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E717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8E7176" w:rsidRPr="008E7176" w:rsidRDefault="008E7176" w:rsidP="008E7176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E7176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 </w:t>
      </w:r>
    </w:p>
    <w:p w:rsidR="00C9077D" w:rsidRDefault="00C9077D"/>
    <w:sectPr w:rsidR="00C9077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5A0E16"/>
    <w:rsid w:val="005B2B65"/>
    <w:rsid w:val="008E7176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2023-05-30T09:44:00Z</dcterms:created>
  <dcterms:modified xsi:type="dcterms:W3CDTF">2023-05-30T09:44:00Z</dcterms:modified>
</cp:coreProperties>
</file>