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469F" w:rsidRDefault="00C77C50" w:rsidP="00C77C50">
      <w:pPr>
        <w:jc w:val="center"/>
        <w:rPr>
          <w:b/>
          <w:sz w:val="28"/>
          <w:szCs w:val="28"/>
        </w:rPr>
      </w:pPr>
      <w:r w:rsidRPr="00C77C50">
        <w:rPr>
          <w:b/>
          <w:sz w:val="28"/>
          <w:szCs w:val="28"/>
        </w:rPr>
        <w:t>Хочу быть ИП: как выбрать режим налогообложения</w:t>
      </w:r>
    </w:p>
    <w:p w:rsidR="00C77C50" w:rsidRPr="00C77C50" w:rsidRDefault="00C77C50" w:rsidP="00C77C50">
      <w:pPr>
        <w:jc w:val="center"/>
        <w:rPr>
          <w:sz w:val="28"/>
          <w:szCs w:val="28"/>
        </w:rPr>
      </w:pPr>
      <w:r w:rsidRPr="00C77C50">
        <w:rPr>
          <w:sz w:val="28"/>
          <w:szCs w:val="28"/>
        </w:rPr>
        <w:t>Применение специальных налоговых режимов</w:t>
      </w:r>
    </w:p>
    <w:p w:rsidR="00C77C50" w:rsidRDefault="00C77C50" w:rsidP="009B7E08">
      <w:pPr>
        <w:pStyle w:val="a3"/>
        <w:ind w:left="-426"/>
      </w:pPr>
      <w:r>
        <w:t xml:space="preserve"> Упрощенная система налогообложения (УСН) ИП может перейти на УСН (</w:t>
      </w:r>
      <w:bookmarkStart w:id="0" w:name="_GoBack"/>
      <w:r>
        <w:t xml:space="preserve">упрощенную систему налогообложения) и применять ее при определенных условиях. УСН заменит ему (с некоторыми исключениями) НДФЛ со своих доходов, НДС и налог на имущество, которое он использует в предпринимательской деятельности. </w:t>
      </w:r>
    </w:p>
    <w:p w:rsidR="00C77C50" w:rsidRDefault="00C77C50" w:rsidP="009B7E08">
      <w:pPr>
        <w:pStyle w:val="a3"/>
        <w:ind w:left="-426"/>
      </w:pPr>
      <w:r>
        <w:t>Остальные налоги нужно платить, как на общем режиме. Предприниматель может выбирать, как рассчитывать налог на УСН:</w:t>
      </w:r>
    </w:p>
    <w:p w:rsidR="00C77C50" w:rsidRDefault="00C77C50" w:rsidP="009B7E08">
      <w:pPr>
        <w:pStyle w:val="a3"/>
        <w:ind w:left="-426"/>
      </w:pPr>
      <w:r>
        <w:t xml:space="preserve"> </w:t>
      </w:r>
      <w:r>
        <w:sym w:font="Symbol" w:char="F0B7"/>
      </w:r>
      <w:r>
        <w:t xml:space="preserve"> с доходов по ставке 6%; </w:t>
      </w:r>
    </w:p>
    <w:p w:rsidR="00C77C50" w:rsidRDefault="00C77C50" w:rsidP="009B7E08">
      <w:pPr>
        <w:pStyle w:val="a3"/>
        <w:ind w:left="-426"/>
      </w:pPr>
      <w:r>
        <w:sym w:font="Symbol" w:char="F0B7"/>
      </w:r>
      <w:r>
        <w:t xml:space="preserve"> с доходов, уменьшенных на расходы, но по ставке 15%. Эти ставки субъекты РФ могут снизить на своей территории (ст. 346.20 НК РФ). В ряде случаев применяются повышенные ставки. </w:t>
      </w:r>
    </w:p>
    <w:p w:rsidR="00C77C50" w:rsidRDefault="00C77C50" w:rsidP="009B7E08">
      <w:pPr>
        <w:pStyle w:val="a3"/>
        <w:ind w:left="-426"/>
      </w:pPr>
      <w:r>
        <w:t>Платить налог при УСН нужно по итогам I квартала, полугодия, 9 месяцев и года. Отчетность сдавать - раз в год. Перейти на УСН предприниматель может, если средняя численность его работников не больше 100 человек и он не занимается деятельностью, для которой УСН запрещена (п. 3 ст. 346.12 НК РФ). Чтобы перейти на УСН, нужно подать уведомление в сроки, которые указаны в п. п. 1, 2 ст. 346.13 НК РФ (пп. 19 п. 3 ст. 346.12 НК РФ).</w:t>
      </w:r>
    </w:p>
    <w:p w:rsidR="00C77C50" w:rsidRDefault="00C77C50" w:rsidP="009B7E08">
      <w:pPr>
        <w:pStyle w:val="a3"/>
        <w:ind w:left="-426"/>
      </w:pPr>
      <w:r>
        <w:t xml:space="preserve"> Применять УСН предприниматель может, если одновременно соблюдает такие условия (п. 3 ст. 346.12, п. п. 4, 4.1 ст. 346.13 НК РФ, п. 6 Обзора, утвержденного Президиумом Верховного Суда РФ 04.07.2018):</w:t>
      </w:r>
    </w:p>
    <w:p w:rsidR="00C77C50" w:rsidRDefault="00C77C50" w:rsidP="009B7E08">
      <w:pPr>
        <w:pStyle w:val="a3"/>
        <w:ind w:left="-426"/>
      </w:pPr>
      <w:r>
        <w:t xml:space="preserve"> </w:t>
      </w:r>
      <w:r>
        <w:sym w:font="Symbol" w:char="F0B7"/>
      </w:r>
      <w:r>
        <w:t xml:space="preserve"> средняя численность работников в отчетном (налоговом) периоде не больше 130 человек;</w:t>
      </w:r>
    </w:p>
    <w:p w:rsidR="00C77C50" w:rsidRDefault="00C77C50" w:rsidP="009B7E08">
      <w:pPr>
        <w:pStyle w:val="a3"/>
        <w:ind w:left="-426"/>
      </w:pPr>
      <w:r>
        <w:t xml:space="preserve"> </w:t>
      </w:r>
      <w:r>
        <w:sym w:font="Symbol" w:char="F0B7"/>
      </w:r>
      <w:r>
        <w:t xml:space="preserve"> доходы за отчетный (налоговый) период не превысили 200 млн руб. По общему правилу этот лимит ежегодно индексируется, исключение - лимит на 2021 г. (Письмо Минфина России от 27.01.2021 N 03-11-06/2/4855); </w:t>
      </w:r>
    </w:p>
    <w:p w:rsidR="00C77C50" w:rsidRDefault="00C77C50" w:rsidP="009B7E08">
      <w:pPr>
        <w:pStyle w:val="a3"/>
        <w:ind w:left="-426"/>
      </w:pPr>
      <w:r>
        <w:sym w:font="Symbol" w:char="F0B7"/>
      </w:r>
      <w:r>
        <w:t xml:space="preserve"> остаточная стоимость основных средств не больше 150 млн руб.;</w:t>
      </w:r>
    </w:p>
    <w:p w:rsidR="00C77C50" w:rsidRDefault="00C77C50" w:rsidP="009B7E08">
      <w:pPr>
        <w:pStyle w:val="a3"/>
        <w:ind w:left="-426"/>
      </w:pPr>
      <w:r>
        <w:t xml:space="preserve"> </w:t>
      </w:r>
      <w:r>
        <w:sym w:font="Symbol" w:char="F0B7"/>
      </w:r>
      <w:r>
        <w:t xml:space="preserve"> ИП не начал заниматься деятельностью, для которой УСН запрещена. Предприниматель не может применять УСН, если он:</w:t>
      </w:r>
    </w:p>
    <w:p w:rsidR="00C77C50" w:rsidRDefault="00C77C50" w:rsidP="009B7E08">
      <w:pPr>
        <w:pStyle w:val="a3"/>
        <w:ind w:left="-426"/>
      </w:pPr>
      <w:r>
        <w:t xml:space="preserve"> </w:t>
      </w:r>
      <w:r>
        <w:sym w:font="Symbol" w:char="F0B7"/>
      </w:r>
      <w:r>
        <w:t xml:space="preserve"> производит подакцизные товары (исключая подакцизный виноград, вина, игристые вина (шампанское), виноматериалы, виноградное сусло, произведенное из винограда собственного производства) (пп. 8 п. 3 ст. 346.12 НК РФ); </w:t>
      </w:r>
    </w:p>
    <w:p w:rsidR="00C77C50" w:rsidRDefault="00C77C50" w:rsidP="009B7E08">
      <w:pPr>
        <w:pStyle w:val="a3"/>
        <w:ind w:left="-426"/>
      </w:pPr>
      <w:r>
        <w:sym w:font="Symbol" w:char="F0B7"/>
      </w:r>
      <w:r>
        <w:t xml:space="preserve"> добывает и реализует полезные ископаемые (кроме общераспространенных) (пп. 8 п. 3 ст. 346.12 НК РФ); </w:t>
      </w:r>
    </w:p>
    <w:p w:rsidR="00C77C50" w:rsidRDefault="00C77C50" w:rsidP="009B7E08">
      <w:pPr>
        <w:pStyle w:val="a3"/>
        <w:ind w:left="-426"/>
      </w:pPr>
      <w:r>
        <w:sym w:font="Symbol" w:char="F0B7"/>
      </w:r>
      <w:r>
        <w:t xml:space="preserve"> применяет спецрежим - единый сельхозналог (ЕСХН) (пп. 13 п. 3 ст. 346.12 НК РФ). </w:t>
      </w:r>
    </w:p>
    <w:p w:rsidR="00C77C50" w:rsidRDefault="00C77C50" w:rsidP="009B7E08">
      <w:pPr>
        <w:pStyle w:val="a3"/>
        <w:ind w:left="-426"/>
      </w:pPr>
      <w:r>
        <w:t xml:space="preserve">Если ИП выбрал УСН с объектом "доходы", то он не может стать участником простого товарищества или договора о совместной деятельности. Ему нужно будет либо сменить объект на "доходы минус расходы" с начала следующего года, либо перейти на ОСН (п. п. 2, 3 ст. 346.14, п. 1 ст. 346.19 НК РФ). </w:t>
      </w:r>
    </w:p>
    <w:p w:rsidR="00C77C50" w:rsidRDefault="00C77C50" w:rsidP="009B7E08">
      <w:pPr>
        <w:pStyle w:val="a3"/>
        <w:ind w:left="-426"/>
      </w:pPr>
      <w:r>
        <w:t>На УСН ИП должен платить (п. п. 3, 5 ст. 346.11 НК РФ):</w:t>
      </w:r>
    </w:p>
    <w:p w:rsidR="00C77C50" w:rsidRDefault="00C77C50" w:rsidP="009B7E08">
      <w:pPr>
        <w:pStyle w:val="a3"/>
        <w:ind w:left="-426"/>
      </w:pPr>
      <w:r>
        <w:t xml:space="preserve"> </w:t>
      </w:r>
      <w:r>
        <w:sym w:font="Symbol" w:char="F0B7"/>
      </w:r>
      <w:r>
        <w:t xml:space="preserve"> единый налог при УСН; </w:t>
      </w:r>
    </w:p>
    <w:p w:rsidR="00C77C50" w:rsidRDefault="00C77C50" w:rsidP="009B7E08">
      <w:pPr>
        <w:pStyle w:val="a3"/>
        <w:ind w:left="-426"/>
      </w:pPr>
      <w:r>
        <w:sym w:font="Symbol" w:char="F0B7"/>
      </w:r>
      <w:r>
        <w:t xml:space="preserve"> НДС при импорте товаров и НДС в качестве налогового агента. НДС в остальных случаях заменяется налогом при УСН;</w:t>
      </w:r>
    </w:p>
    <w:p w:rsidR="00C77C50" w:rsidRDefault="00C77C50" w:rsidP="009B7E08">
      <w:pPr>
        <w:pStyle w:val="a3"/>
        <w:ind w:left="-426"/>
      </w:pPr>
      <w:r>
        <w:t xml:space="preserve"> </w:t>
      </w:r>
      <w:r>
        <w:sym w:font="Symbol" w:char="F0B7"/>
      </w:r>
      <w:r>
        <w:t xml:space="preserve"> НДФЛ с дивидендов, процентов по вкладам в банке и других доходов, которые указаны в п. п. 2, 5 ст. 224 НК РФ (если налог не был удержан при выплате этих доходов), НДФЛ с зарплаты работников, а также в других случаях, когда нужно исполнять обязанности налогового агента. НДФЛ с процентов по вкладам (остаткам на счетах) в банках на территории РФ обязан исчислять налоговый орган. ИП уплачивает налог на основании полученного уведомления. Ставка по таким доходам - 13% (п. 3 ст. 214.2, п. 3 ст. 224, п. 6 ст. 228 НК РФ). НДФЛ с предпринимательских доходов заменяется налогом при УСН;</w:t>
      </w:r>
    </w:p>
    <w:p w:rsidR="00C77C50" w:rsidRDefault="00C77C50" w:rsidP="009B7E08">
      <w:pPr>
        <w:pStyle w:val="a3"/>
        <w:ind w:left="-426"/>
      </w:pPr>
      <w:r>
        <w:t xml:space="preserve"> </w:t>
      </w:r>
      <w:r>
        <w:sym w:font="Symbol" w:char="F0B7"/>
      </w:r>
      <w:r>
        <w:t xml:space="preserve"> налог на имущество с недвижимости, которая облагается по кадастровой стоимости и указана в пп. 1, 2 п. 1 ст. 378.2 НК РФ (административно-деловые, торговые центры, офисы и др. помещения, которые включены в специальный перечень согласно п. 7 ст. 378.2 НК РФ). Налог с другого имущества, которое ИП использует в своей деятельности, заменяется налогом при УСН;</w:t>
      </w:r>
    </w:p>
    <w:p w:rsidR="00C77C50" w:rsidRDefault="00C77C50" w:rsidP="009B7E08">
      <w:pPr>
        <w:pStyle w:val="a3"/>
        <w:ind w:left="-426"/>
      </w:pPr>
      <w:r>
        <w:t xml:space="preserve"> </w:t>
      </w:r>
      <w:r>
        <w:sym w:font="Symbol" w:char="F0B7"/>
      </w:r>
      <w:r>
        <w:t xml:space="preserve"> страховые взносы за себя и за работников; </w:t>
      </w:r>
    </w:p>
    <w:p w:rsidR="00C77C50" w:rsidRDefault="00C77C50" w:rsidP="009B7E08">
      <w:pPr>
        <w:pStyle w:val="a3"/>
        <w:ind w:left="-426"/>
      </w:pPr>
      <w:r>
        <w:sym w:font="Symbol" w:char="F0B7"/>
      </w:r>
      <w:r>
        <w:t xml:space="preserve"> другие налоги, от которых УСН не освобождает, если есть соответствующие операции или объекты обложения. Налог при УСН рассчитывайте в зависимости от того, какой у вас объект обложения: "доходы" или "доходы минус расходы" (ст. 346.14 НК РФ). </w:t>
      </w:r>
    </w:p>
    <w:p w:rsidR="00C77C50" w:rsidRDefault="00C77C50" w:rsidP="009B7E08">
      <w:pPr>
        <w:pStyle w:val="a3"/>
        <w:ind w:left="-426"/>
      </w:pPr>
      <w:r>
        <w:t xml:space="preserve">Чтобы рассчитать налог за отчетный или налоговый период, нужно облагаемые доходы умножить на ставку 6% (п. 1 ст. 346.18, п. 1 ст. 346.20, п. 1 ст. 346.21 НК РФ). Налог можно уменьшить на страховые взносы и иные выплаты по п. п. 3.1, 8 ст. 346.21 НК РФ. Чтобы рассчитать налог за отчетный или налоговый период, нужно из облагаемых доходов вычесть расходы и результат умножить на ставку 15% (п. 2 ст. 346.18, п. 2 ст. 346.20, п. 1 ст. 346.21 НК РФ). Налог к уплате за год не может быть меньше 1% от дохода, в противном случае нужно уплатить минимальный налог. </w:t>
      </w:r>
    </w:p>
    <w:p w:rsidR="00C77C50" w:rsidRDefault="00C77C50" w:rsidP="009B7E08">
      <w:pPr>
        <w:pStyle w:val="a3"/>
        <w:ind w:left="-426"/>
      </w:pPr>
      <w:r>
        <w:lastRenderedPageBreak/>
        <w:t>Для следующих случаев в 2021 году предусмотрен переходный налоговый режим с применением повышенных ставок (п. 4 ст. 346.13, п. п. 1.1, 2.1 ст. 346.20 НК РФ):</w:t>
      </w:r>
    </w:p>
    <w:p w:rsidR="00C77C50" w:rsidRDefault="00C77C50" w:rsidP="009B7E08">
      <w:pPr>
        <w:pStyle w:val="a3"/>
        <w:ind w:left="-426"/>
      </w:pPr>
      <w:r>
        <w:t xml:space="preserve"> </w:t>
      </w:r>
      <w:r>
        <w:sym w:font="Symbol" w:char="F0B7"/>
      </w:r>
      <w:r>
        <w:t xml:space="preserve"> доходы в отчетном (налоговом) периоде, определяемые нарастающим итогом с начала налогового периода, превысили 150 млн руб., не превысив 200 млн руб. По общему правилу эти лимиты ежегодно индексируются, исключение - лимиты на 2021 г. (Письмо Минфина России от 27.01.2021 N 03-11-06/2/4855); </w:t>
      </w:r>
    </w:p>
    <w:p w:rsidR="00C77C50" w:rsidRDefault="00C77C50" w:rsidP="009B7E08">
      <w:pPr>
        <w:pStyle w:val="a3"/>
        <w:ind w:left="-426"/>
      </w:pPr>
      <w:r>
        <w:sym w:font="Symbol" w:char="F0B7"/>
      </w:r>
      <w:r>
        <w:t xml:space="preserve"> средняя численность в течение отчетного (налогового) периода превысила 100 человек, но не более чем на 30 работников. Переходный режим позволяет налогоплательщику продолжать применять УСН и не восстанавливать налоговые обязательства с начала того квартала, в котором произошло превышение. </w:t>
      </w:r>
    </w:p>
    <w:p w:rsidR="00C77C50" w:rsidRDefault="00C77C50" w:rsidP="009B7E08">
      <w:pPr>
        <w:pStyle w:val="a3"/>
        <w:ind w:left="-426"/>
      </w:pPr>
      <w:r>
        <w:t xml:space="preserve">По повышенной ставке 8% (для объекта налогообложения "доходы") или 20% (для объекта "доходы минус расходы") облагайте часть налоговой базы, приходящуюся на период с начала квартала, в котором допущены превышения. </w:t>
      </w:r>
    </w:p>
    <w:p w:rsidR="00C77C50" w:rsidRDefault="00C77C50" w:rsidP="009B7E08">
      <w:pPr>
        <w:pStyle w:val="a3"/>
        <w:ind w:left="-426"/>
      </w:pPr>
      <w:r>
        <w:t>При расчете налога (аванса) необходимо суммировать следующие величины (п. п. 1, 3, 4 ст. 346.21 НК РФ):</w:t>
      </w:r>
    </w:p>
    <w:p w:rsidR="00C77C50" w:rsidRDefault="00C77C50" w:rsidP="009B7E08">
      <w:pPr>
        <w:pStyle w:val="a3"/>
        <w:ind w:left="-426"/>
      </w:pPr>
      <w:r>
        <w:t xml:space="preserve"> </w:t>
      </w:r>
      <w:r>
        <w:sym w:font="Symbol" w:char="F0B7"/>
      </w:r>
      <w:r>
        <w:t xml:space="preserve"> произведение обычной ставки и налоговой базы (по применяемому объекту УСН) за отчетный период, предшествующий кварталу, в котором произошло превышение;</w:t>
      </w:r>
    </w:p>
    <w:p w:rsidR="00C77C50" w:rsidRDefault="00C77C50" w:rsidP="009B7E08">
      <w:pPr>
        <w:pStyle w:val="a3"/>
        <w:ind w:left="-426"/>
      </w:pPr>
      <w:r>
        <w:t xml:space="preserve"> </w:t>
      </w:r>
      <w:r>
        <w:sym w:font="Symbol" w:char="F0B7"/>
      </w:r>
      <w:r>
        <w:t xml:space="preserve"> произведение повышенной ставки и разницы между налоговой базой (по применяемому объекту УСН) за отчетный (налоговый) период и налоговой базой за отчетный период, предшествующий кварталу, в котором произошло превышение.</w:t>
      </w:r>
    </w:p>
    <w:p w:rsidR="00C77C50" w:rsidRDefault="00C77C50" w:rsidP="009B7E08">
      <w:pPr>
        <w:pStyle w:val="a3"/>
        <w:ind w:left="-426"/>
      </w:pPr>
      <w:r>
        <w:t xml:space="preserve"> По итогам I квартала, полугодия и 9 месяцев уплачиваются авансовые платежи, а по итогам года - сам налог (ст. 346.19, п. п. 3, 4, 7 ст. 346.21 НК РФ).</w:t>
      </w:r>
    </w:p>
    <w:p w:rsidR="00C77C50" w:rsidRDefault="00C77C50" w:rsidP="009B7E08">
      <w:pPr>
        <w:pStyle w:val="a3"/>
        <w:ind w:left="-426"/>
      </w:pPr>
      <w:r>
        <w:t xml:space="preserve"> По общему правилу авансовые платежи нужно уплатить не позднее (п. 2 ст. 346.19, п. 7 ст. 346.21 НК РФ):</w:t>
      </w:r>
    </w:p>
    <w:p w:rsidR="00C77C50" w:rsidRDefault="00C77C50" w:rsidP="009B7E08">
      <w:pPr>
        <w:pStyle w:val="a3"/>
        <w:ind w:left="-426"/>
      </w:pPr>
      <w:r>
        <w:t xml:space="preserve"> </w:t>
      </w:r>
      <w:r>
        <w:sym w:font="Symbol" w:char="F0B7"/>
      </w:r>
      <w:r>
        <w:t xml:space="preserve"> за I квартал - 25 апреля;</w:t>
      </w:r>
    </w:p>
    <w:p w:rsidR="00C77C50" w:rsidRDefault="00C77C50" w:rsidP="009B7E08">
      <w:pPr>
        <w:pStyle w:val="a3"/>
        <w:ind w:left="-426"/>
      </w:pPr>
      <w:r>
        <w:t xml:space="preserve"> </w:t>
      </w:r>
      <w:r>
        <w:sym w:font="Symbol" w:char="F0B7"/>
      </w:r>
      <w:r>
        <w:t xml:space="preserve"> за полугодие - 25 июля; </w:t>
      </w:r>
    </w:p>
    <w:p w:rsidR="00C77C50" w:rsidRDefault="00C77C50" w:rsidP="009B7E08">
      <w:pPr>
        <w:pStyle w:val="a3"/>
        <w:ind w:left="-426"/>
      </w:pPr>
      <w:r>
        <w:sym w:font="Symbol" w:char="F0B7"/>
      </w:r>
      <w:r>
        <w:t xml:space="preserve"> за 9 месяцев - 25 октября.</w:t>
      </w:r>
    </w:p>
    <w:p w:rsidR="00C77C50" w:rsidRDefault="00C77C50" w:rsidP="009B7E08">
      <w:pPr>
        <w:pStyle w:val="a3"/>
        <w:ind w:left="-426"/>
      </w:pPr>
      <w:r>
        <w:t xml:space="preserve"> Налог по итогам года - не позднее 30 апреля следующего года (п. 1 ст. 346.19, п. 7 ст. 346.21, пп. 2 п. 1 ст. 346.23 НК РФ). Декларацию по УСН нужно сдавать один раз в год - не позднее 30 апреля 2021 г. (пп. 2 п. 1 ст. 346.23 НК РФ). </w:t>
      </w:r>
    </w:p>
    <w:p w:rsidR="00C77C50" w:rsidRDefault="00C77C50" w:rsidP="009B7E08">
      <w:pPr>
        <w:pStyle w:val="a3"/>
        <w:ind w:left="-426"/>
      </w:pPr>
      <w:r>
        <w:t>Плюсы УСН:</w:t>
      </w:r>
    </w:p>
    <w:p w:rsidR="00C77C50" w:rsidRDefault="00C77C50" w:rsidP="009B7E08">
      <w:pPr>
        <w:pStyle w:val="a3"/>
        <w:ind w:left="-426"/>
      </w:pPr>
      <w:r>
        <w:t xml:space="preserve"> </w:t>
      </w:r>
      <w:r>
        <w:sym w:font="Symbol" w:char="F0B7"/>
      </w:r>
      <w:r>
        <w:t xml:space="preserve"> низкая налоговая нагрузка по сравнению с общим режимом; </w:t>
      </w:r>
    </w:p>
    <w:p w:rsidR="00C77C50" w:rsidRDefault="00C77C50" w:rsidP="009B7E08">
      <w:pPr>
        <w:pStyle w:val="a3"/>
        <w:ind w:left="-426"/>
      </w:pPr>
      <w:r>
        <w:sym w:font="Symbol" w:char="F0B7"/>
      </w:r>
      <w:r>
        <w:t xml:space="preserve"> возможность выбрать подходящий объект обложения: "доходы" со ставкой налога 6% или "доходы минус расходы" со ставкой 15%;</w:t>
      </w:r>
    </w:p>
    <w:p w:rsidR="00C77C50" w:rsidRDefault="00C77C50" w:rsidP="009B7E08">
      <w:pPr>
        <w:pStyle w:val="a3"/>
        <w:ind w:left="-426"/>
      </w:pPr>
      <w:r>
        <w:t xml:space="preserve"> </w:t>
      </w:r>
      <w:r>
        <w:sym w:font="Symbol" w:char="F0B7"/>
      </w:r>
      <w:r>
        <w:t xml:space="preserve"> декларацию нужно подавать всего один раз в год;</w:t>
      </w:r>
    </w:p>
    <w:p w:rsidR="00C77C50" w:rsidRDefault="00C77C50" w:rsidP="009B7E08">
      <w:pPr>
        <w:pStyle w:val="a3"/>
        <w:ind w:left="-426"/>
      </w:pPr>
      <w:r>
        <w:t xml:space="preserve"> </w:t>
      </w:r>
      <w:r>
        <w:sym w:font="Symbol" w:char="F0B7"/>
      </w:r>
      <w:r>
        <w:t xml:space="preserve"> простой налоговый учет;</w:t>
      </w:r>
    </w:p>
    <w:p w:rsidR="00C77C50" w:rsidRDefault="00C77C50" w:rsidP="009B7E08">
      <w:pPr>
        <w:pStyle w:val="a3"/>
        <w:ind w:left="-426"/>
      </w:pPr>
      <w:r>
        <w:t xml:space="preserve"> </w:t>
      </w:r>
      <w:r>
        <w:sym w:font="Symbol" w:char="F0B7"/>
      </w:r>
      <w:r>
        <w:t xml:space="preserve"> много видов деятельности, для которых можно применять УСН;</w:t>
      </w:r>
    </w:p>
    <w:p w:rsidR="00C77C50" w:rsidRDefault="00C77C50" w:rsidP="009B7E08">
      <w:pPr>
        <w:pStyle w:val="a3"/>
        <w:ind w:left="-426"/>
      </w:pPr>
      <w:r>
        <w:t xml:space="preserve"> </w:t>
      </w:r>
      <w:r>
        <w:sym w:font="Symbol" w:char="F0B7"/>
      </w:r>
      <w:r>
        <w:t xml:space="preserve"> режим действует во всех регионах России. Минусы УСН:</w:t>
      </w:r>
    </w:p>
    <w:p w:rsidR="00C77C50" w:rsidRDefault="00C77C50" w:rsidP="009B7E08">
      <w:pPr>
        <w:pStyle w:val="a3"/>
        <w:ind w:left="-426"/>
      </w:pPr>
      <w:r>
        <w:t xml:space="preserve"> </w:t>
      </w:r>
      <w:r>
        <w:sym w:font="Symbol" w:char="F0B7"/>
      </w:r>
      <w:r>
        <w:t xml:space="preserve"> есть ограничения по размеру дохода, численности работников и стоимости основных средств; </w:t>
      </w:r>
    </w:p>
    <w:p w:rsidR="00C77C50" w:rsidRDefault="00C77C50" w:rsidP="009B7E08">
      <w:pPr>
        <w:pStyle w:val="a3"/>
        <w:ind w:left="-426"/>
      </w:pPr>
      <w:r>
        <w:sym w:font="Symbol" w:char="F0B7"/>
      </w:r>
      <w:r>
        <w:t xml:space="preserve"> нельзя совмещать с общим режимом налогообложения.</w:t>
      </w:r>
    </w:p>
    <w:p w:rsidR="00C77C50" w:rsidRDefault="00C77C50" w:rsidP="009B7E08">
      <w:pPr>
        <w:pStyle w:val="a3"/>
        <w:ind w:left="-426"/>
      </w:pPr>
      <w:r>
        <w:t xml:space="preserve"> Из-за этого покупатели на общем режиме могут отказаться с вами работать, так как им нужен "входной" НДС.</w:t>
      </w:r>
    </w:p>
    <w:p w:rsidR="00834051" w:rsidRDefault="00C77C50" w:rsidP="009B7E08">
      <w:pPr>
        <w:pStyle w:val="a3"/>
        <w:ind w:left="-426"/>
      </w:pPr>
      <w:r>
        <w:t xml:space="preserve">Патентная система налогообложения (ПСН) На ПСН можно перейти только по определенным видам деятельности, если власти субъекта РФ ввели на своей территории этот спецрежим. При этом для перехода на ПСН и его применения предприниматель должен соблюдать условия. ПСН применяется независимо от того, кому будут оказываться услуги - физическим или юридическим лицам (Письмо Минфина России от 26.09.2019 N 03-11-11/74156). </w:t>
      </w:r>
    </w:p>
    <w:p w:rsidR="005061D8" w:rsidRDefault="00C77C50" w:rsidP="009B7E08">
      <w:pPr>
        <w:pStyle w:val="a3"/>
        <w:ind w:left="-426"/>
      </w:pPr>
      <w:r>
        <w:t xml:space="preserve">ПСН освобождает (с некоторыми исключениями) от НДС, "предпринимательского" НДФЛ и налога на имущество по деятельности, которая переведена на этот режим. Остальные налоги нужно платить, как на общем режиме. </w:t>
      </w:r>
    </w:p>
    <w:p w:rsidR="005061D8" w:rsidRDefault="00C77C50" w:rsidP="009B7E08">
      <w:pPr>
        <w:pStyle w:val="a3"/>
        <w:ind w:left="-426"/>
      </w:pPr>
      <w:r>
        <w:t xml:space="preserve">Налог при ПСН – это стоимость патента. Патент можно купить на любое количество месяцев в пределах календарного года. Сдавать отчетность по ПСН не нужно. </w:t>
      </w:r>
    </w:p>
    <w:p w:rsidR="005061D8" w:rsidRDefault="00C77C50" w:rsidP="009B7E08">
      <w:pPr>
        <w:pStyle w:val="a3"/>
        <w:ind w:left="-426"/>
      </w:pPr>
      <w:r>
        <w:t xml:space="preserve">У ПСН есть как плюсы, так и минусы. ИП может применять ПСН, если (п. п. 1, 2, 5, 6, пп. 2.1 п. 8 ст. 346.43, пп. 1, 2 п. 6 ст. 346.45 НК РФ): </w:t>
      </w:r>
    </w:p>
    <w:p w:rsidR="005061D8" w:rsidRDefault="00C77C50" w:rsidP="009B7E08">
      <w:pPr>
        <w:pStyle w:val="a3"/>
        <w:ind w:left="-426"/>
      </w:pPr>
      <w:r>
        <w:sym w:font="Symbol" w:char="F0B7"/>
      </w:r>
      <w:r>
        <w:t xml:space="preserve"> власти субъекта РФ ввели в регионе ПСН и деятельность ИП должна входить в региональный перечень видов деятельности, на которые распространяется этот спецрежим; </w:t>
      </w:r>
    </w:p>
    <w:p w:rsidR="005061D8" w:rsidRDefault="00C77C50" w:rsidP="009B7E08">
      <w:pPr>
        <w:pStyle w:val="a3"/>
        <w:ind w:left="-426"/>
      </w:pPr>
      <w:r>
        <w:sym w:font="Symbol" w:char="F0B7"/>
      </w:r>
      <w:r>
        <w:t xml:space="preserve"> средняя численность наемных работников (по трудовым и гражданско-правовым договорам), занятых в деятельности, по которой применяется ПСН, за налоговый период не превышает 15 человек; </w:t>
      </w:r>
    </w:p>
    <w:p w:rsidR="005061D8" w:rsidRDefault="00C77C50" w:rsidP="009B7E08">
      <w:pPr>
        <w:pStyle w:val="a3"/>
        <w:ind w:left="-426"/>
      </w:pPr>
      <w:r>
        <w:sym w:font="Symbol" w:char="F0B7"/>
      </w:r>
      <w:r>
        <w:t xml:space="preserve"> доходы от всех видов деятельности на патенте не больше 60 млн руб. за календарный год; </w:t>
      </w:r>
    </w:p>
    <w:p w:rsidR="005061D8" w:rsidRDefault="00C77C50" w:rsidP="009B7E08">
      <w:pPr>
        <w:pStyle w:val="a3"/>
        <w:ind w:left="-426"/>
      </w:pPr>
      <w:r>
        <w:sym w:font="Symbol" w:char="F0B7"/>
      </w:r>
      <w:r>
        <w:t xml:space="preserve"> не занимается деятельностью, для которой ПСН не предусмотрена;</w:t>
      </w:r>
    </w:p>
    <w:p w:rsidR="005061D8" w:rsidRDefault="00C77C50" w:rsidP="009B7E08">
      <w:pPr>
        <w:pStyle w:val="a3"/>
        <w:ind w:left="-426"/>
      </w:pPr>
      <w:r>
        <w:t xml:space="preserve"> </w:t>
      </w:r>
      <w:r>
        <w:sym w:font="Symbol" w:char="F0B7"/>
      </w:r>
      <w:r>
        <w:t xml:space="preserve"> соблюдает ограничения, действующие в соответствующем регионе (власти субъекта РФ могут их устанавливать в отношении некоторых видов деятельности). ПСН нельзя применять в отношении видов деятельности, перечисленных в п. 6 ст. 346.43 НК РФ, в частности:</w:t>
      </w:r>
    </w:p>
    <w:p w:rsidR="005061D8" w:rsidRDefault="00C77C50" w:rsidP="009B7E08">
      <w:pPr>
        <w:pStyle w:val="a3"/>
        <w:ind w:left="-426"/>
      </w:pPr>
      <w:r>
        <w:lastRenderedPageBreak/>
        <w:t xml:space="preserve"> </w:t>
      </w:r>
      <w:r>
        <w:sym w:font="Symbol" w:char="F0B7"/>
      </w:r>
      <w:r>
        <w:t xml:space="preserve"> вид деятельности, осуществляемый в рамках договора простого товарищества или доверительного управления имуществом; </w:t>
      </w:r>
    </w:p>
    <w:p w:rsidR="005061D8" w:rsidRDefault="00C77C50" w:rsidP="009B7E08">
      <w:pPr>
        <w:pStyle w:val="a3"/>
        <w:ind w:left="-426"/>
      </w:pPr>
      <w:r>
        <w:sym w:font="Symbol" w:char="F0B7"/>
      </w:r>
      <w:r>
        <w:t xml:space="preserve"> розничная торговля через объекты стационарной торговой сети с площадью торгового зала более 150 кв. м; </w:t>
      </w:r>
    </w:p>
    <w:p w:rsidR="005061D8" w:rsidRDefault="00C77C50" w:rsidP="009B7E08">
      <w:pPr>
        <w:pStyle w:val="a3"/>
        <w:ind w:left="-426"/>
      </w:pPr>
      <w:r>
        <w:sym w:font="Symbol" w:char="F0B7"/>
      </w:r>
      <w:r>
        <w:t xml:space="preserve"> оптовая торговля, торговля по договорам поставки. Также нельзя применять ПСН при реализации товаров (лекарственные препараты, обувь, одежду и др.), которые подлежат обязательной маркировке. Налоги нужно платить в зависимости от видов деятельности, которые ИП перевел на ПСН, и тех, которые не переведены на этот спецрежим. По деятельности, которую ИП перевел на ПСН, нужно платить (п. п. 10 - 12 ст. 346.43 НК РФ):</w:t>
      </w:r>
    </w:p>
    <w:p w:rsidR="005061D8" w:rsidRDefault="00C77C50" w:rsidP="009B7E08">
      <w:pPr>
        <w:pStyle w:val="a3"/>
        <w:ind w:left="-426"/>
      </w:pPr>
      <w:r>
        <w:t xml:space="preserve"> </w:t>
      </w:r>
      <w:r>
        <w:sym w:font="Symbol" w:char="F0B7"/>
      </w:r>
      <w:r>
        <w:t xml:space="preserve"> налог при ПСН (оплатить патент);</w:t>
      </w:r>
    </w:p>
    <w:p w:rsidR="005061D8" w:rsidRDefault="00C77C50" w:rsidP="009B7E08">
      <w:pPr>
        <w:pStyle w:val="a3"/>
        <w:ind w:left="-426"/>
      </w:pPr>
      <w:r>
        <w:t xml:space="preserve"> </w:t>
      </w:r>
      <w:r>
        <w:sym w:font="Symbol" w:char="F0B7"/>
      </w:r>
      <w:r>
        <w:t xml:space="preserve"> НДС при импорте товаров, а также НДС в качестве налогового агента и в случаях, указанных в ст. 174.1 НК РФ (ИП рассчитывают НДС в том же порядке, что и организации). НДС в остальных случаях заменяется налогом при ПСН;</w:t>
      </w:r>
    </w:p>
    <w:p w:rsidR="005061D8" w:rsidRDefault="00C77C50" w:rsidP="009B7E08">
      <w:pPr>
        <w:pStyle w:val="a3"/>
        <w:ind w:left="-426"/>
      </w:pPr>
      <w:r>
        <w:t xml:space="preserve"> </w:t>
      </w:r>
      <w:r>
        <w:sym w:font="Symbol" w:char="F0B7"/>
      </w:r>
      <w:r>
        <w:t xml:space="preserve"> НДФЛ с зарплаты работников, а также в других случаях, когда нужно исполнять обязанности налогового агента. Оплата патента заменяет уплату НДФЛ с предпринимательских доходов; </w:t>
      </w:r>
    </w:p>
    <w:p w:rsidR="005061D8" w:rsidRDefault="00C77C50" w:rsidP="009B7E08">
      <w:pPr>
        <w:pStyle w:val="a3"/>
        <w:ind w:left="-426"/>
      </w:pPr>
      <w:r>
        <w:sym w:font="Symbol" w:char="F0B7"/>
      </w:r>
      <w:r>
        <w:t xml:space="preserve"> налог на имущество с недвижимости, которая облагается по кадастровой стоимости и указана в пп. 1, 2 п. 1 ст. 378.2 НК РФ (административно-деловые, торговые центры, офисы и др. помещения, которые включены в специальный перечень в соответствии с п. 7 ст. 378.2 НК РФ). Налог с другого имущества, которое ИП использует в "патентной" деятельности, заменяется налогом при ПСН;</w:t>
      </w:r>
    </w:p>
    <w:p w:rsidR="005061D8" w:rsidRDefault="00C77C50" w:rsidP="009B7E08">
      <w:pPr>
        <w:pStyle w:val="a3"/>
        <w:ind w:left="-426"/>
      </w:pPr>
      <w:r>
        <w:t xml:space="preserve"> </w:t>
      </w:r>
      <w:r>
        <w:sym w:font="Symbol" w:char="F0B7"/>
      </w:r>
      <w:r>
        <w:t xml:space="preserve"> страховые взносы за себя и за работников. ИП на ПСН уплачивает их в общем порядке; </w:t>
      </w:r>
    </w:p>
    <w:p w:rsidR="005061D8" w:rsidRDefault="00C77C50" w:rsidP="009B7E08">
      <w:pPr>
        <w:pStyle w:val="a3"/>
        <w:ind w:left="-426"/>
      </w:pPr>
      <w:r>
        <w:sym w:font="Symbol" w:char="F0B7"/>
      </w:r>
      <w:r>
        <w:t xml:space="preserve"> другие налоги, от которых ПСН не освобождает, если есть соответствующие операции или объекты обложения. По видам деятельности, которые не переведены на ПСН, налоги нужно платить по общему режиму налогообложения или по выбранному для них спецрежиму, например УСН. </w:t>
      </w:r>
    </w:p>
    <w:p w:rsidR="005061D8" w:rsidRDefault="00C77C50" w:rsidP="009B7E08">
      <w:pPr>
        <w:pStyle w:val="a3"/>
        <w:ind w:left="-426"/>
      </w:pPr>
      <w:r>
        <w:t xml:space="preserve">Налог при ПСН – это стоимость патента, который можно купить на период от 1 до 12 месяцев включительно. Главное, чтобы все эти месяцы приходились на один календарный год (п. 5 ст. 346.45 НК РФ). </w:t>
      </w:r>
    </w:p>
    <w:p w:rsidR="005061D8" w:rsidRDefault="00C77C50" w:rsidP="009B7E08">
      <w:pPr>
        <w:pStyle w:val="a3"/>
        <w:ind w:left="-426"/>
      </w:pPr>
      <w:r>
        <w:t xml:space="preserve">Расчет учитывает количество календарных дней, если патент покупается не на целый год, а также потенциально возможный к получению годовой доход (п. 1 ст. 346.50, п. 1 ст. 346.51 НК РФ). Патент по общему правилу нужно покупать на каждый вид деятельности, по которому будет применяться ПСН, и в каждом регионе (в некоторых случаях в каждом муниципальном образовании или их группе), где ведется деятельность (пп. 1.1 п. 8 ст. 346.43, п. 1 ст. 346.45 НК РФ). Стоимость патента рассчитывается исходя из потенциально возможного к получению дохода за год. Такой доход определяют власти региона по каждому виду деятельности, кроме видов деятельности и (или) услуг в областях животноводства и растениеводства, которые в одном патенте должны быть объединены (п. 1 ст. 346.48, пп. 3, 5 п. 8 ст. 346.43 НК РФ). </w:t>
      </w:r>
    </w:p>
    <w:p w:rsidR="005061D8" w:rsidRDefault="00C77C50" w:rsidP="009B7E08">
      <w:pPr>
        <w:pStyle w:val="a3"/>
        <w:ind w:left="-426"/>
      </w:pPr>
      <w:r>
        <w:t>Стоимость патента можно уменьшить на страховые платежи (взносы), понесенные в отношении работников, занятых в деятельности, по которой уплачивается ПСН, в частности:</w:t>
      </w:r>
    </w:p>
    <w:p w:rsidR="005061D8" w:rsidRDefault="00C77C50" w:rsidP="009B7E08">
      <w:pPr>
        <w:pStyle w:val="a3"/>
        <w:ind w:left="-426"/>
      </w:pPr>
      <w:r>
        <w:t xml:space="preserve"> </w:t>
      </w:r>
      <w:r>
        <w:sym w:font="Symbol" w:char="F0B7"/>
      </w:r>
      <w:r>
        <w:t xml:space="preserve"> на уплаченные в налоговом периоде взносы на ОПС, ОМС, ВНиМ и на случай травматизма за работников (пп. 1 п. 1.2 ст. 346.51 НК РФ); </w:t>
      </w:r>
    </w:p>
    <w:p w:rsidR="005061D8" w:rsidRDefault="00C77C50" w:rsidP="009B7E08">
      <w:pPr>
        <w:pStyle w:val="a3"/>
        <w:ind w:left="-426"/>
      </w:pPr>
      <w:r>
        <w:sym w:font="Symbol" w:char="F0B7"/>
      </w:r>
      <w:r>
        <w:t xml:space="preserve"> выплаченные за счет работодателя пособия по больничным листам за дни, оплачиваемые работодателем (пп. 2 п. 1.2 ст. 346.51 НК РФ); </w:t>
      </w:r>
    </w:p>
    <w:p w:rsidR="005061D8" w:rsidRDefault="00C77C50" w:rsidP="009B7E08">
      <w:pPr>
        <w:pStyle w:val="a3"/>
        <w:ind w:left="-426"/>
      </w:pPr>
      <w:r>
        <w:sym w:font="Symbol" w:char="F0B7"/>
      </w:r>
      <w:r>
        <w:t xml:space="preserve"> взносы по договорам добровольного личного страхования работников на случай их болезни за дни, оплачиваемые работодателем (пп. 3 п. 1.2 ст. 346.51 НК РФ). Уменьшить налог при ПСН на указанные страховые платежи (взносы) и пособия можно не более чем на 50%. ИП без работников может уменьшить налог на уплаченные за себя взносы на ОПС и ОМС (п. 1.2 ст. 346.51, п. 1 ст. 430 НК РФ).</w:t>
      </w:r>
    </w:p>
    <w:p w:rsidR="005061D8" w:rsidRDefault="00C77C50" w:rsidP="009B7E08">
      <w:pPr>
        <w:pStyle w:val="a3"/>
        <w:ind w:left="-426"/>
      </w:pPr>
      <w:r>
        <w:t xml:space="preserve"> Если ИП в календарном году получил несколько патентов, он может уменьшить на перечисленные страховые платежи (взносы) и пособия налог по каждому из них. При этом должно быть соблюдено условие по ограничению уменьшения суммы налога по каждому патенту, а общая сумма уменьшений не должна превышать сумму уплаченных в этом году страховых платежей (взносов) и пособий (п. 1.2 ст. 346.51 НК РФ). </w:t>
      </w:r>
    </w:p>
    <w:p w:rsidR="005061D8" w:rsidRDefault="00C77C50" w:rsidP="009B7E08">
      <w:pPr>
        <w:pStyle w:val="a3"/>
        <w:ind w:left="-426"/>
      </w:pPr>
      <w:r>
        <w:t>Для некоторых категорий налогоплательщиков ставка может быть снижена региональным законом (п. п. 2 - 3 ст. 346.50 НК РФ). Это зависит от срока, на который вы покупаете патент (п. 2 ст. 346.51 НК РФ).</w:t>
      </w:r>
    </w:p>
    <w:p w:rsidR="005061D8" w:rsidRDefault="00C77C50" w:rsidP="009B7E08">
      <w:pPr>
        <w:pStyle w:val="a3"/>
        <w:ind w:left="-426"/>
      </w:pPr>
      <w:r>
        <w:t>Если патент на срок до 6 месяцев, то налог нужно перечислить одной суммой в любое время в течение срока действия патента (пп. 1 п. 2 ст. 346.51 НК РФ).</w:t>
      </w:r>
    </w:p>
    <w:p w:rsidR="005061D8" w:rsidRDefault="00C77C50" w:rsidP="009B7E08">
      <w:pPr>
        <w:pStyle w:val="a3"/>
        <w:ind w:left="-426"/>
      </w:pPr>
      <w:r>
        <w:t xml:space="preserve"> Если патент на 6 - 12 месяцев, нужно сделать два платежа (пп. 2 п. 2 ст. 346.51 НК РФ):</w:t>
      </w:r>
    </w:p>
    <w:p w:rsidR="005061D8" w:rsidRDefault="00C77C50" w:rsidP="009B7E08">
      <w:pPr>
        <w:pStyle w:val="a3"/>
        <w:ind w:left="-426"/>
      </w:pPr>
      <w:r>
        <w:t xml:space="preserve"> </w:t>
      </w:r>
      <w:r>
        <w:sym w:font="Symbol" w:char="F0B7"/>
      </w:r>
      <w:r>
        <w:t xml:space="preserve"> · 1/3 стоимости - в течение 90 календарных дней с начала действия патента;</w:t>
      </w:r>
    </w:p>
    <w:p w:rsidR="005061D8" w:rsidRDefault="00C77C50" w:rsidP="009B7E08">
      <w:pPr>
        <w:pStyle w:val="a3"/>
        <w:ind w:left="-426"/>
      </w:pPr>
      <w:r>
        <w:sym w:font="Symbol" w:char="F0B7"/>
      </w:r>
      <w:r>
        <w:t xml:space="preserve"> · 2/3 стоимости - в оставшийся срок патента. По налогу на ПСН декларации подавать не нужно (ст. 346.52 НК РФ). ПСН очень удобна для ИП, у которых небольшой бизнес. </w:t>
      </w:r>
    </w:p>
    <w:p w:rsidR="005061D8" w:rsidRDefault="00C77C50" w:rsidP="009B7E08">
      <w:pPr>
        <w:pStyle w:val="a3"/>
        <w:ind w:left="-426"/>
      </w:pPr>
      <w:r>
        <w:t xml:space="preserve">При этом у ПСН есть как плюсы, так и минусы </w:t>
      </w:r>
    </w:p>
    <w:p w:rsidR="005061D8" w:rsidRDefault="00C77C50" w:rsidP="009B7E08">
      <w:pPr>
        <w:pStyle w:val="a3"/>
        <w:ind w:left="-426"/>
      </w:pPr>
      <w:r>
        <w:t xml:space="preserve">Плюсы: </w:t>
      </w:r>
    </w:p>
    <w:p w:rsidR="005061D8" w:rsidRDefault="00C77C50" w:rsidP="009B7E08">
      <w:pPr>
        <w:pStyle w:val="a3"/>
        <w:ind w:left="-426"/>
      </w:pPr>
      <w:r>
        <w:sym w:font="Symbol" w:char="F0B7"/>
      </w:r>
      <w:r>
        <w:t xml:space="preserve"> низкая налоговая нагрузка; </w:t>
      </w:r>
    </w:p>
    <w:p w:rsidR="005061D8" w:rsidRDefault="00C77C50" w:rsidP="009B7E08">
      <w:pPr>
        <w:pStyle w:val="a3"/>
        <w:ind w:left="-426"/>
      </w:pPr>
      <w:r>
        <w:sym w:font="Symbol" w:char="F0B7"/>
      </w:r>
      <w:r>
        <w:t xml:space="preserve"> размер налога не зависит от фактического дохода. Если удастся заработать больше, стоимость патента не изменится;</w:t>
      </w:r>
    </w:p>
    <w:p w:rsidR="005061D8" w:rsidRDefault="00C77C50" w:rsidP="009B7E08">
      <w:pPr>
        <w:pStyle w:val="a3"/>
        <w:ind w:left="-426"/>
      </w:pPr>
      <w:r>
        <w:lastRenderedPageBreak/>
        <w:t xml:space="preserve"> </w:t>
      </w:r>
      <w:r>
        <w:sym w:font="Symbol" w:char="F0B7"/>
      </w:r>
      <w:r>
        <w:t xml:space="preserve"> не нужно сдавать декларацию по ПСН;</w:t>
      </w:r>
    </w:p>
    <w:p w:rsidR="005061D8" w:rsidRDefault="00C77C50" w:rsidP="009B7E08">
      <w:pPr>
        <w:pStyle w:val="a3"/>
        <w:ind w:left="-426"/>
      </w:pPr>
      <w:r>
        <w:t xml:space="preserve"> </w:t>
      </w:r>
      <w:r>
        <w:sym w:font="Symbol" w:char="F0B7"/>
      </w:r>
      <w:r>
        <w:t xml:space="preserve"> патент можно купить на любое количество месяцев в пределах календарного года; </w:t>
      </w:r>
    </w:p>
    <w:p w:rsidR="005061D8" w:rsidRDefault="00C77C50" w:rsidP="009B7E08">
      <w:pPr>
        <w:pStyle w:val="a3"/>
        <w:ind w:left="-426"/>
      </w:pPr>
      <w:r>
        <w:sym w:font="Symbol" w:char="F0B7"/>
      </w:r>
      <w:r>
        <w:t xml:space="preserve"> не нужно оплачивать патент сразу;</w:t>
      </w:r>
    </w:p>
    <w:p w:rsidR="005061D8" w:rsidRDefault="00C77C50" w:rsidP="009B7E08">
      <w:pPr>
        <w:pStyle w:val="a3"/>
        <w:ind w:left="-426"/>
      </w:pPr>
      <w:r>
        <w:t xml:space="preserve"> </w:t>
      </w:r>
      <w:r>
        <w:sym w:font="Symbol" w:char="F0B7"/>
      </w:r>
      <w:r>
        <w:t xml:space="preserve"> много видов деятельности, для которых применима ПСН. </w:t>
      </w:r>
    </w:p>
    <w:p w:rsidR="005061D8" w:rsidRDefault="00C77C50" w:rsidP="009B7E08">
      <w:pPr>
        <w:pStyle w:val="a3"/>
        <w:ind w:left="-426"/>
      </w:pPr>
      <w:r>
        <w:t>Минусы:</w:t>
      </w:r>
    </w:p>
    <w:p w:rsidR="005061D8" w:rsidRDefault="00C77C50" w:rsidP="009B7E08">
      <w:pPr>
        <w:pStyle w:val="a3"/>
        <w:ind w:left="-426"/>
      </w:pPr>
      <w:r>
        <w:t xml:space="preserve"> </w:t>
      </w:r>
      <w:r>
        <w:sym w:font="Symbol" w:char="F0B7"/>
      </w:r>
      <w:r>
        <w:t xml:space="preserve"> ограничения по количеству работников и доходам;</w:t>
      </w:r>
    </w:p>
    <w:p w:rsidR="005061D8" w:rsidRDefault="00C77C50" w:rsidP="009B7E08">
      <w:pPr>
        <w:pStyle w:val="a3"/>
        <w:ind w:left="-426"/>
      </w:pPr>
      <w:r>
        <w:t xml:space="preserve"> </w:t>
      </w:r>
      <w:r>
        <w:sym w:font="Symbol" w:char="F0B7"/>
      </w:r>
      <w:r>
        <w:t xml:space="preserve"> если от деятельности получен убыток, патент все равно придется оплатить; </w:t>
      </w:r>
    </w:p>
    <w:p w:rsidR="005061D8" w:rsidRDefault="00C77C50" w:rsidP="009B7E08">
      <w:pPr>
        <w:pStyle w:val="a3"/>
        <w:ind w:left="-426"/>
      </w:pPr>
      <w:r>
        <w:sym w:font="Symbol" w:char="F0B7"/>
      </w:r>
      <w:r>
        <w:t xml:space="preserve"> нужно вести учет доходов; </w:t>
      </w:r>
    </w:p>
    <w:p w:rsidR="005061D8" w:rsidRDefault="00C77C50" w:rsidP="009B7E08">
      <w:pPr>
        <w:pStyle w:val="a3"/>
        <w:ind w:left="-426"/>
      </w:pPr>
      <w:r>
        <w:sym w:font="Symbol" w:char="F0B7"/>
      </w:r>
      <w:r>
        <w:t xml:space="preserve"> при совмещении ПСН с другими режимами нужно вести раздельный учет. </w:t>
      </w:r>
    </w:p>
    <w:p w:rsidR="005061D8" w:rsidRDefault="00C77C50" w:rsidP="009B7E08">
      <w:pPr>
        <w:pStyle w:val="a3"/>
        <w:ind w:left="-426"/>
      </w:pPr>
      <w:r>
        <w:t xml:space="preserve">Система налогообложения для сельскохозяйственных товаропроизводителей (единый сельскохозяйственный налог) Перейти на уплату единого сельскохозяйственного налога (ЕСХН) и применять этот режим могут ИП-сельхозпроизводители, если будут соблюдать определенные условия. ЕСХН освобождает ИП от НДФЛ и налога на имущество по недвижимости, которую он использует в сельхоздеятельности. Остальные налоги нужно платить, как на общем режиме. </w:t>
      </w:r>
    </w:p>
    <w:p w:rsidR="005061D8" w:rsidRDefault="00C77C50" w:rsidP="009B7E08">
      <w:pPr>
        <w:pStyle w:val="a3"/>
        <w:ind w:left="-426"/>
      </w:pPr>
      <w:r>
        <w:t xml:space="preserve">Налог нужно рассчитывать с разницы между доходами и расходами ИП, платить два раза в год, отчетность сдавать раз в год. ИП может перейти на уплату ЕСХН, если он соответствует одному из условий (пп. 1, 4 п. 5 ст. 346.2 НК РФ): </w:t>
      </w:r>
    </w:p>
    <w:p w:rsidR="005061D8" w:rsidRDefault="00C77C50" w:rsidP="009B7E08">
      <w:pPr>
        <w:pStyle w:val="a3"/>
        <w:ind w:left="-426"/>
      </w:pPr>
      <w:r>
        <w:sym w:font="Symbol" w:char="F0B7"/>
      </w:r>
      <w:r>
        <w:t xml:space="preserve"> по итогам работы за календарный год до года, в котором ИП планирует подать уведомление о переходе на уплату ЕСХН, доля от продажи сельхозпродукции собственного производства (включая первичную переработку из сырья собственного производства), а также от услуг растениеводства и животноводства составляет не меньше 70% в его общем доходе; </w:t>
      </w:r>
    </w:p>
    <w:p w:rsidR="005061D8" w:rsidRDefault="00C77C50" w:rsidP="009B7E08">
      <w:pPr>
        <w:pStyle w:val="a3"/>
        <w:ind w:left="-426"/>
      </w:pPr>
      <w:r>
        <w:sym w:font="Symbol" w:char="F0B7"/>
      </w:r>
      <w:r>
        <w:t xml:space="preserve"> ИП занимается рыбохозяйством и средняя численность его работников за каждый из двух календарных лет до года, в котором ИП подает уведомление о переходе на уплату ЕСХН, не превышала 300 человек. </w:t>
      </w:r>
    </w:p>
    <w:p w:rsidR="005061D8" w:rsidRDefault="00C77C50" w:rsidP="009B7E08">
      <w:pPr>
        <w:pStyle w:val="a3"/>
        <w:ind w:left="-426"/>
      </w:pPr>
      <w:r>
        <w:t xml:space="preserve">При этом доля дохода от продажи улова или рыбной продукции из этого улова за календарный год до года, в котором ИП подает уведомление о переходе, составляет не меньше 70% от всего дохода ИП. Условия для перехода на уплату ЕСХН вновь зарегистрированных ИП приведены в пп. 7, 8 п. 5 ст. 346.2 НК РФ. </w:t>
      </w:r>
    </w:p>
    <w:p w:rsidR="005061D8" w:rsidRDefault="00C77C50" w:rsidP="009B7E08">
      <w:pPr>
        <w:pStyle w:val="a3"/>
        <w:ind w:left="-426"/>
      </w:pPr>
      <w:r>
        <w:t xml:space="preserve">ЕСХН может применять ИП-сельхозтоваропроизводитель, если он соответствует хотя бы одному из условий (п. 1, пп. 1, 2 п. 2, пп. 2 п. 2.1 ст. 346.2 НК РФ): </w:t>
      </w:r>
    </w:p>
    <w:p w:rsidR="005061D8" w:rsidRDefault="00C77C50" w:rsidP="009B7E08">
      <w:pPr>
        <w:pStyle w:val="a3"/>
        <w:ind w:left="-426"/>
      </w:pPr>
      <w:r>
        <w:sym w:font="Symbol" w:char="F0B7"/>
      </w:r>
      <w:r>
        <w:t xml:space="preserve"> производит сельхозпродукцию, осуществляет ее первичную и последующую переработку и продает ее. При этом доход от продажи и от оказания другим сельхозтоваропроизводителям услуг в области растениеводства и животноводства должен быть не меньше 70% от всего дохода, который получил ИП;</w:t>
      </w:r>
    </w:p>
    <w:p w:rsidR="005061D8" w:rsidRDefault="00C77C50" w:rsidP="009B7E08">
      <w:pPr>
        <w:pStyle w:val="a3"/>
        <w:ind w:left="-426"/>
      </w:pPr>
      <w:r>
        <w:t xml:space="preserve"> </w:t>
      </w:r>
      <w:r>
        <w:sym w:font="Symbol" w:char="F0B7"/>
      </w:r>
      <w:r>
        <w:t xml:space="preserve"> оказывает сельхозпроизводителям услуги в области растениеводства и животноводства (например, ведет подготовку полей, перегоняет скот и др.). Доход от реализации таких услуг должен быть не меньше 70% всего дохода, который получил ИП;</w:t>
      </w:r>
    </w:p>
    <w:p w:rsidR="005061D8" w:rsidRDefault="00C77C50" w:rsidP="009B7E08">
      <w:pPr>
        <w:pStyle w:val="a3"/>
        <w:ind w:left="-426"/>
      </w:pPr>
      <w:r>
        <w:t xml:space="preserve"> </w:t>
      </w:r>
      <w:r>
        <w:sym w:font="Symbol" w:char="F0B7"/>
      </w:r>
      <w:r>
        <w:t xml:space="preserve"> занимается рыбным хозяйством и численность его работников за год не больше 300 человек. Доля дохода от реализации улова и произведенной из него продукции должна быть не меньше 70%. Промысел нужно вести на собственных или зафрахтованных судах. Не могут применять ЕСХН ИП, которые производят подакцизные товары (исключая подакцизный виноград, вина, игристые вина (шампанское), виноматериалы, виноградное сусло, произведенное из винограда собственного производства) (пп. 2 п. 6 ст. 346.2 НК РФ). </w:t>
      </w:r>
    </w:p>
    <w:p w:rsidR="005061D8" w:rsidRDefault="00C77C50" w:rsidP="009B7E08">
      <w:pPr>
        <w:pStyle w:val="a3"/>
        <w:ind w:left="-426"/>
      </w:pPr>
      <w:r>
        <w:t xml:space="preserve">ИП должен платить (п. п. 3, 4 ст. 346.1 НК РФ): </w:t>
      </w:r>
    </w:p>
    <w:p w:rsidR="005061D8" w:rsidRDefault="00C77C50" w:rsidP="009B7E08">
      <w:pPr>
        <w:pStyle w:val="a3"/>
        <w:ind w:left="-426"/>
      </w:pPr>
      <w:r>
        <w:sym w:font="Symbol" w:char="F0B7"/>
      </w:r>
      <w:r>
        <w:t xml:space="preserve"> ЕСХН;</w:t>
      </w:r>
    </w:p>
    <w:p w:rsidR="005061D8" w:rsidRDefault="00C77C50" w:rsidP="009B7E08">
      <w:pPr>
        <w:pStyle w:val="a3"/>
        <w:ind w:left="-426"/>
      </w:pPr>
      <w:r>
        <w:sym w:font="Symbol" w:char="F0B7"/>
      </w:r>
      <w:r>
        <w:t xml:space="preserve"> НДС. Но можно получить освобождение в соответствии с п. 1 ст. 145 НК РФ. Если получили освобождение, то нужно будет платить только НДС при импорте товаров и НДС в качестве налогового агента (п. 3 ст. 145, п. 4 ст. 346.1 НК РФ).</w:t>
      </w:r>
    </w:p>
    <w:p w:rsidR="005061D8" w:rsidRDefault="00C77C50" w:rsidP="009B7E08">
      <w:pPr>
        <w:pStyle w:val="a3"/>
        <w:ind w:left="-426"/>
      </w:pPr>
      <w:r>
        <w:t xml:space="preserve"> </w:t>
      </w:r>
      <w:r>
        <w:sym w:font="Symbol" w:char="F0B7"/>
      </w:r>
      <w:r>
        <w:t xml:space="preserve"> НДФЛ с дивидендов, процентов по вкладам в банке и других доходов, которые указаны в п. п. 2, 5 ст. 224 НК РФ (если налог не был удержан при выплате этих доходов), НДФЛ с зарплаты работников, а также в других случаях, когда нужно исполнять обязанности налогового агента. НДФЛ с процентов по вкладам (остаткам на счетах) в банках на территории РФ обязан исчислять налоговый орган. ИП уплачивает налог на основании полученного уведомления. </w:t>
      </w:r>
    </w:p>
    <w:p w:rsidR="005061D8" w:rsidRDefault="00C77C50" w:rsidP="009B7E08">
      <w:pPr>
        <w:pStyle w:val="a3"/>
        <w:ind w:left="-426"/>
      </w:pPr>
      <w:r>
        <w:t xml:space="preserve">Ставка по таким доходам - 13% (п. 3 ст. 214.2, п. 3 ст. 224, п. 6 ст. 228 НК РФ). </w:t>
      </w:r>
    </w:p>
    <w:p w:rsidR="005061D8" w:rsidRDefault="00C77C50" w:rsidP="009B7E08">
      <w:pPr>
        <w:pStyle w:val="a3"/>
        <w:ind w:left="-426"/>
      </w:pPr>
      <w:r>
        <w:t xml:space="preserve">НДФЛ с предпринимательских доходов заменяется ЕСХН; </w:t>
      </w:r>
    </w:p>
    <w:p w:rsidR="005061D8" w:rsidRDefault="00C77C50" w:rsidP="009B7E08">
      <w:pPr>
        <w:pStyle w:val="a3"/>
        <w:ind w:left="-426"/>
      </w:pPr>
      <w:r>
        <w:sym w:font="Symbol" w:char="F0B7"/>
      </w:r>
      <w:r>
        <w:t xml:space="preserve"> налог на имущество с недвижимости, которую предприниматель не использует в сельхоздеятельности. Налог с имущества, задействованного в сельхоздеятельности, заменяется ЕСХН; </w:t>
      </w:r>
    </w:p>
    <w:p w:rsidR="005061D8" w:rsidRDefault="00C77C50" w:rsidP="009B7E08">
      <w:pPr>
        <w:pStyle w:val="a3"/>
        <w:ind w:left="-426"/>
      </w:pPr>
      <w:r>
        <w:sym w:font="Symbol" w:char="F0B7"/>
      </w:r>
      <w:r>
        <w:t xml:space="preserve"> страховые взносы за себя и за работников;</w:t>
      </w:r>
    </w:p>
    <w:p w:rsidR="005061D8" w:rsidRDefault="00C77C50" w:rsidP="009B7E08">
      <w:pPr>
        <w:pStyle w:val="a3"/>
        <w:ind w:left="-426"/>
      </w:pPr>
      <w:r>
        <w:t xml:space="preserve"> </w:t>
      </w:r>
      <w:r>
        <w:sym w:font="Symbol" w:char="F0B7"/>
      </w:r>
      <w:r>
        <w:t xml:space="preserve"> другие налоги, от которых уплата ЕСХН не освобождает, если есть соответствующие операции или объекты обложения. ЕСХН начисляется по ставке 6% на разницу между доходами и расходами (п. 1 ст. 346.6, п. 1 ст. 346.8, п. 1 ст. 346.9 НК РФ), определенными по правилам ст. 346.5 НК РФ. Ставка налога может быть снижена региональными законами (п. 2 ст. 346.8 НК РФ).</w:t>
      </w:r>
    </w:p>
    <w:p w:rsidR="005061D8" w:rsidRDefault="00C77C50" w:rsidP="009B7E08">
      <w:pPr>
        <w:pStyle w:val="a3"/>
        <w:ind w:left="-426"/>
      </w:pPr>
      <w:r>
        <w:lastRenderedPageBreak/>
        <w:t xml:space="preserve"> По общему правилу ЕСХН нужно уплатить в такие сроки (ст. 346.7, п. п. 2, 5 ст. 346.9, пп. 1 п. 2 ст. 346.10 НК РФ): </w:t>
      </w:r>
    </w:p>
    <w:p w:rsidR="005061D8" w:rsidRDefault="00C77C50" w:rsidP="009B7E08">
      <w:pPr>
        <w:pStyle w:val="a3"/>
        <w:ind w:left="-426"/>
      </w:pPr>
      <w:r>
        <w:sym w:font="Symbol" w:char="F0B7"/>
      </w:r>
      <w:r>
        <w:t xml:space="preserve"> авансовый платеж по итогам полугодия - не позднее 25 июля текущего года; </w:t>
      </w:r>
    </w:p>
    <w:p w:rsidR="005061D8" w:rsidRDefault="00C77C50" w:rsidP="009B7E08">
      <w:pPr>
        <w:pStyle w:val="a3"/>
        <w:ind w:left="-426"/>
      </w:pPr>
      <w:r>
        <w:sym w:font="Symbol" w:char="F0B7"/>
      </w:r>
      <w:r>
        <w:t xml:space="preserve"> налог по итогам года - не позднее 31 марта следующего года. </w:t>
      </w:r>
    </w:p>
    <w:p w:rsidR="005061D8" w:rsidRDefault="00C77C50" w:rsidP="009B7E08">
      <w:pPr>
        <w:pStyle w:val="a3"/>
        <w:ind w:left="-426"/>
      </w:pPr>
      <w:r>
        <w:t xml:space="preserve">Декларацию по ЕСХН нужно сдавать один раз в год. По общему правилу это нужно делать не позднее 31 марта следующего года (п. 1 ст. 346.7, пп. 1 п. 2 ст. 346.10 НК РФ). Если эта дата выпадает на выходной или нерабочий день, окончание срока переносится на ближайший рабочий день (п. 7 ст. 6.1 НК РФ). ЕСХН - экономичный режим для сельхозпроизводителей. </w:t>
      </w:r>
    </w:p>
    <w:p w:rsidR="005061D8" w:rsidRDefault="00C77C50" w:rsidP="009B7E08">
      <w:pPr>
        <w:pStyle w:val="a3"/>
        <w:ind w:left="-426"/>
      </w:pPr>
      <w:r>
        <w:t xml:space="preserve">Однако у системы есть ряд минусов. </w:t>
      </w:r>
    </w:p>
    <w:p w:rsidR="005061D8" w:rsidRDefault="00C77C50" w:rsidP="009B7E08">
      <w:pPr>
        <w:pStyle w:val="a3"/>
        <w:ind w:left="-426"/>
      </w:pPr>
      <w:r>
        <w:t>Плюсы:</w:t>
      </w:r>
    </w:p>
    <w:p w:rsidR="005061D8" w:rsidRDefault="00C77C50" w:rsidP="009B7E08">
      <w:pPr>
        <w:pStyle w:val="a3"/>
        <w:ind w:left="-426"/>
      </w:pPr>
      <w:r>
        <w:t xml:space="preserve"> </w:t>
      </w:r>
      <w:r>
        <w:sym w:font="Symbol" w:char="F0B7"/>
      </w:r>
      <w:r>
        <w:t xml:space="preserve"> низкая налоговая нагрузка;</w:t>
      </w:r>
    </w:p>
    <w:p w:rsidR="005061D8" w:rsidRDefault="00C77C50" w:rsidP="009B7E08">
      <w:pPr>
        <w:pStyle w:val="a3"/>
        <w:ind w:left="-426"/>
      </w:pPr>
      <w:r>
        <w:t xml:space="preserve"> </w:t>
      </w:r>
      <w:r>
        <w:sym w:font="Symbol" w:char="F0B7"/>
      </w:r>
      <w:r>
        <w:t xml:space="preserve"> декларация подается один раз в год; </w:t>
      </w:r>
    </w:p>
    <w:p w:rsidR="005061D8" w:rsidRDefault="00C77C50" w:rsidP="009B7E08">
      <w:pPr>
        <w:pStyle w:val="a3"/>
        <w:ind w:left="-426"/>
      </w:pPr>
      <w:r>
        <w:sym w:font="Symbol" w:char="F0B7"/>
      </w:r>
      <w:r>
        <w:t xml:space="preserve"> возможность выбрать: работать с НДС или без НДС. Причем условия для освобождения от НДС намного лучше, чем на общей системе. </w:t>
      </w:r>
    </w:p>
    <w:p w:rsidR="005061D8" w:rsidRDefault="00C77C50" w:rsidP="009B7E08">
      <w:pPr>
        <w:pStyle w:val="a3"/>
        <w:ind w:left="-426"/>
      </w:pPr>
      <w:r>
        <w:t xml:space="preserve">Минусы: </w:t>
      </w:r>
    </w:p>
    <w:p w:rsidR="005061D8" w:rsidRDefault="00C77C50" w:rsidP="009B7E08">
      <w:pPr>
        <w:pStyle w:val="a3"/>
        <w:ind w:left="-426"/>
      </w:pPr>
      <w:r>
        <w:sym w:font="Symbol" w:char="F0B7"/>
      </w:r>
      <w:r>
        <w:t xml:space="preserve"> сложные условия для перехода на спецрежим и его дальнейшего применения;</w:t>
      </w:r>
    </w:p>
    <w:p w:rsidR="005061D8" w:rsidRDefault="00C77C50" w:rsidP="009B7E08">
      <w:pPr>
        <w:pStyle w:val="a3"/>
        <w:ind w:left="-426"/>
      </w:pPr>
      <w:r>
        <w:t xml:space="preserve"> </w:t>
      </w:r>
      <w:r>
        <w:sym w:font="Symbol" w:char="F0B7"/>
      </w:r>
      <w:r>
        <w:t xml:space="preserve"> жесткие ограничения по видам деятельности; </w:t>
      </w:r>
    </w:p>
    <w:p w:rsidR="005061D8" w:rsidRDefault="00C77C50" w:rsidP="009B7E08">
      <w:pPr>
        <w:pStyle w:val="a3"/>
        <w:ind w:left="-426"/>
      </w:pPr>
      <w:r>
        <w:sym w:font="Symbol" w:char="F0B7"/>
      </w:r>
      <w:r>
        <w:t xml:space="preserve"> если нарушить долю дохода в 70% от сельхоздеятельности, придется перейти на общий режим. Налог на профессиональный доход (НПД) Специальный налоговый режим в виде налога на профессиональный доход (НПД) вправе применять физические лица, которые ведут деятельность в любом из субъектов РФ. НПД – это специальный налоговый режим для физлиц (как зарегистрированных в качестве ИП, так и не зарегистрированных), у которых небольшой бизнес (пп. 6 п. 2 ст. 18 НК РФ, ч. 1, 6 ст. 2 Закона от 27.11.2018 N 422-ФЗ). </w:t>
      </w:r>
    </w:p>
    <w:p w:rsidR="005061D8" w:rsidRDefault="00C77C50" w:rsidP="009B7E08">
      <w:pPr>
        <w:pStyle w:val="a3"/>
        <w:ind w:left="-426"/>
      </w:pPr>
      <w:r>
        <w:t xml:space="preserve">Режим подойдет тем, у кого нет работников по трудовым договорам, доход от деятельности или использования имущества не больше 2,4 млн руб. в год и соблюдены другие ограничения (ч. 7 ст. 2, ч. 2 ст. 4 Закона от 27.11.2018 N 422-ФЗ). </w:t>
      </w:r>
    </w:p>
    <w:p w:rsidR="005061D8" w:rsidRDefault="00C77C50" w:rsidP="009B7E08">
      <w:pPr>
        <w:pStyle w:val="a3"/>
        <w:ind w:left="-426"/>
      </w:pPr>
      <w:r>
        <w:t>Режим позволяет вместо НДФЛ платить с дохода от деятельности (использования имущества) налог по более низкой ставке, а для ИП еще и возможность не платить НДС (с некоторыми исключениями) и обязательные страховые взносы за себя (ч. 8, 9, 11 ст. 2, ст. 10 Закона от 27.11.2018 N 422-ФЗ).</w:t>
      </w:r>
    </w:p>
    <w:p w:rsidR="005061D8" w:rsidRDefault="00C77C50" w:rsidP="009B7E08">
      <w:pPr>
        <w:pStyle w:val="a3"/>
        <w:ind w:left="-426"/>
      </w:pPr>
      <w:r>
        <w:t xml:space="preserve"> По НПД не нужно сдавать отчетность. Налог для вас рассчитает налоговый орган на основе сведений о расчетах с покупателями (заказчиками) через мобильное приложение "Мой налог", уполномоченного оператора электронной площадки или кредитную организацию (ч. 1, 2 ст. 11, ст. 13, ч. 1 ст. 14 Закона от 27.11.2018 N 422-ФЗ). </w:t>
      </w:r>
    </w:p>
    <w:p w:rsidR="005061D8" w:rsidRDefault="00C77C50" w:rsidP="009B7E08">
      <w:pPr>
        <w:pStyle w:val="a3"/>
        <w:ind w:left="-426"/>
      </w:pPr>
      <w:r>
        <w:t>Если деятельность ведется в нескольких субъектах РФ, то можно выбрать один из них для ведения деятельности. Место ведения деятельности можно менять не чаще одного раза в календарный год (ч. 3 ст. 2 Закона от 27.11.2018 N 422-ФЗ).</w:t>
      </w:r>
    </w:p>
    <w:p w:rsidR="005061D8" w:rsidRDefault="00C77C50" w:rsidP="009B7E08">
      <w:pPr>
        <w:pStyle w:val="a3"/>
        <w:ind w:left="-426"/>
      </w:pPr>
      <w:r>
        <w:t xml:space="preserve"> Не могут перейти на уплату налога на профессиональный доход лица, если они (ч. 2 ст. 4 Закона от 27.11.2018 N 422-ФЗ):</w:t>
      </w:r>
    </w:p>
    <w:p w:rsidR="005061D8" w:rsidRDefault="00C77C50" w:rsidP="009B7E08">
      <w:pPr>
        <w:pStyle w:val="a3"/>
        <w:ind w:left="-426"/>
      </w:pPr>
      <w:r>
        <w:t xml:space="preserve"> </w:t>
      </w:r>
      <w:r>
        <w:sym w:font="Symbol" w:char="F0B7"/>
      </w:r>
      <w:r>
        <w:t xml:space="preserve"> перепродают имущественные права, товары (кроме личных вещей);</w:t>
      </w:r>
    </w:p>
    <w:p w:rsidR="005061D8" w:rsidRDefault="00C77C50" w:rsidP="009B7E08">
      <w:pPr>
        <w:pStyle w:val="a3"/>
        <w:ind w:left="-426"/>
      </w:pPr>
      <w:r>
        <w:t xml:space="preserve"> </w:t>
      </w:r>
      <w:r>
        <w:sym w:font="Symbol" w:char="F0B7"/>
      </w:r>
      <w:r>
        <w:t xml:space="preserve"> продают подакцизные товары и товары, подлежащие обязательной маркировке; </w:t>
      </w:r>
    </w:p>
    <w:p w:rsidR="005061D8" w:rsidRDefault="00C77C50" w:rsidP="009B7E08">
      <w:pPr>
        <w:pStyle w:val="a3"/>
        <w:ind w:left="-426"/>
      </w:pPr>
      <w:r>
        <w:sym w:font="Symbol" w:char="F0B7"/>
      </w:r>
      <w:r>
        <w:t xml:space="preserve"> занимаются добычей и (или) продажей полезных ископаемых;</w:t>
      </w:r>
    </w:p>
    <w:p w:rsidR="005061D8" w:rsidRDefault="00C77C50" w:rsidP="009B7E08">
      <w:pPr>
        <w:pStyle w:val="a3"/>
        <w:ind w:left="-426"/>
      </w:pPr>
      <w:r>
        <w:t xml:space="preserve"> </w:t>
      </w:r>
      <w:r>
        <w:sym w:font="Symbol" w:char="F0B7"/>
      </w:r>
      <w:r>
        <w:t xml:space="preserve"> имеют работников, с которыми заключены трудовые договоры. При этом не запрещено привлекать к работе лиц, например, по договору подряда (Письмо ФНС России от 12.10.2020 N АБ-4-20/16632@ (п. 3));</w:t>
      </w:r>
    </w:p>
    <w:p w:rsidR="005061D8" w:rsidRDefault="00C77C50" w:rsidP="009B7E08">
      <w:pPr>
        <w:pStyle w:val="a3"/>
        <w:ind w:left="-426"/>
      </w:pPr>
      <w:r>
        <w:t xml:space="preserve"> </w:t>
      </w:r>
      <w:r>
        <w:sym w:font="Symbol" w:char="F0B7"/>
      </w:r>
      <w:r>
        <w:t xml:space="preserve"> ведут посредническую деятельность;</w:t>
      </w:r>
    </w:p>
    <w:p w:rsidR="009B7E08" w:rsidRDefault="00C77C50" w:rsidP="009B7E08">
      <w:pPr>
        <w:pStyle w:val="a3"/>
        <w:ind w:left="-426"/>
      </w:pPr>
      <w:r>
        <w:t xml:space="preserve"> </w:t>
      </w:r>
      <w:r>
        <w:sym w:font="Symbol" w:char="F0B7"/>
      </w:r>
      <w:r>
        <w:t xml:space="preserve"> оказывают услуги по доставке товаров с приемом платежей в пользу других лиц (исключение - доставка с применением ККТ, которую зарегистрировал продавец товаров). Кроме того, ИП </w:t>
      </w:r>
      <w:r w:rsidR="009B7E08">
        <w:t xml:space="preserve">системой налогообложения (уплата НДФЛ). Если выполняются все условия перехода на уплату </w:t>
      </w:r>
      <w:bookmarkEnd w:id="0"/>
      <w:r w:rsidR="009B7E08">
        <w:t>НПД и принято решение о его использовании, нужно встать на учет в качестве плательщика налога на профессиональный доход.</w:t>
      </w:r>
    </w:p>
    <w:p w:rsidR="009B7E08" w:rsidRDefault="009B7E08" w:rsidP="009B7E08">
      <w:pPr>
        <w:pStyle w:val="a3"/>
      </w:pPr>
      <w:r>
        <w:t xml:space="preserve"> Преимущества применения спецрежима:</w:t>
      </w:r>
    </w:p>
    <w:p w:rsidR="009B7E08" w:rsidRDefault="009B7E08" w:rsidP="009B7E08">
      <w:pPr>
        <w:pStyle w:val="a3"/>
      </w:pPr>
      <w:r>
        <w:t xml:space="preserve"> </w:t>
      </w:r>
      <w:r>
        <w:sym w:font="Symbol" w:char="F0B7"/>
      </w:r>
      <w:r>
        <w:t xml:space="preserve"> доходы в рамках спецрежима не облагаются НДФЛ (ч. 8 ст. 2 Закона от 27.11.2018 N 422-ФЗ); </w:t>
      </w:r>
    </w:p>
    <w:p w:rsidR="009B7E08" w:rsidRDefault="009B7E08" w:rsidP="009B7E08">
      <w:pPr>
        <w:pStyle w:val="a3"/>
      </w:pPr>
      <w:r>
        <w:sym w:font="Symbol" w:char="F0B7"/>
      </w:r>
      <w:r>
        <w:t xml:space="preserve"> ИП не платят НДС (исключение - "ввозной" НДС, в том числе при завершении действия процедуры свободной таможенной зоны на территории ОЭЗ в Калининградской области) (ч. 9 ст. 2 Закона от 27.11.2018 N 422-ФЗ);</w:t>
      </w:r>
    </w:p>
    <w:p w:rsidR="009B7E08" w:rsidRDefault="009B7E08" w:rsidP="009B7E08">
      <w:pPr>
        <w:pStyle w:val="a3"/>
      </w:pPr>
      <w:r>
        <w:t xml:space="preserve"> </w:t>
      </w:r>
      <w:r>
        <w:sym w:font="Symbol" w:char="F0B7"/>
      </w:r>
      <w:r>
        <w:t xml:space="preserve"> не нужно сдавать отчетность (ст. 13 Закона от 27.11.2018 N 422-ФЗ);</w:t>
      </w:r>
    </w:p>
    <w:p w:rsidR="009B7E08" w:rsidRDefault="009B7E08" w:rsidP="009B7E08">
      <w:pPr>
        <w:pStyle w:val="a3"/>
      </w:pPr>
      <w:r>
        <w:t xml:space="preserve"> </w:t>
      </w:r>
      <w:r>
        <w:sym w:font="Symbol" w:char="F0B7"/>
      </w:r>
      <w:r>
        <w:t xml:space="preserve"> предоставлено право уплачивать страховые взносы на обязательное пенсионное страхование в добровольном порядке (Письмо ФСС РФ от 28.02.2020 N 02-09-11/06-04-4346). Максимальный размер таких взносов ограничен (ч. 11 ст. 2 Закона от 27.11.2018 N 422-ФЗ, ст. 29 Федерального закона от 15.12.2001 N 167- ФЗ). В то же время добровольно вступать в правоотношения по обязательному социальному страхованию на случай временной нетрудоспособности и в связи с материнством и </w:t>
      </w:r>
      <w:r>
        <w:lastRenderedPageBreak/>
        <w:t xml:space="preserve">уплачивать за себя страховые взносы самозанятые граждане (кроме ИП) не могут (Письмо ФСС РФ от 28.02.2020 N 02-09-11/06-04-4346); </w:t>
      </w:r>
    </w:p>
    <w:p w:rsidR="009B7E08" w:rsidRDefault="009B7E08" w:rsidP="009B7E08">
      <w:pPr>
        <w:pStyle w:val="a3"/>
      </w:pPr>
      <w:r>
        <w:sym w:font="Symbol" w:char="F0B7"/>
      </w:r>
      <w:r>
        <w:t xml:space="preserve"> по итогам календарного месяца нужно в общем случае уплачивать налог по ставкам 4% (по сделкам с физическими лицами) или 6% (по сделкам с организациями и ИП). Необходимо </w:t>
      </w:r>
      <w:r w:rsidR="00C77C50">
        <w:t xml:space="preserve">не разрешено совмещать налог на профессиональный доход с другими спецрежимами или с общей </w:t>
      </w:r>
    </w:p>
    <w:p w:rsidR="00C77C50" w:rsidRDefault="00C77C50" w:rsidP="009B7E08">
      <w:pPr>
        <w:pStyle w:val="a3"/>
      </w:pPr>
      <w:r>
        <w:t xml:space="preserve">уплачивать налог с доходов от реализации товаров (работ, услуг, имущественных прав). Не нужно платить налог в рамках спецрежима со следующих доходов (ч. 2 ст. 6 Закона от 27.11.2018 N 422-ФЗ): </w:t>
      </w:r>
    </w:p>
    <w:p w:rsidR="00C77C50" w:rsidRDefault="00C77C50" w:rsidP="009B7E08">
      <w:pPr>
        <w:pStyle w:val="a3"/>
      </w:pPr>
      <w:r>
        <w:sym w:font="Symbol" w:char="F0B7"/>
      </w:r>
      <w:r>
        <w:t xml:space="preserve"> полученных в рамках трудовых отношений;</w:t>
      </w:r>
    </w:p>
    <w:p w:rsidR="00C77C50" w:rsidRDefault="00C77C50" w:rsidP="009B7E08">
      <w:pPr>
        <w:pStyle w:val="a3"/>
      </w:pPr>
      <w:r>
        <w:t xml:space="preserve"> </w:t>
      </w:r>
      <w:r>
        <w:sym w:font="Symbol" w:char="F0B7"/>
      </w:r>
      <w:r>
        <w:t xml:space="preserve"> от продажи недвижимости, транспорта;</w:t>
      </w:r>
    </w:p>
    <w:p w:rsidR="00C77C50" w:rsidRDefault="00C77C50" w:rsidP="009B7E08">
      <w:pPr>
        <w:pStyle w:val="a3"/>
      </w:pPr>
      <w:r>
        <w:t xml:space="preserve"> </w:t>
      </w:r>
      <w:r>
        <w:sym w:font="Symbol" w:char="F0B7"/>
      </w:r>
      <w:r>
        <w:t xml:space="preserve"> от передачи имущественных прав на недвижимость, например, от сдачи в аренду нежилого помещения (в частности, апартаментов - Письмо Минфина России от 07.12.2020 N 03-11-11/106478). Исключение - доходы от аренды (найма) жилых помещений;</w:t>
      </w:r>
    </w:p>
    <w:p w:rsidR="00C77C50" w:rsidRDefault="00C77C50" w:rsidP="009B7E08">
      <w:pPr>
        <w:pStyle w:val="a3"/>
      </w:pPr>
      <w:r>
        <w:t xml:space="preserve"> </w:t>
      </w:r>
      <w:r>
        <w:sym w:font="Symbol" w:char="F0B7"/>
      </w:r>
      <w:r>
        <w:t xml:space="preserve"> доходов государственных и муниципальных служащих, в том числе проходящих военную службу. Исключение - доходы от сдачи в аренду (наем) жилых помещений (Письмо ФНС России от 13.07.2020 N СД-4-3/11282@);</w:t>
      </w:r>
    </w:p>
    <w:p w:rsidR="00C77C50" w:rsidRDefault="00C77C50" w:rsidP="009B7E08">
      <w:pPr>
        <w:pStyle w:val="a3"/>
      </w:pPr>
      <w:r>
        <w:t xml:space="preserve"> </w:t>
      </w:r>
      <w:r>
        <w:sym w:font="Symbol" w:char="F0B7"/>
      </w:r>
      <w:r>
        <w:t xml:space="preserve"> от продажи имущества, которое использовалось для личных нужд;</w:t>
      </w:r>
    </w:p>
    <w:p w:rsidR="00C77C50" w:rsidRDefault="00C77C50" w:rsidP="009B7E08">
      <w:pPr>
        <w:pStyle w:val="a3"/>
      </w:pPr>
      <w:r>
        <w:sym w:font="Symbol" w:char="F0B7"/>
      </w:r>
      <w:r>
        <w:t xml:space="preserve"> от продажи долей в уставном (складочном) капитале организаций, паев в паевых фондах кооперативов и паевых инвестиционных фондах, ценных бумаг и производных финансовых инструментов; </w:t>
      </w:r>
    </w:p>
    <w:p w:rsidR="00C77C50" w:rsidRDefault="00C77C50" w:rsidP="009B7E08">
      <w:pPr>
        <w:pStyle w:val="a3"/>
      </w:pPr>
      <w:r>
        <w:sym w:font="Symbol" w:char="F0B7"/>
      </w:r>
      <w:r>
        <w:t xml:space="preserve"> от ведения деятельности по договорам простого товарищества (договорам о совместной деятельности) или договорам доверительного управления имуществом;</w:t>
      </w:r>
    </w:p>
    <w:p w:rsidR="00C77C50" w:rsidRDefault="00C77C50" w:rsidP="009B7E08">
      <w:pPr>
        <w:pStyle w:val="a3"/>
      </w:pPr>
      <w:r>
        <w:t xml:space="preserve"> </w:t>
      </w:r>
      <w:r>
        <w:sym w:font="Symbol" w:char="F0B7"/>
      </w:r>
      <w:r>
        <w:t xml:space="preserve"> по гражданско-правовым договорам, если заказчик - текущий работодатель или бывший работодатель, который был им меньше двух лет назад; </w:t>
      </w:r>
    </w:p>
    <w:p w:rsidR="00C77C50" w:rsidRDefault="00C77C50" w:rsidP="009B7E08">
      <w:pPr>
        <w:pStyle w:val="a3"/>
      </w:pPr>
      <w:r>
        <w:sym w:font="Symbol" w:char="F0B7"/>
      </w:r>
      <w:r>
        <w:t xml:space="preserve"> от уступки (переуступки) прав требований;</w:t>
      </w:r>
    </w:p>
    <w:p w:rsidR="00C77C50" w:rsidRDefault="00C77C50" w:rsidP="009B7E08">
      <w:pPr>
        <w:pStyle w:val="a3"/>
      </w:pPr>
      <w:r>
        <w:sym w:font="Symbol" w:char="F0B7"/>
      </w:r>
      <w:r>
        <w:t xml:space="preserve"> в натуральной форме; </w:t>
      </w:r>
    </w:p>
    <w:p w:rsidR="00C77C50" w:rsidRDefault="00C77C50" w:rsidP="009B7E08">
      <w:pPr>
        <w:pStyle w:val="a3"/>
      </w:pPr>
      <w:r>
        <w:sym w:font="Symbol" w:char="F0B7"/>
      </w:r>
      <w:r>
        <w:t xml:space="preserve"> от арбитражного управления, от деятельности медиатора, нотариуса, занимающегося частной практикой, адвокатской и оценочной деятельностью. С доходов, которые не признаются доходами о реализации товаров, работ, услуг, НПД не уплачивается. Например, сюда относится такой вид внереализационных доходов, как доходы по банковским вкладам (Письмо Минфина России от 17.02.2021 N 03-11-11/10928). Доходы определяются с каждой операции, облагаемой налогом. При получении денежных средств налогоплательщик должен передать сведения о произведенных расчетах в налоговый орган через приложение "Мой налог" или через оператора либо кредитную организацию. Налог можно уменьшить на вычет, размер которого по общему правилу не может быть больше 10 000 руб. Он рассчитывается нарастающим итогом. Сумма вычета зависит от ставки налога (ч. 1, 2 ст. 12 Закона от 27.11.2018 N 422-ФЗ): </w:t>
      </w:r>
    </w:p>
    <w:p w:rsidR="00C77C50" w:rsidRDefault="00C77C50" w:rsidP="009B7E08">
      <w:pPr>
        <w:pStyle w:val="a3"/>
      </w:pPr>
      <w:r>
        <w:sym w:font="Symbol" w:char="F0B7"/>
      </w:r>
      <w:r>
        <w:t xml:space="preserve"> налог исчислен по ставке 4% - 1% от дохода; </w:t>
      </w:r>
    </w:p>
    <w:p w:rsidR="005061D8" w:rsidRDefault="00C77C50" w:rsidP="009B7E08">
      <w:pPr>
        <w:pStyle w:val="a3"/>
      </w:pPr>
      <w:r>
        <w:sym w:font="Symbol" w:char="F0B7"/>
      </w:r>
      <w:r>
        <w:t xml:space="preserve"> налог исчислен по ставке 6% - 2% от дохода. Вычет после его применения повторно не предоставляется. При этом по общему правилу срок его использования не ограничен (ч. 3 ст. 12 Закона от 27.11.2018 N 422-ФЗ). </w:t>
      </w:r>
    </w:p>
    <w:p w:rsidR="00C77C50" w:rsidRPr="00C77C50" w:rsidRDefault="00C77C50" w:rsidP="009B7E08">
      <w:pPr>
        <w:pStyle w:val="a3"/>
        <w:rPr>
          <w:b/>
          <w:sz w:val="28"/>
          <w:szCs w:val="28"/>
        </w:rPr>
      </w:pPr>
      <w:r>
        <w:t>Налог уплачивается по итогам месяца (налоговый период). Первым налоговым периодом будет период со дня постановки на учет до конца календарного месяца, следующего за месяцем, в котором была постановка на учет (ч. 1, 2 ст. 9 Закона от 27.11.2018 N 422-ФЗ). Если налог меньше 100 руб., то эта сумма добавится к сумме налога к уплате по итогам следующего месяца. Заплатить налог нужно не позднее 25-го числа месяца, следующего за истекшим.</w:t>
      </w:r>
    </w:p>
    <w:sectPr w:rsidR="00C77C50" w:rsidRPr="00C77C50" w:rsidSect="009B7E08">
      <w:pgSz w:w="11906" w:h="16838"/>
      <w:pgMar w:top="426" w:right="566"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C50"/>
    <w:rsid w:val="000F2D9C"/>
    <w:rsid w:val="00192FDE"/>
    <w:rsid w:val="002866A7"/>
    <w:rsid w:val="0045469F"/>
    <w:rsid w:val="005061D8"/>
    <w:rsid w:val="00834051"/>
    <w:rsid w:val="008837FF"/>
    <w:rsid w:val="00917F78"/>
    <w:rsid w:val="009B7E08"/>
    <w:rsid w:val="00C57167"/>
    <w:rsid w:val="00C77C50"/>
    <w:rsid w:val="00FA25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5C395A-C0E5-414D-8EEC-4FEE9D8FC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B7E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3871</Words>
  <Characters>22071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c:creator>
  <cp:keywords/>
  <dc:description/>
  <cp:lastModifiedBy>2</cp:lastModifiedBy>
  <cp:revision>3</cp:revision>
  <dcterms:created xsi:type="dcterms:W3CDTF">2023-05-26T06:42:00Z</dcterms:created>
  <dcterms:modified xsi:type="dcterms:W3CDTF">2023-05-26T06:53:00Z</dcterms:modified>
</cp:coreProperties>
</file>