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199" w:rsidRDefault="008F3443" w:rsidP="00F2619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</w:t>
      </w:r>
      <w:r w:rsidR="00F26199">
        <w:rPr>
          <w:b/>
          <w:sz w:val="32"/>
          <w:szCs w:val="32"/>
        </w:rPr>
        <w:t>Информационный   бюллетень</w:t>
      </w:r>
    </w:p>
    <w:p w:rsidR="00F26199" w:rsidRDefault="00F26199" w:rsidP="00F26199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Стрельниковского сельского поселения Атюрьевского </w:t>
      </w:r>
    </w:p>
    <w:p w:rsidR="00F26199" w:rsidRDefault="00F26199" w:rsidP="00F2619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F26199" w:rsidRDefault="00F26199" w:rsidP="00F2619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F26199" w:rsidRDefault="00F26199" w:rsidP="00F26199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F26199" w:rsidRDefault="00F26199" w:rsidP="00F261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Стрельниковского сельского    </w:t>
      </w:r>
    </w:p>
    <w:p w:rsidR="00F26199" w:rsidRDefault="00F26199" w:rsidP="00F261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Атюрьевского муниципального </w:t>
      </w:r>
    </w:p>
    <w:p w:rsidR="00F26199" w:rsidRDefault="00F26199" w:rsidP="00F261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F26199" w:rsidRDefault="00F26199" w:rsidP="00F26199">
      <w:pPr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F26199" w:rsidRDefault="00F26199" w:rsidP="00F2619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1                                                                   от 12.01.2023 г.</w:t>
      </w:r>
    </w:p>
    <w:p w:rsidR="00F26199" w:rsidRDefault="00F26199" w:rsidP="00F2619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F26199" w:rsidRDefault="00F26199" w:rsidP="00F2619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F26199" w:rsidRDefault="00F26199" w:rsidP="00F2619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32"/>
          <w:szCs w:val="32"/>
        </w:rPr>
      </w:pPr>
      <w:r>
        <w:rPr>
          <w:sz w:val="28"/>
          <w:szCs w:val="28"/>
        </w:rPr>
        <w:t xml:space="preserve">         </w:t>
      </w:r>
      <w:r>
        <w:rPr>
          <w:sz w:val="32"/>
          <w:szCs w:val="32"/>
        </w:rPr>
        <w:t xml:space="preserve">Содержание: Прокуратура Атюрьевского района Республики Мордовия открыла «горячую линию» по приему сообщений о нарушении прав граждан, имеющих детей, при получении мер социальной поддержки.     </w:t>
      </w:r>
    </w:p>
    <w:p w:rsidR="00F26199" w:rsidRDefault="00F26199" w:rsidP="00F2619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  Граждане а вправе обратиться с сообщением о нарушениях прав в указанной сфере по номеру «горячей линии» прокуратуры района           8(834-54)2-21-03; 8(834-54)2-22-10. </w:t>
      </w:r>
    </w:p>
    <w:p w:rsidR="00F26199" w:rsidRDefault="00F26199" w:rsidP="00F2619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b/>
          <w:sz w:val="32"/>
          <w:szCs w:val="32"/>
        </w:rPr>
      </w:pPr>
      <w:r>
        <w:rPr>
          <w:sz w:val="32"/>
          <w:szCs w:val="32"/>
        </w:rPr>
        <w:t>Также граждане вправе обратиться лично либо направить письменное обращение  в прокуратуру района по адресу: с. Атюрьево, ул. Кирова, д. 4</w:t>
      </w:r>
    </w:p>
    <w:p w:rsidR="00F26199" w:rsidRDefault="00F26199" w:rsidP="00F26199">
      <w:pPr>
        <w:jc w:val="both"/>
        <w:rPr>
          <w:sz w:val="24"/>
          <w:szCs w:val="24"/>
        </w:rPr>
      </w:pPr>
    </w:p>
    <w:p w:rsidR="00F26199" w:rsidRDefault="00F26199" w:rsidP="00F26199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F26199" w:rsidRDefault="00F26199" w:rsidP="00F26199">
      <w:pPr>
        <w:rPr>
          <w:sz w:val="24"/>
          <w:szCs w:val="24"/>
        </w:rPr>
      </w:pPr>
      <w:r>
        <w:rPr>
          <w:sz w:val="24"/>
          <w:szCs w:val="24"/>
        </w:rPr>
        <w:t>Стрельниковского сельского поселения:                                    С.З.Кильдеев</w:t>
      </w:r>
    </w:p>
    <w:p w:rsidR="00F26199" w:rsidRDefault="00F26199" w:rsidP="00F26199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F26199" w:rsidRDefault="00F26199" w:rsidP="00F26199">
      <w:pPr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Стрельниковского сельского  поселения Атюрьевского муниципального района Республики Мордовия</w:t>
      </w:r>
      <w:r w:rsidR="008F3443">
        <w:rPr>
          <w:sz w:val="20"/>
          <w:szCs w:val="20"/>
        </w:rPr>
        <w:t>.</w:t>
      </w:r>
    </w:p>
    <w:p w:rsidR="00273918" w:rsidRPr="00F26199" w:rsidRDefault="00F26199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273918" w:rsidRPr="00F26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26199"/>
    <w:rsid w:val="00273918"/>
    <w:rsid w:val="008F3443"/>
    <w:rsid w:val="00F26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2023-03-30T10:02:00Z</dcterms:created>
  <dcterms:modified xsi:type="dcterms:W3CDTF">2023-03-30T11:54:00Z</dcterms:modified>
</cp:coreProperties>
</file>