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C6C" w:rsidRPr="00EF33C1" w:rsidRDefault="009B0C6C" w:rsidP="009B0C6C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СОВЕТ ДЕПУТАТОВ</w:t>
      </w:r>
    </w:p>
    <w:p w:rsidR="009B0C6C" w:rsidRPr="00EF33C1" w:rsidRDefault="009B0C6C" w:rsidP="009B0C6C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proofErr w:type="spellStart"/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НОВОЧАДОВСКОГО</w:t>
      </w:r>
      <w:proofErr w:type="spellEnd"/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9B0C6C" w:rsidRPr="00EF33C1" w:rsidRDefault="009B0C6C" w:rsidP="009B0C6C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proofErr w:type="spellStart"/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9B0C6C" w:rsidRPr="00EF33C1" w:rsidRDefault="009B0C6C" w:rsidP="009B0C6C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9B0C6C" w:rsidRPr="00EF33C1" w:rsidRDefault="009B0C6C" w:rsidP="009B0C6C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</w:p>
    <w:p w:rsidR="009B0C6C" w:rsidRPr="00EF33C1" w:rsidRDefault="009B0C6C" w:rsidP="009B0C6C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  <w:r w:rsidRPr="00EF33C1"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  <w:t>РЕШЕНИЕ</w:t>
      </w:r>
    </w:p>
    <w:p w:rsidR="009B0C6C" w:rsidRPr="00EF33C1" w:rsidRDefault="009B0C6C" w:rsidP="009B0C6C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</w:p>
    <w:p w:rsidR="009B0C6C" w:rsidRPr="00EF33C1" w:rsidRDefault="009B0C6C" w:rsidP="009B0C6C">
      <w:pPr>
        <w:spacing w:after="0" w:line="240" w:lineRule="auto"/>
        <w:jc w:val="center"/>
        <w:rPr>
          <w:rFonts w:ascii="Times New Roman" w:eastAsia="Arial Unicode MS" w:hAnsi="Times New Roman" w:cs="Times New Roman"/>
          <w:sz w:val="28"/>
          <w:szCs w:val="28"/>
          <w:lang w:val="ru" w:eastAsia="ru-RU"/>
        </w:rPr>
      </w:pPr>
      <w:r w:rsidRPr="00EF33C1"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>«20» февраля 2023 года                                                                        №25</w:t>
      </w:r>
    </w:p>
    <w:p w:rsidR="009B0C6C" w:rsidRPr="00EF33C1" w:rsidRDefault="009B0C6C" w:rsidP="009B0C6C"/>
    <w:p w:rsidR="009B0C6C" w:rsidRPr="00EF33C1" w:rsidRDefault="009B0C6C" w:rsidP="009B0C6C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F33C1">
        <w:rPr>
          <w:rFonts w:ascii="Times New Roman" w:eastAsia="Calibri" w:hAnsi="Times New Roman" w:cs="Times New Roman"/>
          <w:b/>
          <w:sz w:val="28"/>
          <w:szCs w:val="28"/>
        </w:rPr>
        <w:t xml:space="preserve">О внесении изменений в Положение о денежном содержании муниципальных служащих </w:t>
      </w:r>
      <w:proofErr w:type="spellStart"/>
      <w:r w:rsidRPr="00EF33C1">
        <w:rPr>
          <w:rFonts w:ascii="Times New Roman" w:eastAsia="Calibri" w:hAnsi="Times New Roman" w:cs="Times New Roman"/>
          <w:b/>
          <w:sz w:val="28"/>
          <w:szCs w:val="28"/>
        </w:rPr>
        <w:t>Новочадовского</w:t>
      </w:r>
      <w:proofErr w:type="spellEnd"/>
      <w:r w:rsidRPr="00EF33C1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</w:p>
    <w:p w:rsidR="009B0C6C" w:rsidRPr="00EF33C1" w:rsidRDefault="009B0C6C" w:rsidP="009B0C6C">
      <w:pPr>
        <w:spacing w:after="200" w:line="276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Руководствуясь статьей 22 Федерального района от 02 марта 2007 года №25-ФЗ «О муниципальной службе в Российской Федерации» и статей 8.1 закона Республики Мордовия от 08 июня 2007 года №48-З «О регулировании отношений в сфере муниципальной службы», Совет депутатов </w:t>
      </w:r>
      <w:proofErr w:type="spellStart"/>
      <w:r w:rsidRPr="00EF33C1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F33C1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</w:t>
      </w:r>
      <w:r w:rsidRPr="00EF33C1">
        <w:rPr>
          <w:rFonts w:ascii="Times New Roman" w:eastAsia="Calibri" w:hAnsi="Times New Roman" w:cs="Times New Roman"/>
          <w:b/>
          <w:sz w:val="28"/>
          <w:szCs w:val="28"/>
        </w:rPr>
        <w:t>решил:</w:t>
      </w:r>
    </w:p>
    <w:p w:rsidR="009B0C6C" w:rsidRPr="00EF33C1" w:rsidRDefault="009B0C6C" w:rsidP="009B0C6C">
      <w:pPr>
        <w:numPr>
          <w:ilvl w:val="0"/>
          <w:numId w:val="1"/>
        </w:num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Внести в Положение о денежном содержании муниципальных служащих </w:t>
      </w:r>
      <w:proofErr w:type="spellStart"/>
      <w:r w:rsidRPr="00EF33C1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F33C1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района, утвержденное решением Совета депутатов </w:t>
      </w:r>
      <w:proofErr w:type="spellStart"/>
      <w:r w:rsidRPr="00EF33C1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от </w:t>
      </w:r>
      <w:proofErr w:type="spellStart"/>
      <w:r w:rsidRPr="00EF33C1">
        <w:rPr>
          <w:rFonts w:ascii="Times New Roman" w:eastAsia="Calibri" w:hAnsi="Times New Roman" w:cs="Times New Roman"/>
          <w:sz w:val="28"/>
          <w:szCs w:val="28"/>
        </w:rPr>
        <w:t>16.04.2013г</w:t>
      </w:r>
      <w:proofErr w:type="spellEnd"/>
      <w:r w:rsidRPr="00EF33C1">
        <w:rPr>
          <w:rFonts w:ascii="Times New Roman" w:eastAsia="Calibri" w:hAnsi="Times New Roman" w:cs="Times New Roman"/>
          <w:sz w:val="28"/>
          <w:szCs w:val="28"/>
        </w:rPr>
        <w:t>. №33 следующие изменения:</w:t>
      </w:r>
    </w:p>
    <w:p w:rsidR="009B0C6C" w:rsidRPr="00EF33C1" w:rsidRDefault="009B0C6C" w:rsidP="009B0C6C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Приложение 1 к Положению о денежном содержании муниципальных служащих </w:t>
      </w:r>
      <w:proofErr w:type="spellStart"/>
      <w:r w:rsidRPr="00EF33C1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изложить в новой редакции (приложение №1)</w:t>
      </w:r>
    </w:p>
    <w:p w:rsidR="009B0C6C" w:rsidRPr="00EF33C1" w:rsidRDefault="009B0C6C" w:rsidP="009B0C6C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Признать утратившим силу решение Совета депутатов от 30.12.2019 г. № 54 «О внесении изменений в решение Совета депутатов </w:t>
      </w:r>
      <w:proofErr w:type="spellStart"/>
      <w:r w:rsidRPr="00EF33C1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от </w:t>
      </w:r>
      <w:proofErr w:type="spellStart"/>
      <w:r w:rsidRPr="00EF33C1">
        <w:rPr>
          <w:rFonts w:ascii="Times New Roman" w:eastAsia="Calibri" w:hAnsi="Times New Roman" w:cs="Times New Roman"/>
          <w:sz w:val="28"/>
          <w:szCs w:val="28"/>
        </w:rPr>
        <w:t>16.04.2013г</w:t>
      </w:r>
      <w:proofErr w:type="spellEnd"/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 № 33 «О денежном содержании должностных лиц и муниципальных служащих </w:t>
      </w:r>
      <w:proofErr w:type="spellStart"/>
      <w:r w:rsidRPr="00EF33C1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F33C1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9B0C6C" w:rsidRPr="00EF33C1" w:rsidRDefault="009B0C6C" w:rsidP="009B0C6C">
      <w:pPr>
        <w:pStyle w:val="a4"/>
        <w:numPr>
          <w:ilvl w:val="0"/>
          <w:numId w:val="1"/>
        </w:numPr>
        <w:rPr>
          <w:rFonts w:ascii="Times New Roman" w:eastAsia="Calibri" w:hAnsi="Times New Roman" w:cs="Times New Roman"/>
          <w:sz w:val="28"/>
          <w:szCs w:val="28"/>
        </w:rPr>
      </w:pPr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Настоящее решение вступает с силу со дня его официального опубликования и распространяет свое действие на правоотношения, возникшие с 01.01.2023 г. </w:t>
      </w:r>
    </w:p>
    <w:p w:rsidR="009B0C6C" w:rsidRPr="00EF33C1" w:rsidRDefault="009B0C6C" w:rsidP="009B0C6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Председатель Совета </w:t>
      </w:r>
    </w:p>
    <w:p w:rsidR="009B0C6C" w:rsidRPr="00EF33C1" w:rsidRDefault="009B0C6C" w:rsidP="009B0C6C">
      <w:pPr>
        <w:tabs>
          <w:tab w:val="left" w:pos="779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депутатов </w:t>
      </w:r>
      <w:proofErr w:type="spellStart"/>
      <w:r w:rsidRPr="00EF33C1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B0C6C" w:rsidRPr="00EF33C1" w:rsidRDefault="009B0C6C" w:rsidP="009B0C6C">
      <w:pPr>
        <w:tabs>
          <w:tab w:val="left" w:pos="72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F33C1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                                                              </w:t>
      </w:r>
      <w:r w:rsidRPr="00EF33C1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EF33C1">
        <w:rPr>
          <w:rFonts w:ascii="Times New Roman" w:eastAsia="Calibri" w:hAnsi="Times New Roman" w:cs="Times New Roman"/>
          <w:sz w:val="28"/>
          <w:szCs w:val="28"/>
        </w:rPr>
        <w:t>В.И.Шнякина</w:t>
      </w:r>
      <w:proofErr w:type="spellEnd"/>
    </w:p>
    <w:p w:rsidR="009B0C6C" w:rsidRPr="00EF33C1" w:rsidRDefault="009B0C6C" w:rsidP="009B0C6C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B0C6C" w:rsidRPr="00EF33C1" w:rsidRDefault="009B0C6C" w:rsidP="009B0C6C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B0C6C" w:rsidRPr="00EF33C1" w:rsidRDefault="009B0C6C" w:rsidP="009B0C6C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B0C6C" w:rsidRPr="00EF33C1" w:rsidRDefault="009B0C6C" w:rsidP="009B0C6C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B0C6C" w:rsidRPr="00EF33C1" w:rsidRDefault="009B0C6C" w:rsidP="009B0C6C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B0C6C" w:rsidRPr="00EF33C1" w:rsidRDefault="009B0C6C" w:rsidP="009B0C6C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EF33C1">
        <w:rPr>
          <w:rFonts w:ascii="Times New Roman" w:eastAsia="Calibri" w:hAnsi="Times New Roman" w:cs="Times New Roman"/>
          <w:sz w:val="28"/>
          <w:szCs w:val="28"/>
        </w:rPr>
        <w:t>Приложение №1</w:t>
      </w:r>
      <w:r w:rsidRPr="00EF33C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</w:p>
    <w:p w:rsidR="009B0C6C" w:rsidRPr="00EF33C1" w:rsidRDefault="009B0C6C" w:rsidP="009B0C6C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EF33C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 решению Совета депутатов</w:t>
      </w:r>
    </w:p>
    <w:p w:rsidR="009B0C6C" w:rsidRPr="00EF33C1" w:rsidRDefault="009B0C6C" w:rsidP="009B0C6C">
      <w:pPr>
        <w:widowControl w:val="0"/>
        <w:numPr>
          <w:ilvl w:val="0"/>
          <w:numId w:val="2"/>
        </w:numPr>
        <w:tabs>
          <w:tab w:val="left" w:pos="0"/>
          <w:tab w:val="left" w:pos="3980"/>
        </w:tabs>
        <w:suppressAutoHyphens/>
        <w:autoSpaceDE w:val="0"/>
        <w:spacing w:before="108"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EF33C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                         </w:t>
      </w:r>
      <w:proofErr w:type="spellStart"/>
      <w:r w:rsidRPr="00EF33C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Новочадовского</w:t>
      </w:r>
      <w:proofErr w:type="spellEnd"/>
      <w:r w:rsidRPr="00EF33C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 </w:t>
      </w:r>
    </w:p>
    <w:p w:rsidR="009B0C6C" w:rsidRPr="00EF33C1" w:rsidRDefault="009B0C6C" w:rsidP="009B0C6C">
      <w:pPr>
        <w:tabs>
          <w:tab w:val="left" w:pos="4547"/>
        </w:tabs>
        <w:autoSpaceDE w:val="0"/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EF33C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от 20.02.2023 г. №25 </w:t>
      </w:r>
    </w:p>
    <w:p w:rsidR="009B0C6C" w:rsidRPr="00EF33C1" w:rsidRDefault="009B0C6C" w:rsidP="009B0C6C">
      <w:pPr>
        <w:tabs>
          <w:tab w:val="left" w:pos="4547"/>
        </w:tabs>
        <w:autoSpaceDE w:val="0"/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9B0C6C" w:rsidRPr="00EF33C1" w:rsidRDefault="009B0C6C" w:rsidP="009B0C6C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9B0C6C" w:rsidRPr="00EF33C1" w:rsidRDefault="009B0C6C" w:rsidP="009B0C6C">
      <w:pPr>
        <w:autoSpaceDE w:val="0"/>
        <w:spacing w:after="200" w:line="276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EF33C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Плановые размеры должностных окладов должностных лиц и муниципальных служащих </w:t>
      </w:r>
      <w:proofErr w:type="spellStart"/>
      <w:r w:rsidRPr="00EF33C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Новочадовского</w:t>
      </w:r>
      <w:proofErr w:type="spellEnd"/>
      <w:r w:rsidRPr="00EF33C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</w:t>
      </w:r>
    </w:p>
    <w:p w:rsidR="009B0C6C" w:rsidRPr="00EF33C1" w:rsidRDefault="009B0C6C" w:rsidP="009B0C6C">
      <w:pPr>
        <w:autoSpaceDE w:val="0"/>
        <w:spacing w:after="200" w:line="276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28"/>
        <w:gridCol w:w="4423"/>
      </w:tblGrid>
      <w:tr w:rsidR="009B0C6C" w:rsidRPr="00EF33C1" w:rsidTr="00A9611B">
        <w:trPr>
          <w:jc w:val="center"/>
        </w:trPr>
        <w:tc>
          <w:tcPr>
            <w:tcW w:w="4428" w:type="dxa"/>
          </w:tcPr>
          <w:p w:rsidR="009B0C6C" w:rsidRPr="00EF33C1" w:rsidRDefault="009B0C6C" w:rsidP="00A9611B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3C1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4423" w:type="dxa"/>
          </w:tcPr>
          <w:p w:rsidR="009B0C6C" w:rsidRPr="00EF33C1" w:rsidRDefault="009B0C6C" w:rsidP="00A9611B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3C1">
              <w:rPr>
                <w:rFonts w:ascii="Times New Roman" w:eastAsia="Calibri" w:hAnsi="Times New Roman" w:cs="Times New Roman"/>
                <w:sz w:val="28"/>
                <w:szCs w:val="28"/>
              </w:rPr>
              <w:t>Размер должностного оклада, рублей</w:t>
            </w:r>
          </w:p>
        </w:tc>
      </w:tr>
      <w:tr w:rsidR="009B0C6C" w:rsidRPr="00EF33C1" w:rsidTr="00A9611B">
        <w:trPr>
          <w:jc w:val="center"/>
        </w:trPr>
        <w:tc>
          <w:tcPr>
            <w:tcW w:w="4428" w:type="dxa"/>
          </w:tcPr>
          <w:p w:rsidR="009B0C6C" w:rsidRPr="00EF33C1" w:rsidRDefault="009B0C6C" w:rsidP="00A9611B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3C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Глава администрации </w:t>
            </w:r>
          </w:p>
        </w:tc>
        <w:tc>
          <w:tcPr>
            <w:tcW w:w="4423" w:type="dxa"/>
          </w:tcPr>
          <w:p w:rsidR="009B0C6C" w:rsidRPr="00EF33C1" w:rsidRDefault="009B0C6C" w:rsidP="00A9611B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3C1">
              <w:rPr>
                <w:rFonts w:ascii="Times New Roman" w:eastAsia="Calibri" w:hAnsi="Times New Roman" w:cs="Times New Roman"/>
                <w:sz w:val="24"/>
                <w:szCs w:val="24"/>
              </w:rPr>
              <w:t>4243</w:t>
            </w:r>
          </w:p>
        </w:tc>
      </w:tr>
      <w:tr w:rsidR="009B0C6C" w:rsidRPr="00EF33C1" w:rsidTr="00A9611B">
        <w:trPr>
          <w:jc w:val="center"/>
        </w:trPr>
        <w:tc>
          <w:tcPr>
            <w:tcW w:w="4428" w:type="dxa"/>
          </w:tcPr>
          <w:p w:rsidR="009B0C6C" w:rsidRPr="00EF33C1" w:rsidRDefault="009B0C6C" w:rsidP="00A9611B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3C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Заместитель главы администрации </w:t>
            </w:r>
          </w:p>
        </w:tc>
        <w:tc>
          <w:tcPr>
            <w:tcW w:w="4423" w:type="dxa"/>
          </w:tcPr>
          <w:p w:rsidR="009B0C6C" w:rsidRPr="00EF33C1" w:rsidRDefault="009B0C6C" w:rsidP="00A9611B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3C1">
              <w:rPr>
                <w:rFonts w:ascii="Times New Roman" w:eastAsia="Calibri" w:hAnsi="Times New Roman" w:cs="Times New Roman"/>
                <w:sz w:val="24"/>
                <w:szCs w:val="24"/>
              </w:rPr>
              <w:t>3690</w:t>
            </w:r>
          </w:p>
        </w:tc>
      </w:tr>
      <w:tr w:rsidR="009B0C6C" w:rsidRPr="00EF33C1" w:rsidTr="00A9611B">
        <w:trPr>
          <w:jc w:val="center"/>
        </w:trPr>
        <w:tc>
          <w:tcPr>
            <w:tcW w:w="4428" w:type="dxa"/>
          </w:tcPr>
          <w:p w:rsidR="009B0C6C" w:rsidRPr="00EF33C1" w:rsidRDefault="009B0C6C" w:rsidP="00A9611B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3C1">
              <w:rPr>
                <w:rFonts w:ascii="Times New Roman" w:eastAsia="Calibri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4423" w:type="dxa"/>
          </w:tcPr>
          <w:p w:rsidR="009B0C6C" w:rsidRPr="00EF33C1" w:rsidRDefault="009B0C6C" w:rsidP="00A9611B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3C1">
              <w:rPr>
                <w:rFonts w:ascii="Times New Roman" w:eastAsia="Calibri" w:hAnsi="Times New Roman" w:cs="Times New Roman"/>
                <w:sz w:val="24"/>
                <w:szCs w:val="24"/>
              </w:rPr>
              <w:t>1845</w:t>
            </w:r>
          </w:p>
        </w:tc>
      </w:tr>
      <w:tr w:rsidR="009B0C6C" w:rsidRPr="00EF33C1" w:rsidTr="00A9611B">
        <w:trPr>
          <w:jc w:val="center"/>
        </w:trPr>
        <w:tc>
          <w:tcPr>
            <w:tcW w:w="4428" w:type="dxa"/>
          </w:tcPr>
          <w:p w:rsidR="009B0C6C" w:rsidRPr="00EF33C1" w:rsidRDefault="009B0C6C" w:rsidP="00A9611B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9B0C6C" w:rsidRPr="00EF33C1" w:rsidRDefault="009B0C6C" w:rsidP="00A9611B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9B0C6C" w:rsidRPr="00EF33C1" w:rsidRDefault="009B0C6C" w:rsidP="009B0C6C">
      <w:pPr>
        <w:spacing w:after="0" w:line="240" w:lineRule="auto"/>
        <w:ind w:left="360"/>
        <w:contextualSpacing/>
        <w:jc w:val="both"/>
      </w:pPr>
    </w:p>
    <w:p w:rsidR="009B0C6C" w:rsidRPr="00EF33C1" w:rsidRDefault="009B0C6C" w:rsidP="009B0C6C"/>
    <w:p w:rsidR="009B0C6C" w:rsidRPr="00EF33C1" w:rsidRDefault="009B0C6C" w:rsidP="009B0C6C"/>
    <w:p w:rsidR="009B0C6C" w:rsidRPr="00EF33C1" w:rsidRDefault="009B0C6C" w:rsidP="009B0C6C"/>
    <w:p w:rsidR="0097795D" w:rsidRDefault="0097795D">
      <w:bookmarkStart w:id="0" w:name="_GoBack"/>
      <w:bookmarkEnd w:id="0"/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418"/>
        </w:tabs>
        <w:ind w:left="185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1418"/>
        </w:tabs>
        <w:ind w:left="199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418"/>
        </w:tabs>
        <w:ind w:left="213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418"/>
        </w:tabs>
        <w:ind w:left="228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418"/>
        </w:tabs>
        <w:ind w:left="2426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418"/>
        </w:tabs>
        <w:ind w:left="257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418"/>
        </w:tabs>
        <w:ind w:left="271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18"/>
        </w:tabs>
        <w:ind w:left="285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418"/>
        </w:tabs>
        <w:ind w:left="3002" w:hanging="1584"/>
      </w:pPr>
    </w:lvl>
  </w:abstractNum>
  <w:abstractNum w:abstractNumId="1" w15:restartNumberingAfterBreak="0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C6C"/>
    <w:rsid w:val="0097795D"/>
    <w:rsid w:val="009B0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553AEC-917D-4C8F-B531-DFDA36C16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0C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0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B0C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2023-02-20T11:53:00Z</dcterms:created>
  <dcterms:modified xsi:type="dcterms:W3CDTF">2023-02-20T11:53:00Z</dcterms:modified>
</cp:coreProperties>
</file>