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20E" w:rsidRPr="00DE2F1D" w:rsidRDefault="0034520E" w:rsidP="00B158B2">
      <w:pPr>
        <w:shd w:val="clear" w:color="auto" w:fill="FFFFFF"/>
        <w:spacing w:after="75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DE2F1D">
        <w:rPr>
          <w:rFonts w:ascii="Times New Roman" w:hAnsi="Times New Roman"/>
          <w:b/>
          <w:color w:val="000000"/>
          <w:sz w:val="28"/>
          <w:szCs w:val="28"/>
          <w:lang w:eastAsia="ru-RU"/>
        </w:rPr>
        <w:t>ИНФОРМАЦИЯ</w:t>
      </w:r>
      <w:bookmarkStart w:id="0" w:name="_GoBack"/>
      <w:bookmarkEnd w:id="0"/>
      <w:r w:rsidRPr="00DE2F1D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  <w:t>по подготовке кандидатов в абитуриенты в 20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2</w:t>
      </w:r>
      <w:r w:rsidR="00285B2D">
        <w:rPr>
          <w:rFonts w:ascii="Times New Roman" w:hAnsi="Times New Roman"/>
          <w:b/>
          <w:color w:val="000000"/>
          <w:sz w:val="28"/>
          <w:szCs w:val="28"/>
          <w:lang w:eastAsia="ru-RU"/>
        </w:rPr>
        <w:t>3</w:t>
      </w:r>
      <w:r w:rsidRPr="00DE2F1D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году</w:t>
      </w:r>
    </w:p>
    <w:p w:rsidR="0034520E" w:rsidRDefault="0034520E" w:rsidP="00DE2F1D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2F1D">
        <w:rPr>
          <w:rFonts w:ascii="Times New Roman" w:hAnsi="Times New Roman" w:cs="Times New Roman"/>
          <w:color w:val="000000"/>
          <w:sz w:val="28"/>
          <w:szCs w:val="28"/>
        </w:rPr>
        <w:t>В целях совершенствования работы по подготовке кадров д</w:t>
      </w:r>
      <w:r>
        <w:rPr>
          <w:rFonts w:ascii="Times New Roman" w:hAnsi="Times New Roman" w:cs="Times New Roman"/>
          <w:color w:val="000000"/>
          <w:sz w:val="28"/>
          <w:szCs w:val="28"/>
        </w:rPr>
        <w:t>ля работы в органах прокуратуры Республики Мордовия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приказом прокурора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392285">
        <w:rPr>
          <w:rFonts w:ascii="Times New Roman" w:hAnsi="Times New Roman" w:cs="Times New Roman"/>
          <w:color w:val="000000"/>
          <w:sz w:val="28"/>
          <w:szCs w:val="28"/>
        </w:rPr>
        <w:t xml:space="preserve">от 18.02.2019 № 20 утверждено Положение </w:t>
      </w:r>
      <w:r w:rsidRPr="00392285">
        <w:rPr>
          <w:rFonts w:ascii="Times New Roman" w:hAnsi="Times New Roman" w:cs="Times New Roman"/>
          <w:bCs/>
          <w:sz w:val="28"/>
          <w:szCs w:val="28"/>
        </w:rPr>
        <w:t>о конкурсном отборе кандидатов</w:t>
      </w:r>
      <w:r w:rsidRPr="00DE2F1D">
        <w:rPr>
          <w:rFonts w:ascii="Times New Roman" w:hAnsi="Times New Roman" w:cs="Times New Roman"/>
          <w:bCs/>
          <w:sz w:val="28"/>
          <w:szCs w:val="28"/>
        </w:rPr>
        <w:t xml:space="preserve"> в абитуриенты </w:t>
      </w:r>
      <w:r w:rsidRPr="00DE2F1D">
        <w:rPr>
          <w:rFonts w:ascii="Times New Roman" w:hAnsi="Times New Roman" w:cs="Times New Roman"/>
          <w:color w:val="333333"/>
          <w:sz w:val="28"/>
          <w:szCs w:val="28"/>
        </w:rPr>
        <w:t>для обучения в порядке целевой подготовки в государственных образовательных организациях высшего образования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>(далее Положение).</w:t>
      </w:r>
    </w:p>
    <w:p w:rsidR="0034520E" w:rsidRDefault="0034520E" w:rsidP="00DE2F1D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В Положении детально регламентирован порядок проведения мероприятий по целевому отбору кандидатов в абитуриенты для поступления в высшие учебные заведения юридической направленности, а также сроки направления в прокуратуру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информации о проведённой работе и результатах первичного отбора, с предоставлением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документов на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кандидатов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>характеризующих сведений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иных данных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, установленных в рамках собеседования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и проведения первичных проверочных мероприятий.</w:t>
      </w:r>
    </w:p>
    <w:p w:rsidR="0034520E" w:rsidRDefault="0034520E" w:rsidP="00DE2F1D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прокуратуре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для кандидатов из числа выпускников общеобразовательных учреждений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, имеющих высокий уровень подготовки по профильным гуманитарным дисциплинам и претендующих на получение отличных оценок по результатам единого государственного экзамена, для обучения по программе </w:t>
      </w:r>
      <w:r>
        <w:rPr>
          <w:rFonts w:ascii="Times New Roman" w:hAnsi="Times New Roman" w:cs="Times New Roman"/>
          <w:color w:val="000000"/>
          <w:sz w:val="28"/>
          <w:szCs w:val="28"/>
        </w:rPr>
        <w:t>специалитета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по очной форме за счет средств федерального бюджета, планируется выделение целевых мест в Саратовской государственной юридической академии.</w:t>
      </w:r>
    </w:p>
    <w:p w:rsidR="0034520E" w:rsidRDefault="0034520E" w:rsidP="00920C8A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В со</w:t>
      </w:r>
      <w:r w:rsidRPr="00DE2F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ответствии с Положением первичную работу по отбору достойных кандидатов для поступления в ВУЗы в порядке целевой подготовки организуют </w:t>
      </w:r>
      <w:r>
        <w:rPr>
          <w:rFonts w:ascii="Times New Roman" w:hAnsi="Times New Roman"/>
          <w:color w:val="000000"/>
          <w:sz w:val="28"/>
          <w:szCs w:val="28"/>
        </w:rPr>
        <w:t>районные, межрайонные и специализированный п</w:t>
      </w:r>
      <w:r w:rsidRPr="00DE2F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рокуроры на местах. 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целях обеспечения информированности о порядке и условиях приема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государственных образовательных организациях высшего образования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а также качественного отбора абитуриентов,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районные, межрайонные 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прокуроры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Республики Мордовия 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организуют работу в тесном взаимодействии с территориальными государственными органами, осуществляющими управление в сфере образования, образовательными учреждениями, средствами массовой информации, лично участвуют в собеседовании с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кандидатами. Межрайонные, районные и специализированный прокуроры </w:t>
      </w:r>
      <w:r w:rsidRPr="00003EA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организуют и проводят профориентационную и разъяснительную работу среди выпускников школ, средних специальных учебных заведений, изучают мотивацию кандидатов, изъявивших желание обучаться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государственных образовательных организациях высшего образования</w:t>
      </w:r>
      <w:r w:rsidRPr="00003EAF">
        <w:rPr>
          <w:rFonts w:ascii="Times New Roman" w:hAnsi="Times New Roman"/>
          <w:color w:val="333333"/>
          <w:sz w:val="28"/>
          <w:szCs w:val="28"/>
          <w:lang w:eastAsia="ru-RU"/>
        </w:rPr>
        <w:t>, обеспечивают привлечение подчиненных работников к проведению активной агитационной работы, сотрудничеству с представителями средств массовой информации, а также личному их участию в собеседованиях с кандидатами.</w:t>
      </w:r>
      <w:r w:rsidRPr="0076708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34520E" w:rsidRDefault="0034520E" w:rsidP="00920C8A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003EAF">
        <w:rPr>
          <w:rFonts w:ascii="Times New Roman" w:hAnsi="Times New Roman"/>
          <w:color w:val="333333"/>
          <w:sz w:val="28"/>
          <w:szCs w:val="28"/>
          <w:lang w:eastAsia="ru-RU"/>
        </w:rPr>
        <w:t>Кандидаты в абитуриенты должны обладать отличной и хорошей общеобразовательной подготовкой, высокими моральными качествами, желанием работать в органах прокуратуры и быть способными по состоянию здоровья осуществлять прокурорскую деятельность.</w:t>
      </w:r>
    </w:p>
    <w:p w:rsidR="0034520E" w:rsidRDefault="0034520E" w:rsidP="00DE2F1D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2F1D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целях единообразного понимания порядка проведения отбора кандидатов в абитуриенты и организации целевого при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>ма в государственные образовательные учреждения высшего профессионального образования, необходимо принять во внимание следующие важные моменты.</w:t>
      </w:r>
    </w:p>
    <w:p w:rsidR="0034520E" w:rsidRDefault="0034520E" w:rsidP="00DE2F1D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Межрайонные, районные и специализированные 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прокуроры  являются первичным звеном отбора кандидатов, задача которого выявить из числа будущих выпускников общеобразовательных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организаций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, обратившихся в прокуратуру, наиболее достойных кандидатов, способных показать высокий уровень знаний по профильным предметам в рамках единого государственного экзамена и вступительных испытаний в учебных заведениях высшего профессионального образования (при их наличии), пройти профессиональный психологический отбор на соответствие критериям профессиональной пригодности. Объективный, беспристрастный и принципиальный подход к организации данной работы является залогом успешного решения в дальнейшем задач по обеспечению прокуратуры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квалифицированными кадрами. Направление в прокуратуру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документов на кандидата должно быть соответствующим образом мотивировано.</w:t>
      </w:r>
    </w:p>
    <w:p w:rsidR="0034520E" w:rsidRDefault="0034520E" w:rsidP="000E7E0D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2F1D">
        <w:rPr>
          <w:rFonts w:ascii="Times New Roman" w:hAnsi="Times New Roman" w:cs="Times New Roman"/>
          <w:color w:val="000000"/>
          <w:sz w:val="28"/>
          <w:szCs w:val="28"/>
        </w:rPr>
        <w:t>На каждого кандидата направляются следующие документы:</w:t>
      </w:r>
    </w:p>
    <w:p w:rsidR="0034520E" w:rsidRPr="00CB206A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копия 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заявлени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я кандидата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в произвольной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форм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е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в территориальную прокуратуру по месту своего жительства. Как правило, заявления принимаются не позднее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10 апреля;</w:t>
      </w:r>
    </w:p>
    <w:p w:rsidR="0034520E" w:rsidRPr="00CB206A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копия паспорта (обязательна копия страницы с отметкой о регистрации на территории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Республики Мордовия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);</w:t>
      </w:r>
    </w:p>
    <w:p w:rsidR="0034520E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- копия удостоверения гражданина, подлежащего призыву на военную службу (для юношей) либо военного билета;</w:t>
      </w:r>
    </w:p>
    <w:p w:rsidR="0034520E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- к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андидаты, признанные по состоянию здоровья ограниченно годными для призыва в Вооруженные силы Российской Федерации, представляют заключение военно-врачебной комиссии военного комиссариата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;</w:t>
      </w:r>
    </w:p>
    <w:p w:rsidR="0034520E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- медицинская справка формы 086/у;</w:t>
      </w:r>
    </w:p>
    <w:p w:rsidR="0034520E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- справка из наркологического диспансера с указанием информации, обращалось ли лицо за медицинской помощью и состоит ли на учете (цель получения – для поступления в образовательную организацию высшего образования в порядке целевого приема);</w:t>
      </w:r>
    </w:p>
    <w:p w:rsidR="0034520E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- справка из психоневрологического диспансера с указанием информации, обращалось ли лицо за медицинской помощью и состоит ли на учете (цель получения – для поступления в образовательную организацию высшего образования в порядке целевого приема);</w:t>
      </w:r>
    </w:p>
    <w:p w:rsidR="0034520E" w:rsidRPr="00CB206A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- собственноручно написанная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подписанная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абитуриентом автобиография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                                                    (приложение № 1 к Положению)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;</w:t>
      </w:r>
    </w:p>
    <w:p w:rsidR="0034520E" w:rsidRPr="00CB206A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6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фотографи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й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(на матовой бумаге, цветные, без уголка) размера 3х4 см;</w:t>
      </w:r>
    </w:p>
    <w:p w:rsidR="0034520E" w:rsidRPr="00CB206A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- харак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теристика с места учебы (обязательно наличие даты выдачи, подписи директора, гербовой печати, если кандидат обучался в данной образовательной организации менее года, необходима характеристика с предыдущего места обучения)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;</w:t>
      </w:r>
    </w:p>
    <w:p w:rsidR="0034520E" w:rsidRPr="00CB206A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lastRenderedPageBreak/>
        <w:t>- документ об образовании или справка об успеваемости (табель текущих оценок либо иные сведения об успеваемости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за 10-11 классы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);</w:t>
      </w:r>
    </w:p>
    <w:p w:rsidR="0034520E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- копии грамот, похвальных листов, иные характеризующие материалы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;</w:t>
      </w:r>
    </w:p>
    <w:p w:rsidR="0034520E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- копия документа о смене фамилии, имени, отчества (если изменения производились);</w:t>
      </w:r>
    </w:p>
    <w:p w:rsidR="0034520E" w:rsidRPr="00CB206A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- заявление одного из родителей в отношении несовершеннолетнего кандидата и его несовершеннолетних братьев и сестер, достигших 14-летнего возраста, а также заявление второго родителя и всех совершеннолетних братьев и сестер о согласии на обработку персональных данных (приложение № 2, 3 к Положению);</w:t>
      </w:r>
    </w:p>
    <w:p w:rsidR="0034520E" w:rsidRDefault="0034520E" w:rsidP="001D50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- к</w:t>
      </w:r>
      <w:r w:rsidRPr="00CB206A">
        <w:rPr>
          <w:rFonts w:ascii="Times New Roman" w:hAnsi="Times New Roman"/>
          <w:color w:val="333333"/>
          <w:sz w:val="28"/>
          <w:szCs w:val="28"/>
          <w:lang w:eastAsia="ru-RU"/>
        </w:rPr>
        <w:t>андидаты, относящиеся к льготным категориям граждан, представляющие сведения об этом, имеют преимущество в конкурсном отборе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34520E" w:rsidRDefault="0034520E" w:rsidP="001D50B3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Кроме того,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</w:t>
      </w:r>
      <w:r w:rsidR="00285B2D">
        <w:rPr>
          <w:rFonts w:ascii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hAnsi="Times New Roman" w:cs="Times New Roman"/>
          <w:color w:val="000000"/>
          <w:sz w:val="28"/>
          <w:szCs w:val="28"/>
        </w:rPr>
        <w:t>райспецпрокуроры</w:t>
      </w:r>
      <w:proofErr w:type="spellEnd"/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запрашивают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сведения 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о привлечении </w:t>
      </w:r>
      <w:r>
        <w:rPr>
          <w:rFonts w:ascii="Times New Roman" w:hAnsi="Times New Roman" w:cs="Times New Roman"/>
          <w:color w:val="333333"/>
          <w:sz w:val="28"/>
          <w:szCs w:val="28"/>
        </w:rPr>
        <w:t>кандидата и его близких родственников к уголовной ответственности, а также о привлечении кандидата в течении года к административной ответственности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4520E" w:rsidRDefault="0034520E" w:rsidP="001D50B3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2. В отношении кандидатов, прошедших первичный отбор на местах, прокуратура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обеспечивает проведение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ведущим специалистом (психологом)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психодиагностического обследования. Сроки проведения обследования: в период с </w:t>
      </w:r>
      <w:r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апреля по 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0 мая, о дате и времени проведения психодиагностического обследования кандидаты уведомляются заблаговременно </w:t>
      </w:r>
      <w:r>
        <w:rPr>
          <w:rFonts w:ascii="Times New Roman" w:hAnsi="Times New Roman" w:cs="Times New Roman"/>
          <w:color w:val="000000"/>
          <w:sz w:val="28"/>
          <w:szCs w:val="28"/>
        </w:rPr>
        <w:t>кадровым подразделением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4520E" w:rsidRPr="00DE2F1D" w:rsidRDefault="0034520E" w:rsidP="000E7E0D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2F1D">
        <w:rPr>
          <w:rFonts w:ascii="Times New Roman" w:hAnsi="Times New Roman" w:cs="Times New Roman"/>
          <w:color w:val="000000"/>
          <w:sz w:val="28"/>
          <w:szCs w:val="28"/>
        </w:rPr>
        <w:t xml:space="preserve"> По времени обследование занимает не менее 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5 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>часов.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br/>
        <w:t>Кандидатам, не прошедшим психологический отбор (отнес</w:t>
      </w:r>
      <w:r w:rsidR="00285B2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DE2F1D">
        <w:rPr>
          <w:rFonts w:ascii="Times New Roman" w:hAnsi="Times New Roman" w:cs="Times New Roman"/>
          <w:color w:val="000000"/>
          <w:sz w:val="28"/>
          <w:szCs w:val="28"/>
        </w:rPr>
        <w:t>нным к 4 группе профпригодности), направления не выдаются.</w:t>
      </w:r>
    </w:p>
    <w:p w:rsidR="0034520E" w:rsidRDefault="0034520E" w:rsidP="001023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E2F1D">
        <w:rPr>
          <w:rFonts w:ascii="Times New Roman" w:hAnsi="Times New Roman"/>
          <w:color w:val="000000"/>
          <w:sz w:val="28"/>
          <w:szCs w:val="28"/>
          <w:lang w:eastAsia="ru-RU"/>
        </w:rPr>
        <w:t>3. При выдаче направлений прокуратурой субъекта Российской Федерации в обязательном порядке обеспечивается региональный конкурс среди этих абитуриентов</w:t>
      </w:r>
      <w:r w:rsidR="0025146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для Института прокуратуры Саратовской государственной юридической академии конкурс общий среди всех </w:t>
      </w:r>
      <w:proofErr w:type="spellStart"/>
      <w:r w:rsidR="00251469">
        <w:rPr>
          <w:rFonts w:ascii="Times New Roman" w:hAnsi="Times New Roman"/>
          <w:color w:val="000000"/>
          <w:sz w:val="28"/>
          <w:szCs w:val="28"/>
          <w:lang w:eastAsia="ru-RU"/>
        </w:rPr>
        <w:t>цел</w:t>
      </w:r>
      <w:r w:rsidR="00285B2D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="00251469">
        <w:rPr>
          <w:rFonts w:ascii="Times New Roman" w:hAnsi="Times New Roman"/>
          <w:color w:val="000000"/>
          <w:sz w:val="28"/>
          <w:szCs w:val="28"/>
          <w:lang w:eastAsia="ru-RU"/>
        </w:rPr>
        <w:t>виков</w:t>
      </w:r>
      <w:proofErr w:type="spellEnd"/>
      <w:r w:rsidR="00251469">
        <w:rPr>
          <w:rFonts w:ascii="Times New Roman" w:hAnsi="Times New Roman"/>
          <w:color w:val="000000"/>
          <w:sz w:val="28"/>
          <w:szCs w:val="28"/>
          <w:lang w:eastAsia="ru-RU"/>
        </w:rPr>
        <w:t>, направленных прокуратурами субъектов.</w:t>
      </w:r>
    </w:p>
    <w:p w:rsidR="0034520E" w:rsidRDefault="0034520E" w:rsidP="001023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DE2F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опрос о выдаче направлений конкретным кандидатам выносится на рассмотрение конкурсной комиссии по отбору кандидатов в абитуриенты, формируемой в прокуратуре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Pr="00DE2F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Окончательное решение о направлении кандидата в учебное заведение высшего профессионального образования принимает прокурор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республики</w:t>
      </w:r>
      <w:r w:rsidRPr="00DE2F1D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34520E" w:rsidRPr="00DE2F1D" w:rsidRDefault="0034520E" w:rsidP="000303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E2F1D">
        <w:rPr>
          <w:rFonts w:ascii="Times New Roman" w:hAnsi="Times New Roman"/>
          <w:color w:val="000000"/>
          <w:sz w:val="28"/>
          <w:szCs w:val="28"/>
          <w:lang w:eastAsia="ru-RU"/>
        </w:rPr>
        <w:t>4. При выдаче направлений с кандидатами будут заключены договоры о подготовке специалистов с обязательством последующего их трудоустройства в органы прокуратуры, которые вступают в силу с даты приёма кандидата в учебное заведение.</w:t>
      </w:r>
    </w:p>
    <w:p w:rsidR="0034520E" w:rsidRPr="00475E5A" w:rsidRDefault="0034520E" w:rsidP="00475E5A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Районные, межрайонные и специализированный прокуроры Республики Мордовия</w:t>
      </w:r>
      <w:r w:rsidRPr="00DE2F1D">
        <w:rPr>
          <w:rFonts w:ascii="Times New Roman" w:hAnsi="Times New Roman"/>
          <w:color w:val="000000"/>
          <w:sz w:val="28"/>
          <w:szCs w:val="28"/>
        </w:rPr>
        <w:t xml:space="preserve"> ориентированы на необходимость объективного и принципиального отношения к выполнению требований Положения </w:t>
      </w:r>
      <w:r w:rsidRPr="00DE2F1D">
        <w:rPr>
          <w:rFonts w:ascii="Times New Roman" w:hAnsi="Times New Roman"/>
          <w:bCs/>
          <w:sz w:val="28"/>
          <w:szCs w:val="28"/>
        </w:rPr>
        <w:t xml:space="preserve">о конкурсном отборе кандидатов в абитуриенты </w:t>
      </w:r>
      <w:r w:rsidRPr="00DE2F1D">
        <w:rPr>
          <w:rFonts w:ascii="Times New Roman" w:hAnsi="Times New Roman"/>
          <w:color w:val="333333"/>
          <w:sz w:val="28"/>
          <w:szCs w:val="28"/>
        </w:rPr>
        <w:t>для обучения в порядке целевой подготовки в государственных образовательных организациях высшего образования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DE2F1D">
        <w:rPr>
          <w:rFonts w:ascii="Times New Roman" w:hAnsi="Times New Roman"/>
          <w:color w:val="000000"/>
          <w:sz w:val="28"/>
          <w:szCs w:val="28"/>
        </w:rPr>
        <w:t>и обеспечение в срок до 1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DE2F1D">
        <w:rPr>
          <w:rFonts w:ascii="Times New Roman" w:hAnsi="Times New Roman"/>
          <w:color w:val="000000"/>
          <w:sz w:val="28"/>
          <w:szCs w:val="28"/>
        </w:rPr>
        <w:t xml:space="preserve"> апреля 20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="00285B2D">
        <w:rPr>
          <w:rFonts w:ascii="Times New Roman" w:hAnsi="Times New Roman"/>
          <w:color w:val="000000"/>
          <w:sz w:val="28"/>
          <w:szCs w:val="28"/>
        </w:rPr>
        <w:t>3</w:t>
      </w:r>
      <w:r w:rsidRPr="00DE2F1D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 w:rsidRPr="00DE2F1D">
        <w:rPr>
          <w:rFonts w:ascii="Times New Roman" w:hAnsi="Times New Roman"/>
          <w:color w:val="000000"/>
          <w:sz w:val="28"/>
          <w:szCs w:val="28"/>
        </w:rPr>
        <w:lastRenderedPageBreak/>
        <w:t xml:space="preserve">представление информации о проделанной работе и </w:t>
      </w:r>
      <w:r>
        <w:rPr>
          <w:rFonts w:ascii="Times New Roman" w:hAnsi="Times New Roman"/>
          <w:color w:val="000000"/>
          <w:sz w:val="28"/>
          <w:szCs w:val="28"/>
        </w:rPr>
        <w:t>необходимых</w:t>
      </w:r>
      <w:r w:rsidRPr="00DE2F1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75E5A">
        <w:rPr>
          <w:rFonts w:ascii="Times New Roman" w:hAnsi="Times New Roman" w:cs="Times New Roman"/>
          <w:color w:val="000000"/>
          <w:sz w:val="28"/>
          <w:szCs w:val="28"/>
        </w:rPr>
        <w:t>документов на кандидатов для проведения психодиагностического обследования и конкурсного отбора.</w:t>
      </w:r>
    </w:p>
    <w:p w:rsidR="00475E5A" w:rsidRPr="00475E5A" w:rsidRDefault="00380F7B" w:rsidP="00475E5A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5E5A">
        <w:rPr>
          <w:rFonts w:ascii="Times New Roman" w:hAnsi="Times New Roman" w:cs="Times New Roman"/>
          <w:color w:val="000000"/>
          <w:sz w:val="28"/>
          <w:szCs w:val="28"/>
        </w:rPr>
        <w:t>По всем вопросам обращаться в кадровое подразделение прокуратуры республики по телефону 8(8342) 474809</w:t>
      </w:r>
      <w:r w:rsidR="00475E5A" w:rsidRPr="00475E5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75E5A" w:rsidRPr="00475E5A" w:rsidRDefault="00475E5A" w:rsidP="00475E5A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5E5A">
        <w:rPr>
          <w:rFonts w:ascii="Times New Roman" w:hAnsi="Times New Roman" w:cs="Times New Roman"/>
          <w:color w:val="000000"/>
          <w:sz w:val="28"/>
          <w:szCs w:val="28"/>
        </w:rPr>
        <w:t>Также граждане вправе обратиться в прокуратуру района по телефону  8 (834-54) 2-21-03, либо лично по адресу: с. Атюрьево, ул. Кирова, д. 4.</w:t>
      </w:r>
    </w:p>
    <w:p w:rsidR="00475E5A" w:rsidRDefault="00475E5A" w:rsidP="00DE2F1D">
      <w:pPr>
        <w:shd w:val="clear" w:color="auto" w:fill="FFFFFF"/>
        <w:spacing w:after="7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80F7B" w:rsidRDefault="00380F7B" w:rsidP="00DE2F1D">
      <w:pPr>
        <w:shd w:val="clear" w:color="auto" w:fill="FFFFFF"/>
        <w:spacing w:after="7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380F7B" w:rsidSect="00A1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F1D"/>
    <w:rsid w:val="00003EAF"/>
    <w:rsid w:val="0003031C"/>
    <w:rsid w:val="00063B2C"/>
    <w:rsid w:val="000B6F39"/>
    <w:rsid w:val="000E47B1"/>
    <w:rsid w:val="000E7E0D"/>
    <w:rsid w:val="00102318"/>
    <w:rsid w:val="00133282"/>
    <w:rsid w:val="001428C4"/>
    <w:rsid w:val="001A12DF"/>
    <w:rsid w:val="001D50B3"/>
    <w:rsid w:val="00201A35"/>
    <w:rsid w:val="00251469"/>
    <w:rsid w:val="00285B2D"/>
    <w:rsid w:val="002B4EDD"/>
    <w:rsid w:val="002C2CA9"/>
    <w:rsid w:val="0033082B"/>
    <w:rsid w:val="0034520E"/>
    <w:rsid w:val="00380F7B"/>
    <w:rsid w:val="00392285"/>
    <w:rsid w:val="00455AB9"/>
    <w:rsid w:val="00475E5A"/>
    <w:rsid w:val="00523D0F"/>
    <w:rsid w:val="006D207B"/>
    <w:rsid w:val="006E0BC5"/>
    <w:rsid w:val="006F7D8C"/>
    <w:rsid w:val="00767085"/>
    <w:rsid w:val="007929C4"/>
    <w:rsid w:val="0084568F"/>
    <w:rsid w:val="00907595"/>
    <w:rsid w:val="00920C8A"/>
    <w:rsid w:val="00A117F9"/>
    <w:rsid w:val="00A30FD3"/>
    <w:rsid w:val="00AF1596"/>
    <w:rsid w:val="00B10BC5"/>
    <w:rsid w:val="00B158B2"/>
    <w:rsid w:val="00B30051"/>
    <w:rsid w:val="00BD7A61"/>
    <w:rsid w:val="00CB206A"/>
    <w:rsid w:val="00CF466E"/>
    <w:rsid w:val="00DE2F1D"/>
    <w:rsid w:val="00E6581B"/>
    <w:rsid w:val="00E83036"/>
    <w:rsid w:val="00EA3108"/>
    <w:rsid w:val="00EC293A"/>
    <w:rsid w:val="00EE032A"/>
    <w:rsid w:val="00F34FC1"/>
    <w:rsid w:val="00F42B16"/>
    <w:rsid w:val="00F92AE7"/>
    <w:rsid w:val="00FE0BC9"/>
    <w:rsid w:val="00FE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F1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E2F1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rsid w:val="002B4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2B4E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F1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E2F1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rsid w:val="002B4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2B4E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BD87A-AF56-431B-8DFA-D4183B98D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Сухова Ольга В.</dc:creator>
  <cp:lastModifiedBy>Admin</cp:lastModifiedBy>
  <cp:revision>3</cp:revision>
  <cp:lastPrinted>2020-02-05T14:58:00Z</cp:lastPrinted>
  <dcterms:created xsi:type="dcterms:W3CDTF">2023-02-22T09:53:00Z</dcterms:created>
  <dcterms:modified xsi:type="dcterms:W3CDTF">2023-02-22T09:54:00Z</dcterms:modified>
</cp:coreProperties>
</file>