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615" w:rsidRPr="0022625F" w:rsidRDefault="00600615" w:rsidP="00600615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22625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600615" w:rsidRPr="0022625F" w:rsidRDefault="00600615" w:rsidP="00600615">
      <w:pPr>
        <w:tabs>
          <w:tab w:val="left" w:pos="2880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600615" w:rsidRPr="0022625F" w:rsidRDefault="00600615" w:rsidP="00600615">
      <w:pPr>
        <w:tabs>
          <w:tab w:val="left" w:pos="288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00615" w:rsidRPr="0022625F" w:rsidRDefault="00600615" w:rsidP="00600615">
      <w:pPr>
        <w:tabs>
          <w:tab w:val="left" w:pos="288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00615" w:rsidRPr="0022625F" w:rsidRDefault="00600615" w:rsidP="00600615">
      <w:pPr>
        <w:tabs>
          <w:tab w:val="left" w:pos="288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22625F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22625F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Pr="0022625F">
        <w:rPr>
          <w:rFonts w:ascii="Times New Roman" w:eastAsia="Times New Roman" w:hAnsi="Times New Roman" w:cs="Times New Roman"/>
          <w:b/>
          <w:bCs/>
          <w:sz w:val="30"/>
          <w:szCs w:val="30"/>
        </w:rPr>
        <w:t>ПОСТАНОВЛЕНИЕ</w:t>
      </w:r>
    </w:p>
    <w:p w:rsidR="00600615" w:rsidRPr="007640F9" w:rsidRDefault="00600615" w:rsidP="00600615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Arial" w:eastAsia="Times New Roman" w:hAnsi="Arial" w:cs="Arial"/>
          <w:caps/>
          <w:color w:val="333333"/>
          <w:kern w:val="36"/>
          <w:sz w:val="32"/>
          <w:szCs w:val="32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от 27.10.2022</w:t>
      </w:r>
      <w:r w:rsidRPr="0022625F">
        <w:rPr>
          <w:rFonts w:ascii="Times New Roman" w:eastAsia="Times New Roman" w:hAnsi="Times New Roman" w:cs="Times New Roman"/>
          <w:sz w:val="24"/>
          <w:szCs w:val="24"/>
        </w:rPr>
        <w:t xml:space="preserve"> г.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№ 10</w:t>
      </w:r>
      <w:r w:rsidRPr="007640F9">
        <w:rPr>
          <w:rFonts w:ascii="Arial" w:eastAsia="Times New Roman" w:hAnsi="Arial" w:cs="Arial"/>
          <w:caps/>
          <w:color w:val="333333"/>
          <w:kern w:val="36"/>
          <w:sz w:val="32"/>
          <w:szCs w:val="32"/>
          <w:lang w:eastAsia="ru-RU"/>
        </w:rPr>
        <w:t> </w:t>
      </w:r>
    </w:p>
    <w:p w:rsidR="00600615" w:rsidRPr="007640F9" w:rsidRDefault="00600615" w:rsidP="00600615">
      <w:pPr>
        <w:shd w:val="clear" w:color="auto" w:fill="FFFFFF"/>
        <w:spacing w:before="240" w:after="6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b/>
          <w:caps/>
          <w:color w:val="333333"/>
          <w:kern w:val="36"/>
          <w:sz w:val="28"/>
          <w:szCs w:val="28"/>
          <w:lang w:eastAsia="ru-RU"/>
        </w:rPr>
        <w:t>ОБ УВЕЛИЧЕНИИ ПРЕДЕЛЬНОГО НОРМАТИВА РАЗМЕРА</w:t>
      </w:r>
    </w:p>
    <w:p w:rsidR="00600615" w:rsidRPr="007640F9" w:rsidRDefault="00600615" w:rsidP="00600615">
      <w:pPr>
        <w:shd w:val="clear" w:color="auto" w:fill="FFFFFF"/>
        <w:spacing w:before="240" w:after="60" w:line="3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b/>
          <w:caps/>
          <w:color w:val="333333"/>
          <w:kern w:val="36"/>
          <w:sz w:val="28"/>
          <w:szCs w:val="28"/>
          <w:lang w:eastAsia="ru-RU"/>
        </w:rPr>
        <w:t>ДОЛЖНОСТНОГО ОКЛАДА МУНИЦИПАЛЬНЫХ СЛУЖАЩИХ</w:t>
      </w:r>
      <w:r w:rsidRPr="007640F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600615" w:rsidRPr="007640F9" w:rsidRDefault="00600615" w:rsidP="00600615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реализации Послания Главы Республики Мордовия Государственному Собранию </w:t>
      </w:r>
      <w:proofErr w:type="spellStart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РМ</w:t>
      </w:r>
      <w:proofErr w:type="spellEnd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части увеличения денежного содержания, руководствуясь  частью 2 Закона Российской Федерации от 2 марта 2007 г № 25-ФЗ </w:t>
      </w:r>
      <w:hyperlink r:id="rId4" w:history="1">
        <w:r w:rsidRPr="007640F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«О муниципальной службе в Российской  Федерации»</w:t>
        </w:r>
      </w:hyperlink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пунктом 2 статьи 53 Федерального закона от 6 октября 2003 года N 131-ФЗ </w:t>
      </w:r>
      <w:hyperlink r:id="rId5" w:history="1">
        <w:r w:rsidRPr="007640F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"Об общих принципах организации местного самоуправления в Российской Федерации"</w:t>
        </w:r>
      </w:hyperlink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Указа Главы Республики Мордовия от 17 октября </w:t>
      </w:r>
      <w:proofErr w:type="spellStart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2022г</w:t>
      </w:r>
      <w:proofErr w:type="spellEnd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287-</w:t>
      </w:r>
      <w:proofErr w:type="spellStart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УГ</w:t>
      </w:r>
      <w:proofErr w:type="spellEnd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повышении должностных окладов в органах государственной власти Республики Мордовия», </w:t>
      </w:r>
      <w:hyperlink r:id="rId6" w:history="1">
        <w:r w:rsidRPr="007640F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тюрьевского</w:t>
      </w:r>
      <w:proofErr w:type="spellEnd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постановляет:</w:t>
      </w:r>
    </w:p>
    <w:p w:rsidR="00600615" w:rsidRPr="007640F9" w:rsidRDefault="00600615" w:rsidP="00600615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</w:t>
      </w:r>
    </w:p>
    <w:p w:rsidR="00600615" w:rsidRPr="007640F9" w:rsidRDefault="00600615" w:rsidP="00600615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 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Увеличить в 1,04 раза предельный размер должностного оклада муниципальным служащим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600615" w:rsidRPr="007640F9" w:rsidRDefault="00600615" w:rsidP="00600615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при повышении должностных окладов муниципальных служащих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их размеры подлежат округлению до целого рубля в сторону увеличения.</w:t>
      </w:r>
    </w:p>
    <w:p w:rsidR="00600615" w:rsidRPr="007640F9" w:rsidRDefault="00600615" w:rsidP="00600615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 момента 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принятия и распространяется 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правоотношения, возникшие с 1 октября 2022 года.</w:t>
      </w:r>
    </w:p>
    <w:p w:rsidR="00600615" w:rsidRPr="007640F9" w:rsidRDefault="00600615" w:rsidP="00600615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00615" w:rsidRPr="007640F9" w:rsidRDefault="00600615" w:rsidP="00600615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00615" w:rsidRPr="007640F9" w:rsidRDefault="00600615" w:rsidP="0060061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600615" w:rsidRPr="007640F9" w:rsidRDefault="00600615" w:rsidP="0060061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:rsidR="00600615" w:rsidRDefault="00600615" w:rsidP="0060061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40F9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В.И.Шнякина</w:t>
      </w:r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615"/>
    <w:rsid w:val="00600615"/>
    <w:rsid w:val="0097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8A0E5E-9BCD-4B58-A019-297BB1C7C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6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3fd98087-07ae-4c57-9477-4da2bec3a236.html" TargetMode="External"/><Relationship Id="rId5" Type="http://schemas.openxmlformats.org/officeDocument/2006/relationships/hyperlink" Target="http://rnla-service.scli.ru:8080/rnla-links/ws/content/act/96e20c02-1b12-465a-b64c-24aa92270007.html" TargetMode="External"/><Relationship Id="rId4" Type="http://schemas.openxmlformats.org/officeDocument/2006/relationships/hyperlink" Target="http://rnla-service.scli.ru:8080/rnla-links/ws/content/act/bbf89570-6239-4cfb-bdba-5b454c14e32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2023-01-17T13:29:00Z</dcterms:created>
  <dcterms:modified xsi:type="dcterms:W3CDTF">2023-01-17T13:30:00Z</dcterms:modified>
</cp:coreProperties>
</file>