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4EE" w:rsidRPr="008F71B3" w:rsidRDefault="003444EE" w:rsidP="003444E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8F71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444EE" w:rsidRPr="008F71B3" w:rsidRDefault="003444EE" w:rsidP="003444E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3444EE" w:rsidRPr="008F71B3" w:rsidRDefault="003444EE" w:rsidP="003444E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3444EE" w:rsidRPr="008F71B3" w:rsidRDefault="003444EE" w:rsidP="003444EE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3444EE" w:rsidRPr="008F71B3" w:rsidRDefault="003444EE" w:rsidP="003444EE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3444EE" w:rsidRPr="008F71B3" w:rsidRDefault="003444EE" w:rsidP="003444EE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3444EE" w:rsidRPr="008F71B3" w:rsidRDefault="003444EE" w:rsidP="003444E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8F71B3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3444EE" w:rsidRPr="008F71B3" w:rsidRDefault="003444EE" w:rsidP="003444E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3444EE" w:rsidRPr="008F71B3" w:rsidRDefault="003444EE" w:rsidP="003444E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30 ноября </w:t>
      </w: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>2022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</w:t>
      </w: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>№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22</w:t>
      </w: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3444EE" w:rsidRPr="008F71B3" w:rsidRDefault="003444EE" w:rsidP="003444E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44EE" w:rsidRPr="008F71B3" w:rsidRDefault="003444EE" w:rsidP="003444E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71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8F71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3 КВАРТАЛ 2022 ГОДА.</w:t>
      </w:r>
    </w:p>
    <w:p w:rsidR="003444EE" w:rsidRPr="008F71B3" w:rsidRDefault="003444EE" w:rsidP="003444E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44EE" w:rsidRPr="008F71B3" w:rsidRDefault="003444EE" w:rsidP="003444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71B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 w:rsidRPr="008F71B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F71B3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йона, Положением " О бюджетном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процессе", Совет депутатов </w:t>
      </w:r>
      <w:proofErr w:type="spellStart"/>
      <w:r w:rsidRPr="008F71B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8F7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3444EE" w:rsidRPr="008F71B3" w:rsidRDefault="003444EE" w:rsidP="003444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444EE" w:rsidRPr="008F71B3" w:rsidRDefault="003444EE" w:rsidP="003444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8F71B3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8F71B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3 квартал 2022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по доходам в сумме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961,8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тыс. рублей и расходам в сумме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>996,2 тыс. рублей.</w:t>
      </w:r>
    </w:p>
    <w:p w:rsidR="003444EE" w:rsidRPr="008F71B3" w:rsidRDefault="003444EE" w:rsidP="003444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>поселения в 3 квартале 2022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году по основным видам согласно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>раздела 1(Доходы бюджета) отчета об исполнении бюджета за 3 квартал 2022 года.</w:t>
      </w:r>
    </w:p>
    <w:p w:rsidR="003444EE" w:rsidRPr="008F71B3" w:rsidRDefault="003444EE" w:rsidP="003444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sz w:val="24"/>
          <w:szCs w:val="24"/>
        </w:rPr>
        <w:t>льского поселения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за 3 квартал 2022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Pr="008F71B3">
        <w:rPr>
          <w:rFonts w:ascii="Times New Roman" w:eastAsia="Times New Roman" w:hAnsi="Times New Roman" w:cs="Times New Roman"/>
          <w:sz w:val="24"/>
          <w:szCs w:val="24"/>
        </w:rPr>
        <w:t>раздела</w:t>
      </w:r>
      <w:proofErr w:type="gramEnd"/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2(Расходы бюджета) отчета по исполнению бюджета за 3 квартал 2022 года.</w:t>
      </w:r>
    </w:p>
    <w:p w:rsidR="003444EE" w:rsidRPr="008F71B3" w:rsidRDefault="003444EE" w:rsidP="003444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3444EE" w:rsidRPr="008F71B3" w:rsidRDefault="003444EE" w:rsidP="003444E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444EE" w:rsidRPr="008F71B3" w:rsidRDefault="003444EE" w:rsidP="003444E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444EE" w:rsidRPr="008F71B3" w:rsidRDefault="003444EE" w:rsidP="003444E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44EE" w:rsidRPr="008F71B3" w:rsidRDefault="003444EE" w:rsidP="003444E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44EE" w:rsidRPr="008F71B3" w:rsidRDefault="003444EE" w:rsidP="003444E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44EE" w:rsidRPr="008F71B3" w:rsidRDefault="003444EE" w:rsidP="003444EE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F71B3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3444EE" w:rsidRPr="008F71B3" w:rsidRDefault="003444EE" w:rsidP="003444EE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F71B3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3444EE" w:rsidRPr="008F71B3" w:rsidRDefault="003444EE" w:rsidP="003444EE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F71B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В. И. </w:t>
      </w:r>
      <w:proofErr w:type="spellStart"/>
      <w:r w:rsidRPr="008F71B3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3444EE" w:rsidRPr="008F71B3" w:rsidRDefault="003444EE" w:rsidP="003444E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4EE"/>
    <w:rsid w:val="003444EE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909C8-11B1-43B8-99D2-5F170DB2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2023-01-10T13:41:00Z</dcterms:created>
  <dcterms:modified xsi:type="dcterms:W3CDTF">2023-01-10T13:41:00Z</dcterms:modified>
</cp:coreProperties>
</file>