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eastAsia="Times New Roman CYR" w:cs="Times New Roman CYR" w:ascii="Times New Roman CYR" w:hAnsi="Times New Roman CYR"/>
          <w:sz w:val="28"/>
          <w:szCs w:val="28"/>
        </w:rPr>
        <w:t xml:space="preserve"> </w:t>
      </w:r>
      <w:r>
        <w:rPr>
          <w:rFonts w:eastAsia="Times New Roman CYR" w:cs="Times New Roman CYR" w:ascii="Times New Roman" w:hAnsi="Times New Roman"/>
          <w:sz w:val="32"/>
          <w:szCs w:val="32"/>
        </w:rPr>
        <w:t xml:space="preserve"> </w:t>
      </w:r>
      <w:r>
        <w:rPr>
          <w:rFonts w:eastAsia="Times New Roman" w:cs="Times New Roman CYR" w:ascii="Times New Roman" w:hAnsi="Times New Roman"/>
          <w:b/>
          <w:bCs/>
          <w:color w:val="auto"/>
          <w:sz w:val="32"/>
          <w:szCs w:val="32"/>
          <w:u w:val="none"/>
          <w:lang w:val="ru-RU" w:eastAsia="zxx" w:bidi="ar-SA"/>
        </w:rPr>
        <w:t>ПРОЕКТ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z w:val="32"/>
          <w:szCs w:val="32"/>
          <w:u w:val="none"/>
          <w:lang w:val="ru-RU" w:eastAsia="zxx" w:bidi="ar-SA"/>
        </w:rPr>
        <w:t xml:space="preserve">                                                         </w:t>
      </w:r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bookmarkStart w:id="0" w:name="_11567491071241"/>
      <w:bookmarkEnd w:id="0"/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zxx" w:bidi="zxx"/>
        </w:rPr>
        <w:t xml:space="preserve"> </w:t>
      </w: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zxx" w:bidi="zxx"/>
        </w:rPr>
        <w:t>РЕСПУБЛИКА МОРДОВИЯ</w:t>
      </w:r>
    </w:p>
    <w:p>
      <w:pPr>
        <w:pStyle w:val="Normal"/>
        <w:jc w:val="center"/>
        <w:rPr>
          <w:rFonts w:ascii="Times New Roman" w:hAnsi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zxx" w:bidi="zxx"/>
        </w:rPr>
        <w:t xml:space="preserve"> </w:t>
      </w: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zxx" w:bidi="zxx"/>
        </w:rPr>
        <w:t xml:space="preserve">АДМИНИСТРАЦИЯ  МОРДОВСКО - КОЗЛОВСКОГО СЕЛЬСКОГО  ПОСЕЛЕНИЯ АТЮРЬЕВСКОГО  МУНИЦИПАЛЬНОГО  РАЙОНА </w:t>
      </w:r>
    </w:p>
    <w:p>
      <w:pPr>
        <w:pStyle w:val="Normal"/>
        <w:jc w:val="center"/>
        <w:rPr>
          <w:rFonts w:eastAsia="Times New Roman" w:cs="Times New Roman"/>
          <w:b/>
          <w:b/>
          <w:color w:val="auto"/>
          <w:lang w:val="ru-RU" w:eastAsia="zxx" w:bidi="zxx"/>
        </w:rPr>
      </w:pPr>
      <w:r>
        <w:rPr>
          <w:rFonts w:eastAsia="Times New Roman" w:cs="Times New Roman"/>
          <w:b/>
          <w:color w:val="auto"/>
          <w:lang w:val="ru-RU" w:eastAsia="zxx" w:bidi="zxx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ПОСТАНОВЛЕНИЕ </w:t>
      </w:r>
    </w:p>
    <w:p>
      <w:pPr>
        <w:pStyle w:val="Normal"/>
        <w:tabs>
          <w:tab w:val="clear" w:pos="708"/>
          <w:tab w:val="left" w:pos="1071" w:leader="none"/>
          <w:tab w:val="center" w:pos="4677" w:leader="none"/>
        </w:tabs>
        <w:spacing w:lineRule="atLeast" w:line="24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от            2022 года  №       </w:t>
      </w:r>
      <w:r>
        <w:rPr>
          <w:rFonts w:eastAsia="Times New Roman" w:cs="Times New Roman CYR" w:ascii="Times New Roman" w:hAnsi="Times New Roman"/>
          <w:b/>
          <w:color w:val="auto"/>
          <w:sz w:val="32"/>
          <w:szCs w:val="32"/>
          <w:lang w:val="ru-RU" w:eastAsia="zxx" w:bidi="ar-SA"/>
        </w:rPr>
        <w:t xml:space="preserve"> </w:t>
      </w:r>
    </w:p>
    <w:p>
      <w:pPr>
        <w:pStyle w:val="Normal"/>
        <w:tabs>
          <w:tab w:val="clear" w:pos="708"/>
          <w:tab w:val="left" w:pos="1071" w:leader="none"/>
          <w:tab w:val="center" w:pos="4677" w:leader="none"/>
        </w:tabs>
        <w:spacing w:lineRule="atLeast" w:line="24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eastAsia="Times New Roman" w:cs="Times New Roman CYR" w:ascii="Times New Roman" w:hAnsi="Times New Roman"/>
          <w:b/>
          <w:color w:val="auto"/>
          <w:sz w:val="32"/>
          <w:szCs w:val="32"/>
          <w:lang w:val="ru-RU" w:eastAsia="zxx" w:bidi="ar-SA"/>
        </w:rPr>
        <w:t>О МЕРАХ, ОБЕСПЕЧИВАЮЩИХ ВОЗМОЖНОСТЬ ПРЕДОСТАВЛЕНИЯ ОТСРОЧКИ УПЛАТЫ АРЕНДНОЙ ПЛАТЫ ПО ДОГОВОРАМ АРЕНДЫ ИМУЩЕСТВА, НАХОДЯЩЕГОСЯ В МУНИЦИПАЛЬНОЙ СОБСТВЕННОСТИ,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И РАСТОРЖЕНИЯ ДОГОВОРОВ АРЕНДЫ БЕЗ ПРИМЕНЕНИЯ ШТРАФНЫХ САНКЦИЙ</w:t>
      </w:r>
    </w:p>
    <w:p>
      <w:pPr>
        <w:pStyle w:val="Normal"/>
        <w:shd w:val="clear" w:color="auto" w:fill="FFFFFF"/>
        <w:spacing w:lineRule="auto" w:line="240" w:beforeAutospacing="1" w:afterAutospacing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В соответствии с Указом Президента Российской Федерации от 21 сентября 2022 № 647 «Об объявлении частичной мобилизации в Российской Федерации», </w:t>
      </w: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пункта 7 распоряжения Правительства Российской Федерации от 15.10.2022 №3046-р «О предоставлении отсрочки арендной платы по договорам аренды федерального имущества в связи с частичной мобилизацией»,</w:t>
      </w:r>
      <w:r>
        <w:rPr>
          <w:rFonts w:cs="Times New Roman" w:ascii="Times New Roman" w:hAnsi="Times New Roman"/>
          <w:sz w:val="24"/>
          <w:szCs w:val="24"/>
        </w:rPr>
        <w:t xml:space="preserve"> администрация Мордовско-Козловского сельского поселения Атюрьевского муниципального района Республики Мордовия  ПОСТАНОВЛЯЕТ: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1. </w:t>
      </w: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 xml:space="preserve">По договорам аренды муниципального имущества, составляющего казну Мордовско-Козловского сельского поселения Атюрьевского муниципального района Республики Мордовия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№ 647 «Об объявлении частичной мобилизации в Российской Федерации» или проходящие военную службу по контракту, заключенному в соответствии с </w:t>
      </w:r>
      <w:r>
        <w:fldChar w:fldCharType="begin"/>
      </w:r>
      <w:r>
        <w:rPr>
          <w:sz w:val="24"/>
          <w:szCs w:val="24"/>
          <w:rFonts w:eastAsia="Times New Roman" w:cs="Times New Roman" w:ascii="Times New Roman" w:hAnsi="Times New Roman"/>
        </w:rPr>
        <w:instrText> HYPERLINK "https://internet.garant.ru/" \l "/document/178405/entry/387"</w:instrTex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>пунктом 7 статьи 38</w: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 xml:space="preserve">Федерального закона от 28.03.1998 № 53-ФЗ «О воинской обязанности и военной </w:t>
      </w:r>
      <w:bookmarkStart w:id="1" w:name="_GoBack"/>
      <w:bookmarkEnd w:id="1"/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службе» либо заключившие контракт о добровольном содействии в выполнении задач, возложенных на Вооруженные Силы Российской Федерации, обеспечить: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1)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3"/>
          <w:szCs w:val="23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2) предоставление возможности расторжения договоров аренды без применения штрафных санкций.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 xml:space="preserve">2. Предоставление отсрочки уплаты арендной платы, указанной в </w:t>
      </w:r>
      <w:r>
        <w:fldChar w:fldCharType="begin"/>
      </w:r>
      <w:r>
        <w:rPr>
          <w:sz w:val="24"/>
          <w:szCs w:val="24"/>
          <w:rFonts w:eastAsia="Times New Roman" w:cs="Times New Roman" w:ascii="Times New Roman" w:hAnsi="Times New Roman"/>
        </w:rPr>
        <w:instrText> HYPERLINK "https://internet.garant.ru/" \l "/document/405670055/entry/11"</w:instrTex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4"/>
          <w:szCs w:val="24"/>
        </w:rPr>
        <w:t>подпункте 1 пункта 1</w: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настоящего постановления, осуществляется на следующих условиях: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 xml:space="preserve">1) 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</w:t>
      </w:r>
      <w:r>
        <w:fldChar w:fldCharType="begin"/>
      </w:r>
      <w:r>
        <w:rPr>
          <w:sz w:val="24"/>
          <w:szCs w:val="24"/>
          <w:rFonts w:eastAsia="Times New Roman" w:cs="Times New Roman" w:ascii="Times New Roman" w:hAnsi="Times New Roman"/>
        </w:rPr>
        <w:instrText> HYPERLINK "https://internet.garant.ru/" \l "/document/405670055/entry/1"</w:instrTex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4"/>
          <w:szCs w:val="24"/>
        </w:rPr>
        <w:t>пункте 1</w: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настоящего постановления;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 xml:space="preserve">2) 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r>
        <w:fldChar w:fldCharType="begin"/>
      </w:r>
      <w:r>
        <w:rPr>
          <w:sz w:val="24"/>
          <w:szCs w:val="24"/>
          <w:rFonts w:eastAsia="Times New Roman" w:cs="Times New Roman" w:ascii="Times New Roman" w:hAnsi="Times New Roman"/>
        </w:rPr>
        <w:instrText> HYPERLINK "https://internet.garant.ru/" \l "/document/178405/entry/387"</w:instrTex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4"/>
          <w:szCs w:val="24"/>
        </w:rPr>
        <w:t>пунктом 7 статьи 38</w: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Федерального закона от 28.03.1998 № 53-ФЗ «О воинской обязанности и военной службе»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 xml:space="preserve">3) арендатору предоставляется отсрочка уплаты арендной платы на период прохождения лицом, указанным в </w:t>
      </w:r>
      <w:r>
        <w:fldChar w:fldCharType="begin"/>
      </w:r>
      <w:r>
        <w:rPr>
          <w:sz w:val="24"/>
          <w:szCs w:val="24"/>
          <w:rFonts w:eastAsia="Times New Roman" w:cs="Times New Roman" w:ascii="Times New Roman" w:hAnsi="Times New Roman"/>
        </w:rPr>
        <w:instrText> HYPERLINK "https://internet.garant.ru/" \l "/document/405670055/entry/1"</w:instrTex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4"/>
          <w:szCs w:val="24"/>
        </w:rPr>
        <w:t>пункте 1</w: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4) 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5) не допускается установление дополнительных платежей, подлежащих уплате арендатором в связи с предоставлением отсрочки;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 xml:space="preserve">6) 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</w:t>
      </w:r>
      <w:r>
        <w:fldChar w:fldCharType="begin"/>
      </w:r>
      <w:r>
        <w:rPr>
          <w:sz w:val="24"/>
          <w:szCs w:val="24"/>
          <w:rFonts w:eastAsia="Times New Roman" w:cs="Times New Roman" w:ascii="Times New Roman" w:hAnsi="Times New Roman"/>
        </w:rPr>
        <w:instrText> HYPERLINK "https://internet.garant.ru/" \l "/document/405670055/entry/1"</w:instrTex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4"/>
          <w:szCs w:val="24"/>
        </w:rPr>
        <w:t>пункте 1</w: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7) 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 xml:space="preserve">3. Расторжение договора аренды без применения штрафных санкций, указанное в </w:t>
      </w:r>
      <w:r>
        <w:fldChar w:fldCharType="begin"/>
      </w:r>
      <w:r>
        <w:rPr>
          <w:sz w:val="24"/>
          <w:szCs w:val="24"/>
          <w:rFonts w:eastAsia="Times New Roman" w:cs="Times New Roman" w:ascii="Times New Roman" w:hAnsi="Times New Roman"/>
        </w:rPr>
        <w:instrText> HYPERLINK "https://internet.garant.ru/" \l "/document/405670055/entry/12"</w:instrTex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4"/>
          <w:szCs w:val="24"/>
        </w:rPr>
        <w:t>подпункте 2 пункта 1</w: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настоящего постановления, осуществляется на следующих условиях: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 xml:space="preserve">1) 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</w:t>
      </w:r>
      <w:r>
        <w:fldChar w:fldCharType="begin"/>
      </w:r>
      <w:r>
        <w:rPr>
          <w:sz w:val="24"/>
          <w:szCs w:val="24"/>
          <w:rFonts w:eastAsia="Times New Roman" w:cs="Times New Roman" w:ascii="Times New Roman" w:hAnsi="Times New Roman"/>
        </w:rPr>
        <w:instrText> HYPERLINK "https://internet.garant.ru/" \l "/document/178405/entry/387"</w:instrTex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separate"/>
      </w:r>
      <w:r>
        <w:rPr>
          <w:rFonts w:eastAsia="Times New Roman" w:cs="Times New Roman" w:ascii="Times New Roman" w:hAnsi="Times New Roman"/>
          <w:sz w:val="24"/>
          <w:szCs w:val="24"/>
        </w:rPr>
        <w:t>пунктом 7 статьи 38</w:t>
      </w:r>
      <w:r>
        <w:rPr>
          <w:sz w:val="24"/>
          <w:szCs w:val="24"/>
          <w:rFonts w:eastAsia="Times New Roman" w:cs="Times New Roman" w:ascii="Times New Roman" w:hAnsi="Times New Roman"/>
        </w:rPr>
        <w:fldChar w:fldCharType="end"/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Федерального закона от 28.03.1998 № 53-ФЗ «О воинской обязанности и военной службе»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2) договор аренды подлежит расторжению со дня получения арендодателем уведомления о расторжении договора аренды;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>3)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 xml:space="preserve">4. </w:t>
      </w:r>
      <w:r>
        <w:rPr>
          <w:rFonts w:cs="Times New Roman" w:ascii="Times New Roman" w:hAnsi="Times New Roman"/>
          <w:sz w:val="24"/>
          <w:szCs w:val="24"/>
        </w:rPr>
        <w:t>Настоящее постановление вступает в силу со дня его официального опубликования.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eastAsia="Times New Roman" w:cs="Times New Roman"/>
          <w:color w:val="22272F"/>
          <w:sz w:val="28"/>
          <w:szCs w:val="28"/>
        </w:rPr>
      </w:pPr>
      <w:r>
        <w:rPr>
          <w:rFonts w:eastAsia="Times New Roman" w:cs="Times New Roman" w:ascii="Times New Roman" w:hAnsi="Times New Roman"/>
          <w:color w:val="22272F"/>
          <w:sz w:val="24"/>
          <w:szCs w:val="24"/>
        </w:rPr>
        <w:t xml:space="preserve">5. Контроль за исполнением настоящего постановления </w:t>
      </w:r>
      <w:r>
        <w:rPr>
          <w:rFonts w:eastAsia="Times New Roman" w:cs="Times New Roman" w:ascii="Times New Roman" w:hAnsi="Times New Roman"/>
          <w:color w:val="22272F"/>
          <w:sz w:val="24"/>
          <w:szCs w:val="24"/>
          <w:lang w:eastAsia="ru-RU"/>
        </w:rPr>
        <w:t>оставляю за собой.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Глава Мордовско-Козловского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сельского поселения                                                    В.Н.Шукшин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 CYR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19ca"/>
    <w:pPr>
      <w:widowControl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942235"/>
    <w:rPr>
      <w:rFonts w:ascii="Tahoma" w:hAnsi="Tahoma" w:eastAsia="" w:cs="Tahoma" w:eastAsiaTheme="minorEastAsia"/>
      <w:sz w:val="16"/>
      <w:szCs w:val="16"/>
      <w:lang w:eastAsia="ru-RU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b19ca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94223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e4760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Application>LibreOffice/6.4.0.3$Windows_X86_64 LibreOffice_project/b0a288ab3d2d4774cb44b62f04d5d28733ac6df8</Application>
  <Pages>3</Pages>
  <Words>780</Words>
  <Characters>5539</Characters>
  <CharactersWithSpaces>6432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2022-11-21T12:03:00Z</dcterms:created>
  <dc:creator>Admin</dc:creator>
  <dc:description/>
  <dc:language>ru-RU</dc:language>
  <cp:lastModifiedBy/>
  <cp:lastPrinted>2022-12-13T07:06:00Z</cp:lastPrinted>
  <dcterms:modified xsi:type="dcterms:W3CDTF">2022-12-20T15:15:26Z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