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A3C" w:rsidRPr="00C10A3C" w:rsidRDefault="00C10A3C" w:rsidP="00C10A3C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10A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proofErr w:type="spellStart"/>
      <w:r w:rsidR="00014D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Атюрьевском</w:t>
      </w:r>
      <w:proofErr w:type="spellEnd"/>
      <w:r w:rsidR="007C73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районе бо</w:t>
      </w:r>
      <w:r w:rsidRPr="00C10A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лее </w:t>
      </w:r>
      <w:r w:rsidR="00014DB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800</w:t>
      </w:r>
      <w:r w:rsidRPr="00C10A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инвалидов получают выплаты Пенсионного фонда.</w:t>
      </w:r>
    </w:p>
    <w:p w:rsidR="00C10A3C" w:rsidRPr="00C10A3C" w:rsidRDefault="00C10A3C" w:rsidP="00C10A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 </w:t>
      </w:r>
      <w:proofErr w:type="spellStart"/>
      <w:r w:rsidR="00014DB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Атюрьевском</w:t>
      </w:r>
      <w:proofErr w:type="spellEnd"/>
      <w:r w:rsidR="007C739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районе, по словам руководителя клиентской службы ОПФР по Республике Мордовия </w:t>
      </w:r>
      <w:proofErr w:type="spellStart"/>
      <w:r w:rsidR="00014DB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Пиксиной</w:t>
      </w:r>
      <w:proofErr w:type="spellEnd"/>
      <w:r w:rsidR="00014DB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Елены </w:t>
      </w:r>
      <w:proofErr w:type="gramStart"/>
      <w:r w:rsidR="00014DB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Ивановны</w:t>
      </w:r>
      <w:r w:rsidR="00B23619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, 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насчитывается</w:t>
      </w:r>
      <w:proofErr w:type="gramEnd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r w:rsidR="00014DB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821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граждан с разной степенью инвалидности, получающих меры государственной поддержки,  которые предоставляются Пенсионным фондом.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ПФР выплачивает инвалидам три вида пенсии: страховую, государственную и социальную.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Страховая пенсия выплачивается, если у инвалида есть хотя бы один день трудового стажа. 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Если человек с инвалидностью никогда не работал и у него нет стажа, Пенсионный фонд устанавливает социаль</w:t>
      </w:r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ную пенсию по инвалидности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 В основном такая пенсия устанавливается детям-инвалидам.</w:t>
      </w:r>
    </w:p>
    <w:p w:rsidR="00183D4B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Государственная пенсия по инвалидности полагается тем, кто получил инвалидность в результате военной службы, подготовки или выполнения космических полетов, из-за радиационных или техногенных катастроф. 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Получатели страховой и социальной пенсий по инвалидности при определенных условиях – наличии необходимых пенсионных коэффициентов и стажа, достижении пенсионного возраста – могут перейти на страховую или социальную пенсии по старости, которые назначаются в равном или более высоком размере.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Благодаря Федеральному реестру инвалидов (ФРИ) практически все выплаты гражданам с инвалидностью назначаются только по заявлению или совсем без него. Так, страховая и социальная пенсии по инвалидности с этого года оформляются автоматически, без обращения в клиентскую службу ПФР и сбора документов, исключительно по данным ФРИ об установленной инвалидности и другим сведениям, имеющимся в распоряжении Пенсионного фонда. Решение о назначении пенсии принимается в течение 5 рабочих дней после появления во ФРИ информации об инвалидности. Уведомление об оформленной пенсии направляется в личный кабинет на портале </w:t>
      </w:r>
      <w:proofErr w:type="spellStart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госуслуг</w:t>
      </w:r>
      <w:proofErr w:type="spellEnd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либо по почте.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 этом году пенсии в </w:t>
      </w:r>
      <w:proofErr w:type="spellStart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проактивном</w:t>
      </w:r>
      <w:proofErr w:type="spellEnd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формате назначены </w:t>
      </w:r>
      <w:r w:rsidR="00014DB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15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инвалидам, проживающим в </w:t>
      </w:r>
      <w:proofErr w:type="spellStart"/>
      <w:r w:rsidR="00014DB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Атюрьевском</w:t>
      </w:r>
      <w:proofErr w:type="spellEnd"/>
      <w:r w:rsidR="00014DB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районе</w:t>
      </w:r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Продление пенсии также происходит автоматически, как только в реестре появляется информация о переосвидетельствовании.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Помимо пенсий, ПФР предоставляет инвалидам ежемесячную денежную выплату (ЕДВ), размер которой зависит от группы инвалидности, а также денежную компенсацию набора социальных услуг. Он включает в себя лекарства и медицинские изделия, путевку в санаторий и проезд на пригородных электричках. 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lastRenderedPageBreak/>
        <w:t>Если инвалид не нуждается в этих услугах, он может полностью или частично получать набор деньгами. Ежемесячная денежная выплата также назначается инвалидам автоматически, с момента появления права.</w:t>
      </w:r>
    </w:p>
    <w:p w:rsidR="00014DB6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 2022 года Пенсионный фонд предоставляет инвалидам выплаты, которые ранее назначались органами социальной защиты населения. Среди переданных мер поддержки – компенсация инвалидам 50% стоимости полиса ОСАГО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Выплаты Пенсионного фонда предусмотрены не только для людей с инвалидностью, но и для тех, кто ухаживает за ними. Для неработающих трудоспособных граждан, ухаживающих за инвалидами первой группы, такая выплата сегодня составляет 1,2 тыс. рублей в месяц. Родителям, усыновителям и опекунам детей-инвалидов, инвалидов с детства первой группы выплачивается 10 тыс. рублей в месяц за осуществление ухода.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Семьи, у которых есть сертификат материнского капитала, могут использовать его для социальной адаптации и реабилитации детей-инвалидов. Сертификат позволяет родителям компенсировать расходы на специализированные товары, включая функциональные кресла, подъемники, кровати с регулировкой, компьютеры, тактильные дисплеи, клавиатуры и пр.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  <w:r w:rsidR="00014DB6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Елена Ивановна</w:t>
      </w:r>
      <w:bookmarkStart w:id="0" w:name="_GoBack"/>
      <w:bookmarkEnd w:id="0"/>
      <w:r w:rsidR="00DB796F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рассказала, что с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 следующего года начнет работу </w:t>
      </w:r>
      <w:r w:rsidRPr="00C10A3C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Социальный фонд России</w:t>
      </w: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который объединит Пенсионный фонд и Фонд социального страхования. Благодаря объединению фондов оформление мер поддержки станет более удобным, что особенно важно для людей с ограниченными возможностями здоровья.</w:t>
      </w:r>
    </w:p>
    <w:p w:rsidR="00C10A3C" w:rsidRPr="00C10A3C" w:rsidRDefault="00C10A3C" w:rsidP="00C10A3C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Сегодня инвалиду для получения полного объема социальной поддержки необходимо обращаться и в Пенсионный фонд, и в Фонд социального страхования. Пенсия по инвалидности, например, выплачивается ПФР, а средства реабилитации выдаются ФСС. Для распоряжения набором социальных услуг нужно подавать заявление и в Пенсионный фонд, и в Фонд социального страхования. В ПФР – для получения денежной компенсации услуг, в ФСС – для получения самих услуг, например путевки в санаторий.</w:t>
      </w:r>
    </w:p>
    <w:p w:rsidR="00C10A3C" w:rsidRPr="00C10A3C" w:rsidRDefault="00C10A3C" w:rsidP="00DB796F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Объединение услуг фондов даст возможность получить все эти меры поддержки в едином офисе клиентского обслуживания в рамках «одного окна», что позволит сэкономить время. То есть инвалиды смогут обращаться туда, куда удобно, будь то ближайшая клиентская служба Социального фонда или МФЦ. При этом фонд продолжит развивать систему </w:t>
      </w:r>
      <w:proofErr w:type="spellStart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проактивного</w:t>
      </w:r>
      <w:proofErr w:type="spellEnd"/>
      <w:r w:rsidRPr="00C10A3C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назначения выплат и электронные сервисы. В перспективе граждане смогут получать еще больше услуг полностью онлайн без обращения в фонд.</w:t>
      </w:r>
    </w:p>
    <w:p w:rsidR="006D7574" w:rsidRPr="00C10A3C" w:rsidRDefault="006D7574" w:rsidP="00C10A3C"/>
    <w:sectPr w:rsidR="006D7574" w:rsidRPr="00C10A3C" w:rsidSect="006D7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71109"/>
    <w:multiLevelType w:val="multilevel"/>
    <w:tmpl w:val="76066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80D"/>
    <w:rsid w:val="00014DB6"/>
    <w:rsid w:val="00183D4B"/>
    <w:rsid w:val="00687713"/>
    <w:rsid w:val="006D7574"/>
    <w:rsid w:val="007C7392"/>
    <w:rsid w:val="00883274"/>
    <w:rsid w:val="00B23619"/>
    <w:rsid w:val="00C10A3C"/>
    <w:rsid w:val="00DB796F"/>
    <w:rsid w:val="00E87C4D"/>
    <w:rsid w:val="00F0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3FCED-CCED-4367-BDF3-682D2A66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6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996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534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02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08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2022-12-08T07:04:00Z</dcterms:created>
  <dcterms:modified xsi:type="dcterms:W3CDTF">2022-12-08T07:04:00Z</dcterms:modified>
</cp:coreProperties>
</file>