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F60" w:rsidRPr="00010040" w:rsidRDefault="00C466C8" w:rsidP="00F91F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</w:t>
      </w:r>
      <w:r w:rsid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     </w:t>
      </w:r>
      <w:r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Урок</w:t>
      </w:r>
      <w:r w:rsidR="00F91F60"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пенсионной грамотности</w:t>
      </w:r>
      <w:r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</w:p>
    <w:p w:rsidR="00010040" w:rsidRPr="00010040" w:rsidRDefault="00361CE4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014506">
        <w:rPr>
          <w:rFonts w:ascii="Times New Roman" w:eastAsia="Times New Roman" w:hAnsi="Times New Roman" w:cs="Times New Roman"/>
          <w:sz w:val="28"/>
          <w:szCs w:val="28"/>
        </w:rPr>
        <w:t>10 ноября</w:t>
      </w:r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4506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483C33">
        <w:rPr>
          <w:rFonts w:ascii="Times New Roman" w:eastAsia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5126EE" w:rsidRPr="00010040">
        <w:rPr>
          <w:rFonts w:ascii="Times New Roman" w:eastAsia="Times New Roman" w:hAnsi="Times New Roman" w:cs="Times New Roman"/>
          <w:sz w:val="28"/>
          <w:szCs w:val="28"/>
        </w:rPr>
        <w:t xml:space="preserve"> года  </w:t>
      </w:r>
      <w:r w:rsidR="00014506">
        <w:rPr>
          <w:rFonts w:ascii="Times New Roman" w:eastAsia="Times New Roman" w:hAnsi="Times New Roman" w:cs="Times New Roman"/>
          <w:sz w:val="28"/>
          <w:szCs w:val="28"/>
        </w:rPr>
        <w:t>руководитель клиентской службы Акашева Светлана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ровела урок пенсионной грамотности со школьниками 10-11 классов  </w:t>
      </w:r>
      <w:proofErr w:type="spellStart"/>
      <w:r w:rsidR="00014506">
        <w:rPr>
          <w:rFonts w:ascii="Times New Roman" w:eastAsia="Times New Roman" w:hAnsi="Times New Roman" w:cs="Times New Roman"/>
          <w:sz w:val="28"/>
          <w:szCs w:val="28"/>
        </w:rPr>
        <w:t>Торбеевской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ср</w:t>
      </w:r>
      <w:r w:rsidR="00014506">
        <w:rPr>
          <w:rFonts w:ascii="Times New Roman" w:eastAsia="Times New Roman" w:hAnsi="Times New Roman" w:cs="Times New Roman"/>
          <w:sz w:val="28"/>
          <w:szCs w:val="28"/>
        </w:rPr>
        <w:t>едней общеобразовательной школы № 1</w:t>
      </w:r>
    </w:p>
    <w:p w:rsidR="00F228B4" w:rsidRDefault="00010040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004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14506">
        <w:rPr>
          <w:rFonts w:ascii="Times New Roman" w:eastAsia="Times New Roman" w:hAnsi="Times New Roman" w:cs="Times New Roman"/>
          <w:sz w:val="28"/>
          <w:szCs w:val="28"/>
        </w:rPr>
        <w:t>Светлана Петровна</w:t>
      </w:r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>рассказала</w:t>
      </w:r>
      <w:proofErr w:type="gramEnd"/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1F60" w:rsidRPr="00010040">
        <w:rPr>
          <w:rFonts w:ascii="Times New Roman" w:eastAsia="Times New Roman" w:hAnsi="Times New Roman" w:cs="Times New Roman"/>
          <w:sz w:val="28"/>
          <w:szCs w:val="28"/>
        </w:rPr>
        <w:t>как устроена пенсионная система России, какие виды пенсий существуют</w:t>
      </w:r>
      <w:r w:rsidR="00361CE4">
        <w:rPr>
          <w:rFonts w:ascii="Times New Roman" w:eastAsia="Times New Roman" w:hAnsi="Times New Roman" w:cs="Times New Roman"/>
          <w:sz w:val="28"/>
          <w:szCs w:val="28"/>
        </w:rPr>
        <w:t>,</w:t>
      </w:r>
      <w:r w:rsidR="00F91F60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CE4">
        <w:rPr>
          <w:rFonts w:ascii="Times New Roman" w:eastAsia="Times New Roman" w:hAnsi="Times New Roman" w:cs="Times New Roman"/>
          <w:sz w:val="28"/>
          <w:szCs w:val="28"/>
        </w:rPr>
        <w:t xml:space="preserve">что размер пенсии зависит от </w:t>
      </w:r>
      <w:r w:rsidR="00F91F60" w:rsidRPr="00010040">
        <w:rPr>
          <w:rFonts w:ascii="Times New Roman" w:eastAsia="Times New Roman" w:hAnsi="Times New Roman" w:cs="Times New Roman"/>
          <w:sz w:val="28"/>
          <w:szCs w:val="28"/>
        </w:rPr>
        <w:t>зар</w:t>
      </w:r>
      <w:r w:rsidR="00361CE4">
        <w:rPr>
          <w:rFonts w:ascii="Times New Roman" w:eastAsia="Times New Roman" w:hAnsi="Times New Roman" w:cs="Times New Roman"/>
          <w:sz w:val="28"/>
          <w:szCs w:val="28"/>
        </w:rPr>
        <w:t>аботной платы и стажа работы</w:t>
      </w:r>
      <w:r w:rsidR="00F228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5DCF" w:rsidRDefault="00F91F60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0040">
        <w:rPr>
          <w:rFonts w:ascii="Times New Roman" w:eastAsia="Times New Roman" w:hAnsi="Times New Roman" w:cs="Times New Roman"/>
          <w:sz w:val="28"/>
          <w:szCs w:val="28"/>
        </w:rPr>
        <w:t xml:space="preserve">   Большое внимание было уделено </w:t>
      </w:r>
      <w:r w:rsidR="00F228B4">
        <w:rPr>
          <w:rFonts w:ascii="Times New Roman" w:eastAsia="Times New Roman" w:hAnsi="Times New Roman" w:cs="Times New Roman"/>
          <w:sz w:val="28"/>
          <w:szCs w:val="28"/>
        </w:rPr>
        <w:t>электронным сервисам</w:t>
      </w:r>
      <w:r w:rsidRPr="00010040">
        <w:rPr>
          <w:rFonts w:ascii="Times New Roman" w:eastAsia="Times New Roman" w:hAnsi="Times New Roman" w:cs="Times New Roman"/>
          <w:sz w:val="28"/>
          <w:szCs w:val="28"/>
        </w:rPr>
        <w:t xml:space="preserve"> ПФР («Личный кабинет гражданина» и мобильное приложение ПФР</w:t>
      </w:r>
      <w:r w:rsidR="00E85C32">
        <w:rPr>
          <w:rFonts w:ascii="Times New Roman" w:eastAsia="Times New Roman" w:hAnsi="Times New Roman" w:cs="Times New Roman"/>
          <w:sz w:val="28"/>
          <w:szCs w:val="28"/>
        </w:rPr>
        <w:t>, сайт «Школьникам о пенсиях»</w:t>
      </w:r>
      <w:r w:rsidRPr="00010040">
        <w:rPr>
          <w:rFonts w:ascii="Times New Roman" w:eastAsia="Times New Roman" w:hAnsi="Times New Roman" w:cs="Times New Roman"/>
          <w:sz w:val="28"/>
          <w:szCs w:val="28"/>
        </w:rPr>
        <w:t>), позволяющих гражданам получать ряд государственных услуг, не выходя из дома.</w:t>
      </w:r>
    </w:p>
    <w:p w:rsidR="005F46E4" w:rsidRPr="00010040" w:rsidRDefault="005F46E4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5075" w:rsidRPr="000419E0" w:rsidRDefault="00AE5DCF" w:rsidP="000419E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419E0">
        <w:rPr>
          <w:noProof/>
        </w:rPr>
        <w:drawing>
          <wp:inline distT="0" distB="0" distL="0" distR="0" wp14:anchorId="2B4EB7C9" wp14:editId="06C9DBB2">
            <wp:extent cx="5940425" cy="44602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5075" w:rsidRPr="000419E0" w:rsidSect="00662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60"/>
    <w:rsid w:val="00010040"/>
    <w:rsid w:val="00014506"/>
    <w:rsid w:val="000419E0"/>
    <w:rsid w:val="00307BF7"/>
    <w:rsid w:val="00361CE4"/>
    <w:rsid w:val="00483C33"/>
    <w:rsid w:val="004C6397"/>
    <w:rsid w:val="005126EE"/>
    <w:rsid w:val="005A1D06"/>
    <w:rsid w:val="005F46E4"/>
    <w:rsid w:val="00662440"/>
    <w:rsid w:val="006A6E85"/>
    <w:rsid w:val="007474D3"/>
    <w:rsid w:val="008B3433"/>
    <w:rsid w:val="00915075"/>
    <w:rsid w:val="00AE5DCF"/>
    <w:rsid w:val="00C466C8"/>
    <w:rsid w:val="00DC42D8"/>
    <w:rsid w:val="00E17434"/>
    <w:rsid w:val="00E85C32"/>
    <w:rsid w:val="00F228B4"/>
    <w:rsid w:val="00F9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5406F5-345C-481A-84BB-1BCC59E25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F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91F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F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F9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F91F60"/>
    <w:rPr>
      <w:b/>
      <w:bCs/>
    </w:rPr>
  </w:style>
  <w:style w:type="character" w:styleId="a4">
    <w:name w:val="Hyperlink"/>
    <w:basedOn w:val="a0"/>
    <w:uiPriority w:val="99"/>
    <w:semiHidden/>
    <w:unhideWhenUsed/>
    <w:rsid w:val="00F91F6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011TereshkinAS</dc:creator>
  <cp:lastModifiedBy>Акашева Светлана Петровна</cp:lastModifiedBy>
  <cp:revision>6</cp:revision>
  <dcterms:created xsi:type="dcterms:W3CDTF">2022-11-17T06:24:00Z</dcterms:created>
  <dcterms:modified xsi:type="dcterms:W3CDTF">2022-11-17T06:48:00Z</dcterms:modified>
</cp:coreProperties>
</file>