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C58" w:rsidRPr="00D57D98" w:rsidRDefault="00406C58" w:rsidP="00406C58">
      <w:pPr>
        <w:jc w:val="center"/>
        <w:rPr>
          <w:sz w:val="24"/>
          <w:szCs w:val="24"/>
        </w:rPr>
      </w:pPr>
      <w:r w:rsidRPr="00D57D98">
        <w:rPr>
          <w:rFonts w:eastAsia="Times New Roman" w:cs="Times New Roman"/>
          <w:b/>
          <w:sz w:val="24"/>
          <w:szCs w:val="24"/>
        </w:rPr>
        <w:t>РЕСПУБЛИКА МОРДОВИЯ</w:t>
      </w:r>
    </w:p>
    <w:p w:rsidR="00406C58" w:rsidRPr="00D57D98" w:rsidRDefault="00406C58" w:rsidP="00406C58">
      <w:pPr>
        <w:jc w:val="center"/>
        <w:rPr>
          <w:sz w:val="24"/>
          <w:szCs w:val="24"/>
        </w:rPr>
      </w:pPr>
      <w:r w:rsidRPr="00D57D98">
        <w:rPr>
          <w:rFonts w:eastAsia="Times New Roman" w:cs="Times New Roman"/>
          <w:b/>
          <w:sz w:val="24"/>
          <w:szCs w:val="24"/>
        </w:rPr>
        <w:t xml:space="preserve"> АДМИНИ</w:t>
      </w:r>
      <w:r>
        <w:rPr>
          <w:rFonts w:eastAsia="Times New Roman" w:cs="Times New Roman"/>
          <w:b/>
          <w:sz w:val="24"/>
          <w:szCs w:val="24"/>
        </w:rPr>
        <w:t>СТРАЦИЯ  СТРЕЛЬНИКОВСКОГО</w:t>
      </w:r>
      <w:r w:rsidRPr="00D57D98">
        <w:rPr>
          <w:rFonts w:eastAsia="Times New Roman" w:cs="Times New Roman"/>
          <w:b/>
          <w:sz w:val="24"/>
          <w:szCs w:val="24"/>
        </w:rPr>
        <w:t xml:space="preserve"> СЕЛЬСКОГО  ПОСЕЛЕНИЯ АТЮРЬЕВСКОГО  МУНИЦИПАЛЬНОГО  РАЙОНА </w:t>
      </w:r>
    </w:p>
    <w:p w:rsidR="00406C58" w:rsidRDefault="00406C58" w:rsidP="00406C58">
      <w:pPr>
        <w:jc w:val="center"/>
      </w:pPr>
      <w:r>
        <w:rPr>
          <w:rFonts w:eastAsia="Times New Roman" w:cs="Times New Roman"/>
          <w:b/>
          <w:bCs/>
          <w:sz w:val="32"/>
          <w:szCs w:val="32"/>
        </w:rPr>
        <w:t xml:space="preserve">ПОСТАНОВЛЕНИЕ </w:t>
      </w:r>
    </w:p>
    <w:p w:rsidR="00406C58" w:rsidRPr="007128E4" w:rsidRDefault="00406C58" w:rsidP="00406C58">
      <w:pPr>
        <w:jc w:val="center"/>
        <w:rPr>
          <w:sz w:val="28"/>
          <w:szCs w:val="28"/>
        </w:rPr>
      </w:pPr>
      <w:r w:rsidRPr="007128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  08 августа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2022г.</w:t>
      </w:r>
      <w:r w:rsidRPr="007128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7128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7128E4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</w:t>
      </w:r>
    </w:p>
    <w:p w:rsidR="00406C58" w:rsidRDefault="00406C58" w:rsidP="00406C58">
      <w:pPr>
        <w:jc w:val="center"/>
      </w:pPr>
    </w:p>
    <w:p w:rsidR="00406C58" w:rsidRPr="00D57D98" w:rsidRDefault="00406C58" w:rsidP="00406C58">
      <w:pPr>
        <w:jc w:val="center"/>
        <w:rPr>
          <w:sz w:val="24"/>
          <w:szCs w:val="24"/>
        </w:rPr>
      </w:pPr>
      <w:r w:rsidRPr="00D57D98">
        <w:rPr>
          <w:b/>
          <w:bCs/>
          <w:sz w:val="24"/>
          <w:szCs w:val="24"/>
        </w:rPr>
        <w:t xml:space="preserve">ОБ УТВЕРЖДЕНИИ ПОЛОЖЕНИЯ О ПОРЯДКЕ КОМАНДИРОВАНИЯ И ВОЗМЕЩЕНИЯ РАСХОДОВ, СВЯЗАННЫХ СО СЛУЖЕБНЫМИ КОМАНДИРОВКАМИ МУНИЦИПАЛЬНЫХ СЛУЖАЩИХ </w:t>
      </w:r>
      <w:r>
        <w:rPr>
          <w:b/>
          <w:bCs/>
          <w:sz w:val="24"/>
          <w:szCs w:val="24"/>
        </w:rPr>
        <w:t xml:space="preserve">СТРЕЛЬНИКОВСКОГО </w:t>
      </w:r>
      <w:r w:rsidRPr="00D57D98">
        <w:rPr>
          <w:b/>
          <w:bCs/>
          <w:sz w:val="24"/>
          <w:szCs w:val="24"/>
        </w:rPr>
        <w:t xml:space="preserve">СЕЛЬСКОГО ПОСЕЛЕНИЯ </w:t>
      </w:r>
      <w:r w:rsidRPr="00D57D98">
        <w:rPr>
          <w:rFonts w:eastAsia="Times New Roman" w:cs="Times New Roman"/>
          <w:b/>
          <w:bCs/>
          <w:sz w:val="24"/>
          <w:szCs w:val="24"/>
        </w:rPr>
        <w:t>АТЮРЬЕВСК</w:t>
      </w:r>
      <w:r w:rsidRPr="00D57D98">
        <w:rPr>
          <w:b/>
          <w:bCs/>
          <w:sz w:val="24"/>
          <w:szCs w:val="24"/>
        </w:rPr>
        <w:t>ОГО МУНИЦИПАЛЬНОГО РАЙОНА РЕСПУБЛИКИ МОРДОВИЯ</w:t>
      </w:r>
    </w:p>
    <w:p w:rsidR="00406C58" w:rsidRDefault="00406C58" w:rsidP="00406C58">
      <w:pPr>
        <w:jc w:val="both"/>
      </w:pPr>
      <w:r>
        <w:rPr>
          <w:sz w:val="28"/>
          <w:szCs w:val="28"/>
        </w:rPr>
        <w:t xml:space="preserve">    </w:t>
      </w:r>
      <w:proofErr w:type="gramStart"/>
      <w:r>
        <w:rPr>
          <w:sz w:val="24"/>
          <w:szCs w:val="24"/>
        </w:rPr>
        <w:t>В соответствии со статьями 166 – 168 Трудового кодекса Российской Федерации, постановлением Правительства Российской Федерации от 13 октября 2008 года № 749 «Об особенностях направления работников в служебные командировки», постановлением Правительства Республики Мордовия от 11 июля 2016 г. N 352 "О Порядке и размерах возмещения расходов, связанных со служебными командировками, работникам, заключившим трудовой договор о работе в государственных органах Республики Мордовия, работникам</w:t>
      </w:r>
      <w:proofErr w:type="gramEnd"/>
      <w:r>
        <w:rPr>
          <w:sz w:val="24"/>
          <w:szCs w:val="24"/>
        </w:rPr>
        <w:t xml:space="preserve"> государственных учреждений Республики Мордовия", администрация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 </w:t>
      </w:r>
      <w:r>
        <w:rPr>
          <w:rFonts w:eastAsia="Times New Roman" w:cs="Times New Roman"/>
          <w:sz w:val="24"/>
          <w:szCs w:val="24"/>
        </w:rPr>
        <w:t>ПОСТАНОВЛЯЕТ</w:t>
      </w:r>
      <w:r>
        <w:rPr>
          <w:sz w:val="24"/>
          <w:szCs w:val="24"/>
        </w:rPr>
        <w:t>:</w:t>
      </w:r>
    </w:p>
    <w:p w:rsidR="00406C58" w:rsidRDefault="00406C58" w:rsidP="00406C58">
      <w:pPr>
        <w:jc w:val="both"/>
      </w:pPr>
      <w:r>
        <w:rPr>
          <w:sz w:val="24"/>
          <w:szCs w:val="24"/>
        </w:rPr>
        <w:t xml:space="preserve">     1. Утвердить Положение о порядке командирования и размерах возмещения расходов, связанных со служебными командировками, муниципальных служащих администрации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 </w:t>
      </w:r>
      <w:proofErr w:type="gramStart"/>
      <w:r>
        <w:rPr>
          <w:sz w:val="24"/>
          <w:szCs w:val="24"/>
        </w:rPr>
        <w:t>согласно приложения</w:t>
      </w:r>
      <w:proofErr w:type="gramEnd"/>
      <w:r>
        <w:rPr>
          <w:sz w:val="24"/>
          <w:szCs w:val="24"/>
        </w:rPr>
        <w:t xml:space="preserve"> к настоящему постановлению.</w:t>
      </w:r>
    </w:p>
    <w:p w:rsidR="00406C58" w:rsidRDefault="00406C58" w:rsidP="00406C58">
      <w:pPr>
        <w:jc w:val="both"/>
      </w:pPr>
      <w:r>
        <w:rPr>
          <w:sz w:val="24"/>
          <w:szCs w:val="24"/>
        </w:rPr>
        <w:t xml:space="preserve">  2. Постановление вступает в силу после его официального опубликования в </w:t>
      </w:r>
      <w:r>
        <w:rPr>
          <w:rFonts w:eastAsia="Times New Roman" w:cs="Times New Roman"/>
          <w:sz w:val="24"/>
          <w:szCs w:val="24"/>
        </w:rPr>
        <w:t>Информационном бюллетене</w:t>
      </w:r>
      <w:r>
        <w:rPr>
          <w:sz w:val="24"/>
          <w:szCs w:val="24"/>
        </w:rPr>
        <w:t>.</w:t>
      </w:r>
    </w:p>
    <w:p w:rsidR="00406C58" w:rsidRDefault="00406C58" w:rsidP="00406C58">
      <w:pPr>
        <w:rPr>
          <w:sz w:val="24"/>
          <w:szCs w:val="24"/>
        </w:rPr>
      </w:pPr>
    </w:p>
    <w:p w:rsidR="00406C58" w:rsidRDefault="00406C58" w:rsidP="00406C58">
      <w:pPr>
        <w:rPr>
          <w:sz w:val="24"/>
          <w:szCs w:val="24"/>
        </w:rPr>
      </w:pPr>
    </w:p>
    <w:p w:rsidR="00406C58" w:rsidRDefault="00406C58" w:rsidP="00406C58">
      <w:pPr>
        <w:jc w:val="right"/>
      </w:pPr>
      <w:r>
        <w:rPr>
          <w:sz w:val="24"/>
          <w:szCs w:val="24"/>
        </w:rPr>
        <w:t xml:space="preserve">       Глава</w:t>
      </w:r>
    </w:p>
    <w:p w:rsidR="00406C58" w:rsidRDefault="00406C58" w:rsidP="00406C58">
      <w:pPr>
        <w:jc w:val="right"/>
      </w:pP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поселения</w:t>
      </w:r>
    </w:p>
    <w:p w:rsidR="00406C58" w:rsidRDefault="00406C58" w:rsidP="00406C58">
      <w:pPr>
        <w:jc w:val="right"/>
      </w:pPr>
      <w:r>
        <w:rPr>
          <w:sz w:val="24"/>
          <w:szCs w:val="24"/>
        </w:rPr>
        <w:t xml:space="preserve">                                                                   С.З.Кильдеев</w:t>
      </w:r>
    </w:p>
    <w:p w:rsidR="00406C58" w:rsidRDefault="00406C58" w:rsidP="00406C58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06C58" w:rsidRDefault="00406C58" w:rsidP="00406C58">
      <w:pPr>
        <w:pStyle w:val="a3"/>
        <w:spacing w:after="0"/>
      </w:pPr>
    </w:p>
    <w:p w:rsidR="00406C58" w:rsidRDefault="00406C58" w:rsidP="00406C58">
      <w:pPr>
        <w:shd w:val="clear" w:color="auto" w:fill="FFFFFF"/>
        <w:jc w:val="right"/>
      </w:pPr>
      <w:r>
        <w:rPr>
          <w:color w:val="333333"/>
          <w:sz w:val="24"/>
          <w:szCs w:val="24"/>
        </w:rPr>
        <w:t>П</w:t>
      </w:r>
      <w:r>
        <w:rPr>
          <w:rFonts w:eastAsia="Times New Roman" w:cs="Times New Roman"/>
          <w:color w:val="333333"/>
          <w:sz w:val="24"/>
          <w:szCs w:val="24"/>
        </w:rPr>
        <w:t>РИЛОЖЕНИЕ</w:t>
      </w:r>
    </w:p>
    <w:p w:rsidR="00406C58" w:rsidRDefault="00406C58" w:rsidP="00406C58">
      <w:pPr>
        <w:shd w:val="clear" w:color="auto" w:fill="FFFFFF"/>
        <w:jc w:val="right"/>
      </w:pPr>
      <w:r>
        <w:rPr>
          <w:color w:val="333333"/>
          <w:sz w:val="24"/>
          <w:szCs w:val="24"/>
        </w:rPr>
        <w:lastRenderedPageBreak/>
        <w:t>к постановлению администрации</w:t>
      </w:r>
    </w:p>
    <w:p w:rsidR="00406C58" w:rsidRDefault="00406C58" w:rsidP="00406C58">
      <w:pPr>
        <w:shd w:val="clear" w:color="auto" w:fill="FFFFFF"/>
        <w:jc w:val="right"/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color w:val="333333"/>
          <w:sz w:val="24"/>
          <w:szCs w:val="24"/>
        </w:rPr>
        <w:t xml:space="preserve"> сельского поселения</w:t>
      </w:r>
    </w:p>
    <w:p w:rsidR="00406C58" w:rsidRDefault="00406C58" w:rsidP="00406C58">
      <w:pPr>
        <w:shd w:val="clear" w:color="auto" w:fill="FFFFFF"/>
        <w:jc w:val="right"/>
      </w:pPr>
      <w:proofErr w:type="spellStart"/>
      <w:r>
        <w:rPr>
          <w:color w:val="333333"/>
          <w:sz w:val="24"/>
          <w:szCs w:val="24"/>
        </w:rPr>
        <w:t>Атюрьевского</w:t>
      </w:r>
      <w:proofErr w:type="spellEnd"/>
      <w:r>
        <w:rPr>
          <w:color w:val="333333"/>
          <w:sz w:val="24"/>
          <w:szCs w:val="24"/>
        </w:rPr>
        <w:t xml:space="preserve"> муниципального района</w:t>
      </w:r>
    </w:p>
    <w:p w:rsidR="00406C58" w:rsidRDefault="00406C58" w:rsidP="00406C58">
      <w:pPr>
        <w:shd w:val="clear" w:color="auto" w:fill="FFFFFF"/>
        <w:jc w:val="right"/>
      </w:pPr>
      <w:r>
        <w:rPr>
          <w:color w:val="333333"/>
          <w:sz w:val="24"/>
          <w:szCs w:val="24"/>
        </w:rPr>
        <w:t>Республики Мордовия</w:t>
      </w:r>
    </w:p>
    <w:p w:rsidR="00406C58" w:rsidRDefault="00406C58" w:rsidP="00406C58">
      <w:pPr>
        <w:shd w:val="clear" w:color="auto" w:fill="FFFFFF"/>
        <w:jc w:val="right"/>
      </w:pPr>
      <w:r>
        <w:rPr>
          <w:color w:val="333333"/>
          <w:sz w:val="24"/>
          <w:szCs w:val="24"/>
        </w:rPr>
        <w:t>от  08.08.2022 года № 13</w:t>
      </w:r>
    </w:p>
    <w:p w:rsidR="00406C58" w:rsidRDefault="00406C58" w:rsidP="00406C58">
      <w:pPr>
        <w:pStyle w:val="a3"/>
        <w:spacing w:before="0" w:after="0"/>
        <w:jc w:val="center"/>
        <w:rPr>
          <w:b/>
          <w:bCs/>
          <w:color w:val="333333"/>
          <w:sz w:val="27"/>
          <w:szCs w:val="27"/>
        </w:rPr>
      </w:pPr>
    </w:p>
    <w:p w:rsidR="00406C58" w:rsidRPr="00D57D98" w:rsidRDefault="00406C58" w:rsidP="00406C58">
      <w:pPr>
        <w:pStyle w:val="a3"/>
        <w:spacing w:before="0" w:after="0"/>
        <w:jc w:val="center"/>
        <w:rPr>
          <w:lang w:eastAsia="zh-CN"/>
        </w:rPr>
      </w:pPr>
      <w:r w:rsidRPr="00D57D98">
        <w:rPr>
          <w:bCs/>
        </w:rPr>
        <w:t>ПОЛОЖЕНИЕ</w:t>
      </w:r>
    </w:p>
    <w:p w:rsidR="00406C58" w:rsidRPr="00D57D98" w:rsidRDefault="00406C58" w:rsidP="00406C58">
      <w:pPr>
        <w:pStyle w:val="a3"/>
        <w:spacing w:before="0" w:after="0"/>
        <w:jc w:val="center"/>
      </w:pPr>
      <w:r w:rsidRPr="00D57D98">
        <w:rPr>
          <w:bCs/>
        </w:rPr>
        <w:t xml:space="preserve">О ПОРЯДКЕ КОМАНДИРОВАНИЯ И ВОЗМЕЩЕНИЯ РАСХОДОВ, СВЯЗАННЫХ СО СЛУЖЕБНЫМИ КОМАНДИРОВКАМИ МУНИЦИПАЛЬНЫХ СЛУЖАЩИХ </w:t>
      </w:r>
      <w:r>
        <w:t xml:space="preserve">СТРЕЛЬНИКОВСКОГО </w:t>
      </w:r>
      <w:r w:rsidRPr="00D57D98">
        <w:rPr>
          <w:bCs/>
        </w:rPr>
        <w:t>СЕЛЬСКОГО ПОСЕЛЕНИЯ АТЮРЬЕВСКОГО МУНИЦИПАЛЬНОГО РАЙОНА</w:t>
      </w:r>
    </w:p>
    <w:p w:rsidR="00406C58" w:rsidRPr="00D57D98" w:rsidRDefault="00406C58" w:rsidP="00406C58">
      <w:pPr>
        <w:pStyle w:val="a3"/>
        <w:spacing w:before="0" w:after="0"/>
        <w:jc w:val="center"/>
      </w:pPr>
      <w:r w:rsidRPr="00D57D98">
        <w:rPr>
          <w:bCs/>
        </w:rPr>
        <w:t xml:space="preserve"> РЕСПУБЛИКИ МОРДОВИЯ</w:t>
      </w:r>
    </w:p>
    <w:p w:rsidR="00406C58" w:rsidRDefault="00406C58" w:rsidP="00406C58">
      <w:pPr>
        <w:autoSpaceDE w:val="0"/>
        <w:ind w:firstLine="540"/>
        <w:jc w:val="both"/>
        <w:rPr>
          <w:b/>
          <w:bCs/>
          <w:sz w:val="28"/>
          <w:szCs w:val="28"/>
        </w:rPr>
      </w:pPr>
    </w:p>
    <w:p w:rsidR="00406C58" w:rsidRDefault="00406C58" w:rsidP="00406C58">
      <w:pPr>
        <w:autoSpaceDE w:val="0"/>
        <w:ind w:firstLine="540"/>
        <w:jc w:val="both"/>
      </w:pPr>
      <w:r>
        <w:rPr>
          <w:sz w:val="24"/>
          <w:szCs w:val="24"/>
        </w:rPr>
        <w:t>1.Настоящее Положение устанавливает порядок командирования и размеры возмещения расходов, связанных со служебными командировками, муниципальным служащим администрации</w:t>
      </w:r>
      <w:r w:rsidRPr="00D57D9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 работникам, заключившим трудовой договор о работе в государственных органах Республики Мордовия, работникам государственных учреждений Республики Мордовия (далее соответственно – командировка, муниципальный служащий).</w:t>
      </w:r>
    </w:p>
    <w:p w:rsidR="00406C58" w:rsidRDefault="00406C58" w:rsidP="00406C58">
      <w:pPr>
        <w:pStyle w:val="a3"/>
        <w:spacing w:before="0" w:after="0"/>
        <w:ind w:firstLine="539"/>
      </w:pPr>
      <w:r>
        <w:t>2. Направление муниципального служащего в командировку оформляется распоряжением главы администрации</w:t>
      </w:r>
      <w:r w:rsidRPr="00D57D98">
        <w:t xml:space="preserve">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 Республики Мордовия (далее – представитель нанимателя (работодатель)).</w:t>
      </w:r>
    </w:p>
    <w:p w:rsidR="00406C58" w:rsidRDefault="00406C58" w:rsidP="00406C58">
      <w:pPr>
        <w:pStyle w:val="a3"/>
        <w:spacing w:before="0" w:after="0"/>
        <w:ind w:firstLine="539"/>
      </w:pPr>
      <w:r>
        <w:t xml:space="preserve">3. Вопросы, связанные с организационно-техническим обеспечением оформления командировок, осуществляет заместитель главы </w:t>
      </w:r>
      <w:proofErr w:type="spellStart"/>
      <w:r>
        <w:t>Стрельниковского</w:t>
      </w:r>
      <w:proofErr w:type="spellEnd"/>
      <w:r>
        <w:t xml:space="preserve"> сельского поселения.</w:t>
      </w:r>
    </w:p>
    <w:p w:rsidR="00406C58" w:rsidRDefault="00406C58" w:rsidP="00406C58">
      <w:pPr>
        <w:pStyle w:val="a3"/>
        <w:spacing w:before="0" w:after="0"/>
        <w:ind w:firstLine="539"/>
      </w:pPr>
      <w:r>
        <w:t>4. Муниципальному служащему, направленному в командировку, возмещаются: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>1) расходы по проезду;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>2) расходы по найму жилого помещения;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>3) дополнительные расходы, связанные с проживанием вне места постоянного жительства (далее - суточные);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 xml:space="preserve">4) иные расходы, произведенные муниципальным служащим с разрешения или </w:t>
      </w:r>
      <w:proofErr w:type="gramStart"/>
      <w:r>
        <w:rPr>
          <w:color w:val="000000"/>
        </w:rPr>
        <w:t>ведома</w:t>
      </w:r>
      <w:proofErr w:type="gramEnd"/>
      <w:r>
        <w:rPr>
          <w:color w:val="000000"/>
        </w:rPr>
        <w:t xml:space="preserve"> представителя нанимателя (работодателя) </w:t>
      </w:r>
    </w:p>
    <w:p w:rsidR="00406C58" w:rsidRDefault="00406C58" w:rsidP="00406C58">
      <w:pPr>
        <w:pStyle w:val="a3"/>
        <w:spacing w:before="0" w:after="0"/>
        <w:ind w:firstLine="539"/>
      </w:pPr>
      <w:r>
        <w:t>5. Возмещение расходов осуществляется в следующих размерах:</w:t>
      </w:r>
    </w:p>
    <w:p w:rsidR="00406C58" w:rsidRDefault="00406C58" w:rsidP="00406C58">
      <w:pPr>
        <w:pStyle w:val="a3"/>
        <w:spacing w:before="0" w:after="0"/>
        <w:ind w:firstLine="539"/>
      </w:pPr>
      <w:proofErr w:type="gramStart"/>
      <w:r>
        <w:rPr>
          <w:color w:val="000000"/>
        </w:rPr>
        <w:t xml:space="preserve">1) расходы по проезду муниципальных служащих к месту командирования и обратно - к постоянному месту прохождения муниципальной службы, </w:t>
      </w:r>
      <w:r>
        <w:t xml:space="preserve">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 </w:t>
      </w:r>
      <w:r>
        <w:rPr>
          <w:color w:val="000000"/>
        </w:rPr>
        <w:t>проезду из одного населенного пункта в другой, если муниципальный служащий командирован в несколько органов и организаций, расположенных в разных населенных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пунктах</w:t>
      </w:r>
      <w:proofErr w:type="gramEnd"/>
      <w:r>
        <w:rPr>
          <w:color w:val="000000"/>
        </w:rPr>
        <w:t>, воздушным, железнодорожным, водным и автомобильным транспортом (кроме такси), возмещаются:</w:t>
      </w:r>
    </w:p>
    <w:p w:rsidR="00406C58" w:rsidRDefault="00406C58" w:rsidP="00406C58">
      <w:pPr>
        <w:autoSpaceDE w:val="0"/>
        <w:ind w:firstLine="540"/>
        <w:jc w:val="both"/>
      </w:pPr>
      <w:r>
        <w:rPr>
          <w:sz w:val="24"/>
          <w:szCs w:val="24"/>
        </w:rPr>
        <w:t>- в размере фактических расходов, подтвержденных проездными документами, но не выше стоимости проезда: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lastRenderedPageBreak/>
        <w:t>а) по фактическим затратам, подтвержденным проездными документами, по следующим нормам: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>воздушным транспортом - по билету экономического класса;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>железнодорожным транспортом - в вагоне повышенной комфортности, отнесенном к вагонам экономического класса, с четырехместными купе категории «К» или вагоне категории «С» с местами для сидения;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>морским и речным транспортом - по тарифам, установленным перевозчиком, но не выше стоимости проезда в четырехместной каюте с комплексным обслуживанием пассажиров;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>автомобильным транспортом: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>в транспортном средстве общего пользования (кроме такси) - по существующей в данной местности стоимости проезда;</w:t>
      </w:r>
    </w:p>
    <w:p w:rsidR="00406C58" w:rsidRDefault="00406C58" w:rsidP="00406C58">
      <w:pPr>
        <w:pStyle w:val="a3"/>
        <w:spacing w:before="0" w:after="0"/>
        <w:ind w:firstLine="539"/>
      </w:pPr>
      <w:r>
        <w:t>в транспортном средстве, находящемся в собственности муниципального служащего или в собственности третьих лиц (по доверенности), транспортные расходы не возмещаются;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t xml:space="preserve">б) при отсутствии проездных документов, подтверждающих произведенные расходы, </w:t>
      </w:r>
      <w:r>
        <w:rPr>
          <w:sz w:val="24"/>
          <w:szCs w:val="24"/>
        </w:rPr>
        <w:t>оплата не производится;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t xml:space="preserve">2) расходы по найму жилого помещения (кроме случая, когда направленному в командировку муниципальному служащему предоставляется бесплатное помещение) - в размере фактических расходов, подтвержденных соответствующими документами, но не более стоимости однокомнатного (одноместного) номера в сутки. При отсутствии документов, подтверждающих эти расходы, </w:t>
      </w:r>
      <w:r>
        <w:rPr>
          <w:sz w:val="24"/>
          <w:szCs w:val="24"/>
        </w:rPr>
        <w:t>оплата не производится</w:t>
      </w:r>
      <w:r>
        <w:rPr>
          <w:color w:val="000000"/>
          <w:sz w:val="24"/>
          <w:szCs w:val="24"/>
        </w:rPr>
        <w:t xml:space="preserve"> (кроме случая, когда направленному в командировку муниципальному служащему предоставляется бесплатное помещение);</w:t>
      </w:r>
    </w:p>
    <w:p w:rsidR="00406C58" w:rsidRDefault="00406C58" w:rsidP="00406C58">
      <w:pPr>
        <w:autoSpaceDE w:val="0"/>
        <w:ind w:firstLine="540"/>
        <w:jc w:val="both"/>
      </w:pPr>
      <w:proofErr w:type="gramStart"/>
      <w:r>
        <w:rPr>
          <w:color w:val="000000"/>
          <w:sz w:val="24"/>
          <w:szCs w:val="24"/>
        </w:rPr>
        <w:t xml:space="preserve">3) расходы на выплату суточных за каждый день нахождения в командировке, включая дни нахождения в пути, в том числе за время вынужденной остановки в пути, в размере 100 рублей - на территории Республики Мордовия, 100 рублей - за пределами территории Республики Мордовия </w:t>
      </w:r>
      <w:r>
        <w:rPr>
          <w:sz w:val="24"/>
          <w:szCs w:val="24"/>
        </w:rPr>
        <w:t>кроме городов Москвы и Санкт-Петербурга;</w:t>
      </w:r>
      <w:proofErr w:type="gramEnd"/>
    </w:p>
    <w:p w:rsidR="00406C58" w:rsidRDefault="00406C58" w:rsidP="00406C58">
      <w:pPr>
        <w:autoSpaceDE w:val="0"/>
        <w:ind w:firstLine="540"/>
        <w:jc w:val="both"/>
      </w:pPr>
      <w:r>
        <w:rPr>
          <w:sz w:val="24"/>
          <w:szCs w:val="24"/>
        </w:rPr>
        <w:t>300 рублей - при командировании в города Москву и Санкт-Петербург;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t xml:space="preserve">4) иные расходы, связанные с командировками (при условии, что они произведены муниципальным служащим с разрешения или с разрешения или </w:t>
      </w:r>
      <w:proofErr w:type="gramStart"/>
      <w:r>
        <w:rPr>
          <w:color w:val="000000"/>
          <w:sz w:val="24"/>
          <w:szCs w:val="24"/>
        </w:rPr>
        <w:t>ведома</w:t>
      </w:r>
      <w:proofErr w:type="gramEnd"/>
      <w:r>
        <w:rPr>
          <w:color w:val="000000"/>
          <w:sz w:val="24"/>
          <w:szCs w:val="24"/>
        </w:rPr>
        <w:t xml:space="preserve"> представителя нанимателя (работодателя)):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t>а) расходы сотовой связи - по фактическим расходам в соответствии с документами, подтверждающими их оплату муниципальным служащим;</w:t>
      </w:r>
    </w:p>
    <w:p w:rsidR="00406C58" w:rsidRDefault="00406C58" w:rsidP="00406C58">
      <w:pPr>
        <w:pStyle w:val="a3"/>
        <w:spacing w:before="0" w:after="0"/>
        <w:ind w:firstLine="539"/>
      </w:pPr>
      <w:r>
        <w:rPr>
          <w:color w:val="000000"/>
        </w:rPr>
        <w:t xml:space="preserve">б) </w:t>
      </w:r>
      <w:r>
        <w:t xml:space="preserve">расходы по проезду в маршрутном транспорте - </w:t>
      </w:r>
      <w:r>
        <w:rPr>
          <w:color w:val="000000"/>
        </w:rPr>
        <w:t xml:space="preserve">по стоимости проезда </w:t>
      </w:r>
      <w:r>
        <w:t xml:space="preserve">в маршрутном транспорте </w:t>
      </w:r>
      <w:r>
        <w:rPr>
          <w:color w:val="000000"/>
        </w:rPr>
        <w:t>в соответствии с документами, подтверждающими их оплату муниципальным служащим;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t>6. Возмещение расходов, связанных с командировкой муниципального служащего на территорию иностранного государства, осуществляется в полном объеме по фактическим расходам в соответствии с документами, подтверждающими их оплату муниципальным служащим.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lastRenderedPageBreak/>
        <w:t>7. За время нахождения муниципального служащего, направляемого в командировку за пределы территории Российской Федерации, суточные выплачиваются: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t>1) при проезде по территории Российской Федерации - в порядке, установленном для командировок в пределах территории Российской Федерации, и размере, установленном подпунктом 3 пункта 5 настоящего Положения;</w:t>
      </w:r>
    </w:p>
    <w:p w:rsidR="00406C58" w:rsidRDefault="00406C58" w:rsidP="00406C58">
      <w:pPr>
        <w:autoSpaceDE w:val="0"/>
        <w:ind w:firstLine="540"/>
        <w:jc w:val="both"/>
      </w:pPr>
      <w:proofErr w:type="gramStart"/>
      <w:r>
        <w:rPr>
          <w:sz w:val="24"/>
          <w:szCs w:val="24"/>
        </w:rPr>
        <w:t>2) при проезде по территории иностранного государства - в размерах, установленных постановлением Правительства Российской Федерации от 26 декабря 2005 года № 812 «О размере и порядке выплаты суточных в иностранной валюте и надбавок к суточным в иностранной валюте при командировках на территории иностранных государств работников, заключивших трудовой договор о работе в федеральных государственных органах, работников государственных внебюджетных фондов Российской Федерации, федеральных государственных</w:t>
      </w:r>
      <w:proofErr w:type="gramEnd"/>
      <w:r>
        <w:rPr>
          <w:sz w:val="24"/>
          <w:szCs w:val="24"/>
        </w:rPr>
        <w:t xml:space="preserve"> учреждений» (при командировке с территории Российской Федерации на территории иностранных государств).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t>8. На муниципальных служащих, находящихся в командировке, распространяется режим служебного времени тех государственных органов, органов местного самоуправления, организаций, в которые они командированы. 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режим служебного времени в указанных государственных органах, органах местного самоуправления, организациях отличается от режима служебного времени в органе местного самоуправления, в котором муниципальный служащий постоянно проходит муниципальную службу, в сторону уменьшения дней отдыха, взамен дней отдыха, не использованных в период нахождения в командировке, муниципальному служащему предоставляются другие дни отдыха по возвращении из командировки.</w:t>
      </w:r>
    </w:p>
    <w:p w:rsidR="00406C58" w:rsidRDefault="00406C58" w:rsidP="00406C58">
      <w:pPr>
        <w:autoSpaceDE w:val="0"/>
        <w:ind w:firstLine="540"/>
        <w:jc w:val="both"/>
      </w:pPr>
      <w:r>
        <w:rPr>
          <w:color w:val="000000"/>
          <w:sz w:val="24"/>
          <w:szCs w:val="24"/>
        </w:rPr>
        <w:t>9. 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по распоряжению представителя нанимателя (работодателя) муниципальный служащий выезжает в командировку в выходной или нерабочий праздничный день, по возвращении из командировки ему предоставляется другой день отдыха в установленном законодательством порядке.</w:t>
      </w:r>
    </w:p>
    <w:p w:rsidR="00406C58" w:rsidRDefault="00406C58" w:rsidP="00406C58">
      <w:pPr>
        <w:autoSpaceDE w:val="0"/>
        <w:ind w:firstLine="540"/>
        <w:jc w:val="both"/>
      </w:pPr>
      <w:r>
        <w:rPr>
          <w:sz w:val="24"/>
          <w:szCs w:val="24"/>
        </w:rPr>
        <w:t xml:space="preserve">10. Муниципальный служащий по возвращении из командировки обязан представить  в течение 3 рабочих дней </w:t>
      </w:r>
      <w:hyperlink r:id="rId4" w:history="1">
        <w:r>
          <w:rPr>
            <w:rStyle w:val="a4"/>
            <w:color w:val="000000"/>
            <w:sz w:val="24"/>
            <w:szCs w:val="24"/>
          </w:rPr>
          <w:t>авансовый отчет</w:t>
        </w:r>
      </w:hyperlink>
      <w:r>
        <w:rPr>
          <w:sz w:val="24"/>
          <w:szCs w:val="24"/>
        </w:rPr>
        <w:t xml:space="preserve">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 (кроме случая, когда направленному в командировку муниципальному служащему предоставляется бесплатное помещение),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командировкой.</w:t>
      </w:r>
    </w:p>
    <w:p w:rsidR="00406C58" w:rsidRDefault="00406C58" w:rsidP="00406C58">
      <w:pPr>
        <w:autoSpaceDE w:val="0"/>
        <w:ind w:firstLine="540"/>
        <w:jc w:val="both"/>
      </w:pPr>
      <w:r>
        <w:rPr>
          <w:sz w:val="24"/>
          <w:szCs w:val="24"/>
        </w:rPr>
        <w:t>11. Возмещение расходов, связанных с командированием муниципальных служащих, осуществляется за счет средств местного бюджета.</w:t>
      </w:r>
    </w:p>
    <w:p w:rsidR="00406C58" w:rsidRDefault="00406C58" w:rsidP="00406C58">
      <w:pPr>
        <w:autoSpaceDE w:val="0"/>
        <w:ind w:firstLine="540"/>
        <w:jc w:val="both"/>
      </w:pPr>
      <w:r>
        <w:rPr>
          <w:sz w:val="24"/>
          <w:szCs w:val="24"/>
        </w:rPr>
        <w:t xml:space="preserve">12. Вопросы, не урегулированные настоящим Положением, разрешаются в порядке, установленном Трудовым кодексом Российской Федерации, постановлением </w:t>
      </w:r>
      <w:r>
        <w:rPr>
          <w:sz w:val="24"/>
          <w:szCs w:val="24"/>
        </w:rPr>
        <w:lastRenderedPageBreak/>
        <w:t>Правительства Российской Федерации от 13 октября 2008 года № 749 «Об особенностях направления работников в служебные командировки».</w:t>
      </w:r>
    </w:p>
    <w:p w:rsidR="00406C58" w:rsidRDefault="00406C58" w:rsidP="00406C58">
      <w:pPr>
        <w:pStyle w:val="a3"/>
        <w:spacing w:after="0"/>
        <w:ind w:firstLine="539"/>
      </w:pPr>
    </w:p>
    <w:p w:rsidR="00406C58" w:rsidRDefault="00406C58" w:rsidP="00406C58">
      <w:pPr>
        <w:pStyle w:val="a3"/>
        <w:spacing w:after="0"/>
        <w:ind w:firstLine="539"/>
      </w:pPr>
    </w:p>
    <w:p w:rsidR="00406C58" w:rsidRDefault="00406C58" w:rsidP="00406C58">
      <w:pPr>
        <w:pStyle w:val="a3"/>
        <w:spacing w:after="0"/>
        <w:ind w:firstLine="539"/>
      </w:pPr>
    </w:p>
    <w:p w:rsidR="00406C58" w:rsidRDefault="00406C58" w:rsidP="00406C58">
      <w:pPr>
        <w:pStyle w:val="a3"/>
        <w:spacing w:after="0"/>
        <w:ind w:firstLine="539"/>
      </w:pPr>
    </w:p>
    <w:p w:rsidR="00FA3566" w:rsidRDefault="00FA3566"/>
    <w:sectPr w:rsidR="00FA3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406C58"/>
    <w:rsid w:val="00406C58"/>
    <w:rsid w:val="00FA3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06C5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semiHidden/>
    <w:unhideWhenUsed/>
    <w:rsid w:val="00406C5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61B45A9613B5C60D12455D10BF11CE71BAE5596D2EC819C682B38B7EDDE5A63051B75562C403BeDh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1430</Words>
  <Characters>8155</Characters>
  <Application>Microsoft Office Word</Application>
  <DocSecurity>0</DocSecurity>
  <Lines>67</Lines>
  <Paragraphs>19</Paragraphs>
  <ScaleCrop>false</ScaleCrop>
  <Company/>
  <LinksUpToDate>false</LinksUpToDate>
  <CharactersWithSpaces>9566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2022-11-01T08:29:00Z</dcterms:created>
  <dcterms:modified xsi:type="dcterms:W3CDTF">2022-11-01T08:29:00Z</dcterms:modified>
</cp:coreProperties>
</file>