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1D9" w:rsidRDefault="004111D9" w:rsidP="004111D9">
      <w:pPr>
        <w:pStyle w:val="2"/>
        <w:shd w:val="clear" w:color="auto" w:fill="FFFFFF"/>
        <w:spacing w:before="0" w:line="360" w:lineRule="atLeast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</w:t>
      </w:r>
      <w:r w:rsidRPr="004111D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формация для предпринимателей</w:t>
      </w:r>
    </w:p>
    <w:p w:rsidR="0040420B" w:rsidRPr="0040420B" w:rsidRDefault="0040420B" w:rsidP="0040420B">
      <w:pPr>
        <w:spacing w:after="0" w:line="240" w:lineRule="auto"/>
        <w:rPr>
          <w:lang w:eastAsia="ru-RU"/>
        </w:rPr>
      </w:pPr>
    </w:p>
    <w:p w:rsidR="004111D9" w:rsidRDefault="004111D9" w:rsidP="00404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111D9">
        <w:rPr>
          <w:rFonts w:ascii="Times New Roman" w:hAnsi="Times New Roman" w:cs="Times New Roman"/>
          <w:sz w:val="28"/>
          <w:szCs w:val="28"/>
        </w:rPr>
        <w:t xml:space="preserve">Министерство экономики, торговли и предпринимательства Республики Мордовия сообщает, что в целях информирования жителей республики и представителей бизнес-сообщества о мерах поддержки, реализуемых на </w:t>
      </w:r>
      <w:proofErr w:type="gramStart"/>
      <w:r w:rsidRPr="004111D9">
        <w:rPr>
          <w:rFonts w:ascii="Times New Roman" w:hAnsi="Times New Roman" w:cs="Times New Roman"/>
          <w:sz w:val="28"/>
          <w:szCs w:val="28"/>
        </w:rPr>
        <w:t>региональном</w:t>
      </w:r>
      <w:proofErr w:type="gramEnd"/>
      <w:r w:rsidRPr="004111D9">
        <w:rPr>
          <w:rFonts w:ascii="Times New Roman" w:hAnsi="Times New Roman" w:cs="Times New Roman"/>
          <w:sz w:val="28"/>
          <w:szCs w:val="28"/>
        </w:rPr>
        <w:t xml:space="preserve"> и федеральном уровнях, создан </w:t>
      </w:r>
      <w:proofErr w:type="spellStart"/>
      <w:r w:rsidRPr="004111D9">
        <w:rPr>
          <w:rFonts w:ascii="Times New Roman" w:hAnsi="Times New Roman" w:cs="Times New Roman"/>
          <w:sz w:val="28"/>
          <w:szCs w:val="28"/>
        </w:rPr>
        <w:t>телеграммканал</w:t>
      </w:r>
      <w:proofErr w:type="spellEnd"/>
      <w:r w:rsidRPr="004111D9">
        <w:rPr>
          <w:rFonts w:ascii="Times New Roman" w:hAnsi="Times New Roman" w:cs="Times New Roman"/>
          <w:sz w:val="28"/>
          <w:szCs w:val="28"/>
        </w:rPr>
        <w:t xml:space="preserve"> </w:t>
      </w:r>
      <w:r w:rsidRPr="0040420B">
        <w:rPr>
          <w:rFonts w:ascii="Times New Roman" w:hAnsi="Times New Roman" w:cs="Times New Roman"/>
          <w:b/>
          <w:sz w:val="28"/>
          <w:szCs w:val="28"/>
        </w:rPr>
        <w:t>https://t.me/minecomordovia</w:t>
      </w:r>
      <w:r w:rsidRPr="004111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55E5" w:rsidRPr="004111D9" w:rsidRDefault="004111D9" w:rsidP="00404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111D9">
        <w:rPr>
          <w:rFonts w:ascii="Times New Roman" w:hAnsi="Times New Roman" w:cs="Times New Roman"/>
          <w:sz w:val="28"/>
          <w:szCs w:val="28"/>
        </w:rPr>
        <w:t>На данном информационном ресурсе в доступном и наглядном виде размещается актуальная информация о социально-экономической повестке региона, мерах поддержки крупного бизнеса и субъектов МСП, развитии туристической отрасли республики. Кроме того, на указанном ресурсе публикуется информация о рейтингах и конкурсах, объявленных для муниципальных районо</w:t>
      </w:r>
      <w:bookmarkStart w:id="0" w:name="_GoBack"/>
      <w:bookmarkEnd w:id="0"/>
      <w:r w:rsidRPr="004111D9">
        <w:rPr>
          <w:rFonts w:ascii="Times New Roman" w:hAnsi="Times New Roman" w:cs="Times New Roman"/>
          <w:sz w:val="28"/>
          <w:szCs w:val="28"/>
        </w:rPr>
        <w:t>в Мордовии.</w:t>
      </w:r>
    </w:p>
    <w:sectPr w:rsidR="003C55E5" w:rsidRPr="00411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46"/>
    <w:rsid w:val="001A2F46"/>
    <w:rsid w:val="003C55E5"/>
    <w:rsid w:val="0040420B"/>
    <w:rsid w:val="0041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111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11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111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11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2022-08-17T08:42:00Z</dcterms:created>
  <dcterms:modified xsi:type="dcterms:W3CDTF">2022-08-17T08:42:00Z</dcterms:modified>
</cp:coreProperties>
</file>