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проведении публичных слушаний по проекту 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на 20</w:t>
      </w:r>
      <w:r w:rsidR="00A51E73">
        <w:rPr>
          <w:rFonts w:ascii="Times New Roman" w:hAnsi="Times New Roman" w:cs="Times New Roman"/>
          <w:b/>
          <w:sz w:val="26"/>
          <w:szCs w:val="26"/>
        </w:rPr>
        <w:t>2</w:t>
      </w:r>
      <w:r w:rsidR="00850A24">
        <w:rPr>
          <w:rFonts w:ascii="Times New Roman" w:hAnsi="Times New Roman" w:cs="Times New Roman"/>
          <w:b/>
          <w:sz w:val="26"/>
          <w:szCs w:val="26"/>
        </w:rPr>
        <w:t>2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A51E73">
        <w:rPr>
          <w:rFonts w:ascii="Times New Roman" w:hAnsi="Times New Roman" w:cs="Times New Roman"/>
          <w:sz w:val="26"/>
          <w:szCs w:val="26"/>
        </w:rPr>
        <w:t>3</w:t>
      </w:r>
      <w:r w:rsidR="0075514E">
        <w:rPr>
          <w:rFonts w:ascii="Times New Roman" w:hAnsi="Times New Roman" w:cs="Times New Roman"/>
          <w:sz w:val="26"/>
          <w:szCs w:val="26"/>
        </w:rPr>
        <w:t>0</w:t>
      </w:r>
      <w:r w:rsidRPr="00A51E73">
        <w:rPr>
          <w:rFonts w:ascii="Times New Roman" w:hAnsi="Times New Roman" w:cs="Times New Roman"/>
          <w:sz w:val="26"/>
          <w:szCs w:val="26"/>
        </w:rPr>
        <w:t xml:space="preserve"> ноября </w:t>
      </w:r>
      <w:r w:rsidRPr="00B24DA3">
        <w:rPr>
          <w:rFonts w:ascii="Times New Roman" w:hAnsi="Times New Roman" w:cs="Times New Roman"/>
          <w:sz w:val="26"/>
          <w:szCs w:val="26"/>
        </w:rPr>
        <w:t>20</w:t>
      </w:r>
      <w:r w:rsidR="00A51E73">
        <w:rPr>
          <w:rFonts w:ascii="Times New Roman" w:hAnsi="Times New Roman" w:cs="Times New Roman"/>
          <w:sz w:val="26"/>
          <w:szCs w:val="26"/>
        </w:rPr>
        <w:t>2</w:t>
      </w:r>
      <w:r w:rsidR="00850A24">
        <w:rPr>
          <w:rFonts w:ascii="Times New Roman" w:hAnsi="Times New Roman" w:cs="Times New Roman"/>
          <w:sz w:val="26"/>
          <w:szCs w:val="26"/>
        </w:rPr>
        <w:t>1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850A24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от 1</w:t>
      </w:r>
      <w:r w:rsidR="00850A24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ноября 20</w:t>
      </w:r>
      <w:r w:rsidR="00A51E73">
        <w:rPr>
          <w:rFonts w:ascii="Times New Roman" w:hAnsi="Times New Roman" w:cs="Times New Roman"/>
          <w:sz w:val="26"/>
          <w:szCs w:val="26"/>
        </w:rPr>
        <w:t>2</w:t>
      </w:r>
      <w:r w:rsidR="00850A24">
        <w:rPr>
          <w:rFonts w:ascii="Times New Roman" w:hAnsi="Times New Roman" w:cs="Times New Roman"/>
          <w:sz w:val="26"/>
          <w:szCs w:val="26"/>
        </w:rPr>
        <w:t xml:space="preserve">1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Присутствовавшие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ознакомлены с доходами и расходами бюджета и иными параметрами бюджета.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Замечаний и дополнений по проекту бюджета от граждан района не поступало.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Предоставить проект бюджета главе Атюрьевского муниципального района.</w:t>
      </w:r>
    </w:p>
    <w:p w:rsidR="00B24DA3" w:rsidRDefault="00B24DA3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рабочей группы                                                                       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3D3953"/>
    <w:rsid w:val="00400B50"/>
    <w:rsid w:val="00451DDF"/>
    <w:rsid w:val="004E3524"/>
    <w:rsid w:val="00622D4F"/>
    <w:rsid w:val="0075514E"/>
    <w:rsid w:val="007723CB"/>
    <w:rsid w:val="00781B5C"/>
    <w:rsid w:val="00784FD3"/>
    <w:rsid w:val="0082784D"/>
    <w:rsid w:val="00850A24"/>
    <w:rsid w:val="009970EE"/>
    <w:rsid w:val="009D2BFF"/>
    <w:rsid w:val="00A51E73"/>
    <w:rsid w:val="00B24DA3"/>
    <w:rsid w:val="00C671E3"/>
    <w:rsid w:val="00C737A9"/>
    <w:rsid w:val="00CF2BBB"/>
    <w:rsid w:val="00D31F23"/>
    <w:rsid w:val="00E22146"/>
    <w:rsid w:val="00E71DC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dcterms:created xsi:type="dcterms:W3CDTF">2022-04-07T08:02:00Z</dcterms:created>
  <dcterms:modified xsi:type="dcterms:W3CDTF">2022-04-07T08:02:00Z</dcterms:modified>
</cp:coreProperties>
</file>