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5946" w:rsidRPr="00DF5946" w:rsidRDefault="00DF5946" w:rsidP="00DF5946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5946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DF5946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proofErr w:type="spellStart"/>
      <w:r w:rsidRPr="00DF5946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Новочадовского</w:t>
      </w:r>
      <w:proofErr w:type="spellEnd"/>
      <w:r w:rsidRPr="00DF5946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сельского поселения                                                            </w:t>
      </w:r>
      <w:r w:rsidRPr="00DF5946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proofErr w:type="spellStart"/>
      <w:r w:rsidRPr="00DF5946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DF5946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</w:t>
      </w:r>
    </w:p>
    <w:p w:rsidR="00DF5946" w:rsidRPr="00DF5946" w:rsidRDefault="00DF5946" w:rsidP="00DF5946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F59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DF59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DF59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изданием </w:t>
      </w:r>
      <w:proofErr w:type="spellStart"/>
      <w:r w:rsidRPr="00DF59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 w:rsidRPr="00DF59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DF59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DF59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DF59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</w:t>
      </w:r>
      <w:proofErr w:type="spellEnd"/>
      <w:r w:rsidRPr="00DF59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</w:t>
      </w:r>
      <w:r w:rsidRPr="00DF59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DF59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DF594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DF59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DF5946" w:rsidRPr="00DF5946" w:rsidRDefault="00DF5946" w:rsidP="00DF5946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F5946" w:rsidRPr="00DF5946" w:rsidRDefault="00DF5946" w:rsidP="00DF5946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DF5946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DF5946" w:rsidRPr="00DF5946" w:rsidRDefault="00DF5946" w:rsidP="00DF5946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5946" w:rsidRPr="00DF5946" w:rsidRDefault="00DF5946" w:rsidP="00DF5946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5946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DF5946" w:rsidRPr="00DF5946" w:rsidRDefault="00DF5946" w:rsidP="00DF5946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 w:rsidRPr="00DF5946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«21» марта 2022 год.                                                                №3</w:t>
      </w:r>
    </w:p>
    <w:p w:rsidR="00DF5946" w:rsidRPr="00DF5946" w:rsidRDefault="00DF5946" w:rsidP="00DF5946">
      <w:pPr>
        <w:shd w:val="clear" w:color="auto" w:fill="FFFFFF"/>
        <w:spacing w:after="264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</w:p>
    <w:p w:rsidR="00DF5946" w:rsidRPr="00DF5946" w:rsidRDefault="00DF5946" w:rsidP="00DF5946">
      <w:pPr>
        <w:numPr>
          <w:ilvl w:val="0"/>
          <w:numId w:val="1"/>
        </w:numPr>
        <w:shd w:val="clear" w:color="auto" w:fill="FFFFFF"/>
        <w:suppressAutoHyphens/>
        <w:autoSpaceDN w:val="0"/>
        <w:spacing w:after="264" w:line="240" w:lineRule="auto"/>
        <w:contextualSpacing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 w:rsidRPr="00DF5946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Памятка населению по профилактике ящура животных.</w:t>
      </w:r>
    </w:p>
    <w:p w:rsidR="00DF5946" w:rsidRPr="00DF5946" w:rsidRDefault="00DF5946" w:rsidP="00DF5946">
      <w:pPr>
        <w:shd w:val="clear" w:color="auto" w:fill="FFFFFF"/>
        <w:spacing w:after="264" w:line="240" w:lineRule="auto"/>
        <w:ind w:left="720"/>
        <w:contextualSpacing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</w:p>
    <w:p w:rsidR="00DF5946" w:rsidRPr="00DF5946" w:rsidRDefault="00DF5946" w:rsidP="00DF5946">
      <w:pPr>
        <w:shd w:val="clear" w:color="auto" w:fill="FFFFFF"/>
        <w:spacing w:after="264" w:line="240" w:lineRule="auto"/>
        <w:ind w:left="720"/>
        <w:contextualSpacing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</w:p>
    <w:p w:rsidR="00DF5946" w:rsidRPr="00DF5946" w:rsidRDefault="00DF5946" w:rsidP="00DF5946">
      <w:pPr>
        <w:shd w:val="clear" w:color="auto" w:fill="FFFFFF"/>
        <w:spacing w:after="264" w:line="240" w:lineRule="auto"/>
        <w:ind w:left="720"/>
        <w:contextualSpacing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</w:p>
    <w:p w:rsidR="00DF5946" w:rsidRPr="00DF5946" w:rsidRDefault="00DF5946" w:rsidP="00DF5946">
      <w:pPr>
        <w:shd w:val="clear" w:color="auto" w:fill="FFFFFF"/>
        <w:spacing w:after="264" w:line="240" w:lineRule="auto"/>
        <w:ind w:left="720"/>
        <w:contextualSpacing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</w:p>
    <w:p w:rsidR="00DF5946" w:rsidRPr="00DF5946" w:rsidRDefault="00DF5946" w:rsidP="00DF5946">
      <w:pPr>
        <w:shd w:val="clear" w:color="auto" w:fill="FFFFFF"/>
        <w:spacing w:after="264" w:line="240" w:lineRule="auto"/>
        <w:ind w:left="720"/>
        <w:contextualSpacing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</w:p>
    <w:p w:rsidR="00DF5946" w:rsidRPr="00DF5946" w:rsidRDefault="00DF5946" w:rsidP="00DF5946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F59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Главный редактор: </w:t>
      </w:r>
      <w:proofErr w:type="spellStart"/>
      <w:r w:rsidRPr="00DF59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Самошина</w:t>
      </w:r>
      <w:proofErr w:type="spellEnd"/>
      <w:r w:rsidRPr="00DF59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DF59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Т.В</w:t>
      </w:r>
      <w:proofErr w:type="spellEnd"/>
      <w:r w:rsidRPr="00DF59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DF5946" w:rsidRPr="00DF5946" w:rsidRDefault="00DF5946" w:rsidP="00DF5946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F59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Тираж: 10 экземпляров. </w:t>
      </w:r>
    </w:p>
    <w:p w:rsidR="00DF5946" w:rsidRPr="00DF5946" w:rsidRDefault="00DF5946" w:rsidP="00DF5946">
      <w:pPr>
        <w:suppressAutoHyphens/>
        <w:autoSpaceDN w:val="0"/>
        <w:spacing w:after="0" w:line="240" w:lineRule="auto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/>
        </w:rPr>
      </w:pPr>
    </w:p>
    <w:p w:rsidR="00DF5946" w:rsidRPr="00DF5946" w:rsidRDefault="00DF5946" w:rsidP="00DF5946">
      <w:pPr>
        <w:shd w:val="clear" w:color="auto" w:fill="FFFFFF"/>
        <w:spacing w:after="264" w:line="240" w:lineRule="auto"/>
        <w:ind w:left="720"/>
        <w:contextualSpacing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</w:p>
    <w:p w:rsidR="00DF5946" w:rsidRPr="00DF5946" w:rsidRDefault="00DF5946" w:rsidP="00DF5946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5946" w:rsidRPr="00DF5946" w:rsidRDefault="00DF5946" w:rsidP="00DF5946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5946" w:rsidRPr="00DF5946" w:rsidRDefault="00DF5946" w:rsidP="00DF5946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5946" w:rsidRPr="00DF5946" w:rsidRDefault="00DF5946" w:rsidP="00DF5946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5946" w:rsidRPr="00DF5946" w:rsidRDefault="00DF5946" w:rsidP="00DF5946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5946" w:rsidRPr="00DF5946" w:rsidRDefault="00DF5946" w:rsidP="00DF5946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5946" w:rsidRPr="00DF5946" w:rsidRDefault="00DF5946" w:rsidP="00DF5946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5946" w:rsidRPr="00DF5946" w:rsidRDefault="00DF5946" w:rsidP="00DF5946">
      <w:pPr>
        <w:shd w:val="clear" w:color="auto" w:fill="FFFFFF"/>
        <w:spacing w:after="264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 w:rsidRPr="00DF5946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lastRenderedPageBreak/>
        <w:t>ПАМЯТКА НАСЕЛЕНИЮ ПО ПРОФИЛАКТИКЕ ЯЩУРА ЖИВОТНЫХ</w:t>
      </w:r>
    </w:p>
    <w:p w:rsidR="00DF5946" w:rsidRPr="00DF5946" w:rsidRDefault="00DF5946" w:rsidP="00DF5946">
      <w:pPr>
        <w:jc w:val="both"/>
        <w:rPr>
          <w:rFonts w:ascii="Times New Roman" w:eastAsia="Calibri" w:hAnsi="Times New Roman" w:cs="Times New Roman"/>
          <w:color w:val="000000"/>
          <w:sz w:val="26"/>
          <w:szCs w:val="26"/>
          <w:shd w:val="clear" w:color="auto" w:fill="FFFFFF"/>
        </w:rPr>
      </w:pPr>
      <w:r w:rsidRPr="00DF5946">
        <w:rPr>
          <w:rFonts w:ascii="Times New Roman" w:eastAsia="Calibri" w:hAnsi="Times New Roman" w:cs="Times New Roman"/>
          <w:b/>
          <w:bCs/>
          <w:color w:val="000000"/>
          <w:sz w:val="26"/>
          <w:szCs w:val="26"/>
          <w:shd w:val="clear" w:color="auto" w:fill="FFFFFF"/>
        </w:rPr>
        <w:t>Ящур </w:t>
      </w:r>
      <w:r w:rsidRPr="00DF5946">
        <w:rPr>
          <w:rFonts w:ascii="Times New Roman" w:eastAsia="Calibri" w:hAnsi="Times New Roman" w:cs="Times New Roman"/>
          <w:color w:val="000000"/>
          <w:sz w:val="26"/>
          <w:szCs w:val="26"/>
          <w:shd w:val="clear" w:color="auto" w:fill="FFFFFF"/>
        </w:rPr>
        <w:t xml:space="preserve">- вирусная, остро протекающая болезнь домашних и диких парнокопытных животных, характеризующаяся лихорадкой и </w:t>
      </w:r>
      <w:proofErr w:type="spellStart"/>
      <w:r w:rsidRPr="00DF5946">
        <w:rPr>
          <w:rFonts w:ascii="Times New Roman" w:eastAsia="Calibri" w:hAnsi="Times New Roman" w:cs="Times New Roman"/>
          <w:color w:val="000000"/>
          <w:sz w:val="26"/>
          <w:szCs w:val="26"/>
          <w:shd w:val="clear" w:color="auto" w:fill="FFFFFF"/>
        </w:rPr>
        <w:t>афтозными</w:t>
      </w:r>
      <w:proofErr w:type="spellEnd"/>
      <w:r w:rsidRPr="00DF5946">
        <w:rPr>
          <w:rFonts w:ascii="Times New Roman" w:eastAsia="Calibri" w:hAnsi="Times New Roman" w:cs="Times New Roman"/>
          <w:color w:val="000000"/>
          <w:sz w:val="26"/>
          <w:szCs w:val="26"/>
          <w:shd w:val="clear" w:color="auto" w:fill="FFFFFF"/>
        </w:rPr>
        <w:t xml:space="preserve"> поражениями слизистой оболочки ротовой полости, кожи вымени и конечностей. Чаще всего болеют крупный рогатый скот и свиньи, менее восприимчивы овцы, козы и дикие парнокопытные. Молодые животные более восприимчивы и переболевают тяжелее, чем взрослые. Заболеть ящуром могут и люди.</w:t>
      </w:r>
    </w:p>
    <w:p w:rsidR="00DF5946" w:rsidRPr="00DF5946" w:rsidRDefault="00DF5946" w:rsidP="00DF5946">
      <w:pPr>
        <w:shd w:val="clear" w:color="auto" w:fill="FFFFFF"/>
        <w:spacing w:before="120" w:after="312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F59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Возбудитель ящура</w:t>
      </w:r>
      <w:r w:rsidRPr="00DF59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— вирус, не устойчивый к высоким температурам, быстро погибает при нагревании до 60 С, воздействий УФ лучей и обычных дезинфицирующих веществ. Особенно благоприятными условиями для сохранения вируса во внешней среде являются низкая температура, повышенная влажность и нейтральная среда объектов.</w:t>
      </w:r>
    </w:p>
    <w:p w:rsidR="00DF5946" w:rsidRPr="00DF5946" w:rsidRDefault="00DF5946" w:rsidP="00DF5946">
      <w:pPr>
        <w:shd w:val="clear" w:color="auto" w:fill="FFFFFF"/>
        <w:spacing w:before="120" w:after="312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F59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Животные, переболевшие вирусом одного типа, могут заболеть в случае заражения вирусом другого типа.</w:t>
      </w:r>
    </w:p>
    <w:p w:rsidR="00DF5946" w:rsidRPr="00DF5946" w:rsidRDefault="00DF5946" w:rsidP="00DF5946">
      <w:pPr>
        <w:shd w:val="clear" w:color="auto" w:fill="FFFFFF"/>
        <w:spacing w:before="120" w:after="312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F59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ИСТОЧНИК БОЛЕЗНИ </w:t>
      </w:r>
      <w:r w:rsidRPr="00DF59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- больные животные, в том числе находящиеся в инкубационном (скрытом) периоде болезни, который обычно длится от 1 до 7 дней, а иногда до 21 дня. Такие животные выделяют вирус во внешнюю среду с содержимым и стенками афт, молоком, слюной, выдыхаемым воздухом, мочой и фекалиями, в результате чего происходит заражение пастбищ, помещений, инвентаря, </w:t>
      </w:r>
      <w:proofErr w:type="spellStart"/>
      <w:r w:rsidRPr="00DF59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водоисточников</w:t>
      </w:r>
      <w:proofErr w:type="spellEnd"/>
      <w:r w:rsidRPr="00DF59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кормов, транспортных средств. Заражение происходит через слизистые оболочки ротовой полости, при поедании кормов и питья, облизывании различных инфицированных предметов.</w:t>
      </w:r>
    </w:p>
    <w:p w:rsidR="00DF5946" w:rsidRPr="00DF5946" w:rsidRDefault="00DF5946" w:rsidP="00DF5946">
      <w:pPr>
        <w:shd w:val="clear" w:color="auto" w:fill="FFFFFF"/>
        <w:spacing w:before="120" w:after="312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F59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Отдельные животные, переболевшие ящуром, а также иммунизированные против ящура и содержавшиеся совместно с больными, длительное время могут быть вирусоносителями и являться потенциальным источником инфекции.</w:t>
      </w:r>
    </w:p>
    <w:p w:rsidR="00DF5946" w:rsidRPr="00DF5946" w:rsidRDefault="00DF5946" w:rsidP="00DF5946">
      <w:pPr>
        <w:shd w:val="clear" w:color="auto" w:fill="FFFFFF"/>
        <w:spacing w:before="120" w:after="312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F59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Передача заболевания здоровым животным может осуществляться через необеззараженные продукты и сырье, полученные от больных ящуром животных, а также загрязненные выделениями больных животных корма, воду, подстилку, предметы ухода, одежду и обувь людей, транспортные средства, на которых вирус ящура способен длительно сохраняться. Инфицированные вирусом ящура мелкие частицы кормов, почвы, подстилки и др. могут переноситься ветром на расстояние нескольких километров.</w:t>
      </w:r>
    </w:p>
    <w:p w:rsidR="00DF5946" w:rsidRPr="00DF5946" w:rsidRDefault="00DF5946" w:rsidP="00DF5946">
      <w:pPr>
        <w:shd w:val="clear" w:color="auto" w:fill="FFFFFF"/>
        <w:spacing w:before="120" w:after="312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F59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ВАЖНО!!! </w:t>
      </w:r>
      <w:r w:rsidRPr="00DF59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Основной путь инфицирования людей – через сырое молоко больных животных и продукты его переработки, реже через мясо. У лиц, непосредственно контактирующих с больными животными, возможна прямая передача инфекции (при доении, уходе, лечении, убое), воздушно-капельный путь заражения (при дыхании, кашле животных), а также через предметы, загрязненные их выделениями. От человека к человеку инфекция не передается. Дети более восприимчивы к ящуру, чем взрослые.</w:t>
      </w:r>
    </w:p>
    <w:p w:rsidR="00DF5946" w:rsidRPr="00DF5946" w:rsidRDefault="00DF5946" w:rsidP="00DF5946">
      <w:pPr>
        <w:shd w:val="clear" w:color="auto" w:fill="FFFFFF"/>
        <w:spacing w:before="120" w:after="312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F59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lastRenderedPageBreak/>
        <w:t>КЛИНИЧЕСКИЕ ПРИЗНАКИ ЯЩУРА</w:t>
      </w:r>
    </w:p>
    <w:p w:rsidR="00DF5946" w:rsidRPr="00DF5946" w:rsidRDefault="00DF5946" w:rsidP="00DF5946">
      <w:pPr>
        <w:shd w:val="clear" w:color="auto" w:fill="FFFFFF"/>
        <w:spacing w:before="120" w:after="312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F59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Между заражением и проявлением клинических признаков может пройти от 1 до 7 суток, реже - до 21. При остром течении болезни - у крупного рогатого скота отмечаются ухудшение аппетита, вялая жвачка, повышенное слюноотделение. Затем повышение температуры тела до 40,5-41,5 С, угнетение, отказ от корма, прекращение жвачки. На 2-3 день на внутренней поверхности нижней и верхней губы, на беззубом крае нижней челюсти, на языке и слизистой оболочке щек появляются афты, у некоторых животных — в </w:t>
      </w:r>
      <w:proofErr w:type="spellStart"/>
      <w:r w:rsidRPr="00DF59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межкопытцевой</w:t>
      </w:r>
      <w:proofErr w:type="spellEnd"/>
      <w:r w:rsidRPr="00DF59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щели и на вымени. Через 12-24 часа стенки афт разрываются, образуются эрозии, в это время температура тела понижается до нормальной, наступает обильное </w:t>
      </w:r>
      <w:proofErr w:type="spellStart"/>
      <w:r w:rsidRPr="00DF59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слюнотечение.У</w:t>
      </w:r>
      <w:proofErr w:type="spellEnd"/>
      <w:r w:rsidRPr="00DF59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телят ящур протекает в </w:t>
      </w:r>
      <w:proofErr w:type="spellStart"/>
      <w:r w:rsidRPr="00DF59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безафтозной</w:t>
      </w:r>
      <w:proofErr w:type="spellEnd"/>
      <w:r w:rsidRPr="00DF59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форме с явлениями острого гастроэнтерита. Смерть взрослых животных наступает через 5-14 суток, молодняка - через 1-2 суток.</w:t>
      </w:r>
    </w:p>
    <w:p w:rsidR="00DF5946" w:rsidRPr="00DF5946" w:rsidRDefault="00DF5946" w:rsidP="00DF5946">
      <w:pPr>
        <w:shd w:val="clear" w:color="auto" w:fill="FFFFFF"/>
        <w:spacing w:before="120" w:after="312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F59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У свиней отмечаются лихорадка, угнетение, ухудшение аппетита. На коже конечностей, в области </w:t>
      </w:r>
      <w:proofErr w:type="spellStart"/>
      <w:r w:rsidRPr="00DF59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межкопытцевой</w:t>
      </w:r>
      <w:proofErr w:type="spellEnd"/>
      <w:r w:rsidRPr="00DF59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щели, венчика и мякишей появляются красные болезненные припухлости, затем афты, которые, разрываясь, образуют эрозии. Заболевание конечностей сопровождается хромотой, иногда спаданием копытец. Чаще афты появляются на пятачке, сосках и редко на слизистой ротовой полости. У взрослых свиней ящур длится 8-25 дней, у поросят-сосунов протекает в септической форме и в первые 2-3 дня болезнь вызывает гибель 60-80% животных</w:t>
      </w:r>
    </w:p>
    <w:p w:rsidR="00DF5946" w:rsidRPr="00DF5946" w:rsidRDefault="00DF5946" w:rsidP="00DF5946">
      <w:pPr>
        <w:shd w:val="clear" w:color="auto" w:fill="FFFFFF"/>
        <w:spacing w:before="120" w:after="312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F59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В целях предотвращения заноса вируса ящура необходимо:</w:t>
      </w:r>
    </w:p>
    <w:p w:rsidR="00DF5946" w:rsidRPr="00DF5946" w:rsidRDefault="00DF5946" w:rsidP="00DF5946">
      <w:pPr>
        <w:shd w:val="clear" w:color="auto" w:fill="FFFFFF"/>
        <w:spacing w:before="120" w:after="312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F59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1. Соблюдать требования зоогигиенических норм и правил содержания животных, приобретать корма из благополучных территорий и проводить их термическую обработку перед скармливанием, оборудовать санитарными пропускниками, дезинфекционными барьерами (ковриками) места въездов (входов) на территорию объектов хозяйства, а также содержать их в рабочем состоянии;</w:t>
      </w:r>
    </w:p>
    <w:p w:rsidR="00DF5946" w:rsidRPr="00DF5946" w:rsidRDefault="00DF5946" w:rsidP="00DF5946">
      <w:pPr>
        <w:shd w:val="clear" w:color="auto" w:fill="FFFFFF"/>
        <w:spacing w:before="120" w:after="312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F59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 Обеспечить регулярное проведение дезинфекции мест содержания животных, хранения и приготовления кормов, а также транспортных средств при въезде на территорию хозяйства;</w:t>
      </w:r>
    </w:p>
    <w:p w:rsidR="00DF5946" w:rsidRPr="00DF5946" w:rsidRDefault="00DF5946" w:rsidP="00DF5946">
      <w:pPr>
        <w:shd w:val="clear" w:color="auto" w:fill="FFFFFF"/>
        <w:spacing w:before="120" w:after="312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F59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3. Усилить охрану животноводческих ферм, установить на них строгий ветеринарно-санитарный режим и режим содержания и эксплуатации животных;</w:t>
      </w:r>
    </w:p>
    <w:p w:rsidR="00DF5946" w:rsidRPr="00DF5946" w:rsidRDefault="00DF5946" w:rsidP="00DF5946">
      <w:pPr>
        <w:shd w:val="clear" w:color="auto" w:fill="FFFFFF"/>
        <w:spacing w:before="120" w:after="312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F59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4. Систематически проводить дератизацию и дезинсекцию;</w:t>
      </w:r>
    </w:p>
    <w:p w:rsidR="00DF5946" w:rsidRPr="00DF5946" w:rsidRDefault="00DF5946" w:rsidP="00DF5946">
      <w:pPr>
        <w:shd w:val="clear" w:color="auto" w:fill="FFFFFF"/>
        <w:spacing w:before="120" w:after="312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F59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5. Обеспечить работу хозяйств по закрытому типу, исключить допуск к местам содержания животных посторонних лиц, исключить завоз необработанного инвентаря и заезд на территорию транспортных средств, не прошедших специальную обработку;</w:t>
      </w:r>
    </w:p>
    <w:p w:rsidR="00DF5946" w:rsidRPr="00DF5946" w:rsidRDefault="00DF5946" w:rsidP="00DF5946">
      <w:pPr>
        <w:shd w:val="clear" w:color="auto" w:fill="FFFFFF"/>
        <w:spacing w:before="120" w:after="312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F59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6. Не приобретать животных и продукцию животного происхождения в местах несанкционированной торговли без ветеринарных сопроводительных документов;</w:t>
      </w:r>
    </w:p>
    <w:p w:rsidR="00DF5946" w:rsidRPr="00DF5946" w:rsidRDefault="00DF5946" w:rsidP="00DF5946">
      <w:pPr>
        <w:shd w:val="clear" w:color="auto" w:fill="FFFFFF"/>
        <w:spacing w:before="120" w:after="312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F59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 xml:space="preserve">7. Всех вновь приобретаемых животных регистрировать в органах ветеринарной службы и сельских администрациях и осуществлять обязательное </w:t>
      </w:r>
      <w:proofErr w:type="spellStart"/>
      <w:r w:rsidRPr="00DF59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карантинирование</w:t>
      </w:r>
      <w:proofErr w:type="spellEnd"/>
      <w:r w:rsidRPr="00DF59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животных перед вводом в основное стадо;</w:t>
      </w:r>
    </w:p>
    <w:p w:rsidR="00DF5946" w:rsidRPr="00DF5946" w:rsidRDefault="00DF5946" w:rsidP="00DF5946">
      <w:pPr>
        <w:shd w:val="clear" w:color="auto" w:fill="FFFFFF"/>
        <w:spacing w:before="120" w:after="312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F59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8. Обеспечить проведение </w:t>
      </w:r>
      <w:proofErr w:type="spellStart"/>
      <w:r w:rsidRPr="00DF59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предубойного</w:t>
      </w:r>
      <w:proofErr w:type="spellEnd"/>
      <w:r w:rsidRPr="00DF59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осмотра животного ветеринарным специалистом. Обеспечить проведение ветеринарно-санитарной экспертизы мяса и продуктов убоя ветеринарным специалистом.</w:t>
      </w:r>
    </w:p>
    <w:p w:rsidR="00DF5946" w:rsidRPr="00DF5946" w:rsidRDefault="00DF5946" w:rsidP="00DF5946">
      <w:pPr>
        <w:shd w:val="clear" w:color="auto" w:fill="FFFFFF"/>
        <w:spacing w:before="120" w:after="312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F59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 возникновении подозрения на заболевание животных ящуром руководитель хозяйства (владелец животного) и ветеринарный специалист, обслуживающий хозяйство (населенный пункт), обязаны немедленно сообщить о возникшем подозрении специалистам государственной ветеринарной службы и до их прибытия в хозяйство (населенный пункт):</w:t>
      </w:r>
    </w:p>
    <w:p w:rsidR="00DF5946" w:rsidRPr="00DF5946" w:rsidRDefault="00DF5946" w:rsidP="00DF5946">
      <w:pPr>
        <w:shd w:val="clear" w:color="auto" w:fill="FFFFFF"/>
        <w:spacing w:before="120" w:after="312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F59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• изолировать больных и подозрительных по заболеванию животных в том же помещении, в котором они находились;</w:t>
      </w:r>
    </w:p>
    <w:p w:rsidR="00DF5946" w:rsidRPr="00DF5946" w:rsidRDefault="00DF5946" w:rsidP="00DF5946">
      <w:pPr>
        <w:shd w:val="clear" w:color="auto" w:fill="FFFFFF"/>
        <w:spacing w:before="120" w:after="312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F59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• прекратить убой и реализацию животных всех видов и продуктов их убоя;</w:t>
      </w:r>
    </w:p>
    <w:p w:rsidR="00DF5946" w:rsidRPr="00DF5946" w:rsidRDefault="00DF5946" w:rsidP="00DF5946">
      <w:pPr>
        <w:shd w:val="clear" w:color="auto" w:fill="FFFFFF"/>
        <w:spacing w:before="120" w:after="312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F59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• прекратить вывоз с территории хозяйства (фермы) продуктов и сырья животного происхождения, кормов и других грузов.</w:t>
      </w:r>
    </w:p>
    <w:p w:rsidR="00DF5946" w:rsidRPr="00DF5946" w:rsidRDefault="00DF5946" w:rsidP="00DF5946">
      <w:pPr>
        <w:shd w:val="clear" w:color="auto" w:fill="FFFFFF"/>
        <w:spacing w:before="120" w:after="312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F59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ПРОФИЛАКТИКА ЯЩУРА У ЧЕЛОВЕКА</w:t>
      </w:r>
      <w:r w:rsidRPr="00DF59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 заключается в соблюдении мер личной предосторожности в очаге и санитарно-ветеринарных мероприятиях (при доении, уходе, лечении, убое, при использовании инвентаря и </w:t>
      </w:r>
      <w:proofErr w:type="gramStart"/>
      <w:r w:rsidRPr="00DF59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предметов</w:t>
      </w:r>
      <w:proofErr w:type="gramEnd"/>
      <w:r w:rsidRPr="00DF59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загрязненных выделениями больных животных). Обязательны пастеризация и кипячение молока, приготовление масла из обработанных сливок, а также тщательное соблюдение мер безопасности при уходе за больными животными и возможном контакте с ними.</w:t>
      </w:r>
    </w:p>
    <w:p w:rsidR="00DF5946" w:rsidRPr="00DF5946" w:rsidRDefault="00DF5946" w:rsidP="00DF5946">
      <w:pPr>
        <w:rPr>
          <w:rFonts w:ascii="Times New Roman" w:eastAsia="Calibri" w:hAnsi="Times New Roman" w:cs="Times New Roman"/>
          <w:sz w:val="26"/>
          <w:szCs w:val="26"/>
        </w:rPr>
      </w:pPr>
      <w:r w:rsidRPr="00DF5946">
        <w:rPr>
          <w:rFonts w:ascii="Times New Roman" w:eastAsia="Calibri" w:hAnsi="Times New Roman" w:cs="Times New Roman"/>
          <w:sz w:val="26"/>
          <w:szCs w:val="26"/>
        </w:rPr>
        <w:t>При обнаружении у домашних животных вышеописанных признаков заболевания ящуром необходимо обратиться в ветслужбу района, тел.: 2-11-86; 2-14-29</w:t>
      </w:r>
    </w:p>
    <w:p w:rsidR="00DF5946" w:rsidRPr="00DF5946" w:rsidRDefault="00DF5946" w:rsidP="00DF5946">
      <w:pPr>
        <w:rPr>
          <w:rFonts w:ascii="Times New Roman" w:eastAsia="Calibri" w:hAnsi="Times New Roman" w:cs="Times New Roman"/>
          <w:sz w:val="26"/>
          <w:szCs w:val="26"/>
        </w:rPr>
      </w:pPr>
    </w:p>
    <w:p w:rsidR="00DF5946" w:rsidRPr="00DF5946" w:rsidRDefault="00DF5946" w:rsidP="00DF5946">
      <w:pPr>
        <w:jc w:val="right"/>
        <w:rPr>
          <w:rFonts w:ascii="Times New Roman" w:eastAsia="Calibri" w:hAnsi="Times New Roman" w:cs="Times New Roman"/>
          <w:b/>
          <w:sz w:val="26"/>
          <w:szCs w:val="26"/>
        </w:rPr>
      </w:pPr>
      <w:proofErr w:type="spellStart"/>
      <w:r w:rsidRPr="00DF5946">
        <w:rPr>
          <w:rFonts w:ascii="Times New Roman" w:eastAsia="Calibri" w:hAnsi="Times New Roman" w:cs="Times New Roman"/>
          <w:b/>
          <w:sz w:val="26"/>
          <w:szCs w:val="26"/>
        </w:rPr>
        <w:t>Н.П.Чудаев</w:t>
      </w:r>
      <w:proofErr w:type="spellEnd"/>
      <w:r w:rsidRPr="00DF5946">
        <w:rPr>
          <w:rFonts w:ascii="Times New Roman" w:eastAsia="Calibri" w:hAnsi="Times New Roman" w:cs="Times New Roman"/>
          <w:b/>
          <w:sz w:val="26"/>
          <w:szCs w:val="26"/>
        </w:rPr>
        <w:t>.</w:t>
      </w:r>
    </w:p>
    <w:p w:rsidR="00DF5946" w:rsidRPr="00DF5946" w:rsidRDefault="00DF5946" w:rsidP="00DF5946">
      <w:pPr>
        <w:jc w:val="right"/>
        <w:rPr>
          <w:rFonts w:ascii="Times New Roman" w:eastAsia="Calibri" w:hAnsi="Times New Roman" w:cs="Times New Roman"/>
          <w:b/>
          <w:sz w:val="26"/>
          <w:szCs w:val="26"/>
        </w:rPr>
      </w:pPr>
      <w:r w:rsidRPr="00DF5946">
        <w:rPr>
          <w:rFonts w:ascii="Times New Roman" w:eastAsia="Calibri" w:hAnsi="Times New Roman" w:cs="Times New Roman"/>
          <w:b/>
          <w:sz w:val="26"/>
          <w:szCs w:val="26"/>
        </w:rPr>
        <w:t xml:space="preserve">заместитель начальника отдела </w:t>
      </w:r>
    </w:p>
    <w:p w:rsidR="00DF5946" w:rsidRPr="00DF5946" w:rsidRDefault="00DF5946" w:rsidP="00DF5946">
      <w:pPr>
        <w:jc w:val="right"/>
        <w:rPr>
          <w:rFonts w:ascii="Times New Roman" w:eastAsia="Calibri" w:hAnsi="Times New Roman" w:cs="Times New Roman"/>
          <w:b/>
          <w:sz w:val="26"/>
          <w:szCs w:val="26"/>
        </w:rPr>
      </w:pPr>
      <w:proofErr w:type="spellStart"/>
      <w:r w:rsidRPr="00DF5946">
        <w:rPr>
          <w:rFonts w:ascii="Times New Roman" w:eastAsia="Calibri" w:hAnsi="Times New Roman" w:cs="Times New Roman"/>
          <w:b/>
          <w:sz w:val="26"/>
          <w:szCs w:val="26"/>
        </w:rPr>
        <w:t>гос.вет.надзора</w:t>
      </w:r>
      <w:proofErr w:type="spellEnd"/>
      <w:r w:rsidRPr="00DF5946">
        <w:rPr>
          <w:rFonts w:ascii="Times New Roman" w:eastAsia="Calibri" w:hAnsi="Times New Roman" w:cs="Times New Roman"/>
          <w:b/>
          <w:sz w:val="26"/>
          <w:szCs w:val="26"/>
        </w:rPr>
        <w:t xml:space="preserve"> в области </w:t>
      </w:r>
    </w:p>
    <w:p w:rsidR="00DF5946" w:rsidRPr="00DF5946" w:rsidRDefault="00DF5946" w:rsidP="00DF5946">
      <w:pPr>
        <w:jc w:val="right"/>
        <w:rPr>
          <w:rFonts w:ascii="Times New Roman" w:eastAsia="Calibri" w:hAnsi="Times New Roman" w:cs="Times New Roman"/>
          <w:b/>
          <w:sz w:val="26"/>
          <w:szCs w:val="26"/>
        </w:rPr>
      </w:pPr>
      <w:r w:rsidRPr="00DF5946">
        <w:rPr>
          <w:rFonts w:ascii="Times New Roman" w:eastAsia="Calibri" w:hAnsi="Times New Roman" w:cs="Times New Roman"/>
          <w:b/>
          <w:sz w:val="26"/>
          <w:szCs w:val="26"/>
        </w:rPr>
        <w:t xml:space="preserve">обращений с животными. </w:t>
      </w:r>
    </w:p>
    <w:p w:rsidR="009D46E7" w:rsidRDefault="009D46E7">
      <w:bookmarkStart w:id="0" w:name="_GoBack"/>
      <w:bookmarkEnd w:id="0"/>
    </w:p>
    <w:sectPr w:rsidR="009D46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0A36EC"/>
    <w:multiLevelType w:val="hybridMultilevel"/>
    <w:tmpl w:val="76086B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5946"/>
    <w:rsid w:val="009D46E7"/>
    <w:rsid w:val="00DF5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9BD1E9-73BA-4E12-8BCD-1F84993B7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1225</Words>
  <Characters>6987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2022-04-05T06:00:00Z</dcterms:created>
  <dcterms:modified xsi:type="dcterms:W3CDTF">2022-04-05T06:01:00Z</dcterms:modified>
</cp:coreProperties>
</file>