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A69" w:rsidRPr="00265322" w:rsidRDefault="00C92A69" w:rsidP="00C92A69">
      <w:pPr>
        <w:jc w:val="center"/>
      </w:pPr>
      <w:r w:rsidRPr="00265322">
        <w:t>Сведения</w:t>
      </w:r>
    </w:p>
    <w:p w:rsidR="00C92A69" w:rsidRDefault="00C92A69" w:rsidP="00C92A69">
      <w:pPr>
        <w:jc w:val="center"/>
        <w:rPr>
          <w:sz w:val="28"/>
          <w:szCs w:val="28"/>
        </w:rPr>
      </w:pPr>
      <w:r w:rsidRPr="00265322">
        <w:t>о доходах, об имуществе и обязательствах имущественного характера муниципаль</w:t>
      </w:r>
      <w:r>
        <w:t xml:space="preserve">ных служащих и лиц, </w:t>
      </w:r>
      <w:r w:rsidRPr="00265322">
        <w:t xml:space="preserve">замещающих муниципальные должности Стрельниковского сельского поселения Атюрьевского муниципального района, а также их супругов и несовершеннолетних </w:t>
      </w:r>
      <w:r>
        <w:t>детей за период с 1 января 2020 г. по 31 декабря 2020</w:t>
      </w:r>
      <w:r w:rsidRPr="00265322">
        <w:t xml:space="preserve"> г. размещаемые на официальном сайте</w:t>
      </w:r>
      <w:r>
        <w:rPr>
          <w:sz w:val="28"/>
          <w:szCs w:val="28"/>
        </w:rPr>
        <w:t xml:space="preserve">.          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559"/>
        <w:gridCol w:w="1034"/>
        <w:gridCol w:w="1052"/>
        <w:gridCol w:w="1175"/>
        <w:gridCol w:w="1307"/>
        <w:gridCol w:w="961"/>
      </w:tblGrid>
      <w:tr w:rsidR="00C92A69" w:rsidRPr="003D5906" w:rsidTr="00DD5D12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Декларированный годовой доход (руб)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Перечень объектов недвижимого имущества и транспортного средства,</w:t>
            </w:r>
          </w:p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 </w:t>
            </w:r>
            <w:proofErr w:type="gramStart"/>
            <w:r w:rsidRPr="00FB31B7">
              <w:rPr>
                <w:sz w:val="16"/>
                <w:szCs w:val="16"/>
              </w:rPr>
              <w:t>принадлежащих</w:t>
            </w:r>
            <w:proofErr w:type="gramEnd"/>
            <w:r w:rsidRPr="00FB31B7">
              <w:rPr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</w:p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</w:tr>
      <w:tr w:rsidR="00C92A69" w:rsidRPr="003D5906" w:rsidTr="00DD5D12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 Вид</w:t>
            </w:r>
          </w:p>
          <w:p w:rsidR="00C92A69" w:rsidRPr="00FB31B7" w:rsidRDefault="00C92A69" w:rsidP="00DD5D12">
            <w:pPr>
              <w:tabs>
                <w:tab w:val="left" w:pos="900"/>
              </w:tabs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Общая площадь недвижимого имущества (кв.м.)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Общая площадь недвижимого имущества (кв. м.)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FB31B7" w:rsidRDefault="00C92A69" w:rsidP="00DD5D12">
            <w:pPr>
              <w:rPr>
                <w:sz w:val="16"/>
                <w:szCs w:val="16"/>
              </w:rPr>
            </w:pPr>
            <w:r w:rsidRPr="00FB31B7">
              <w:rPr>
                <w:sz w:val="16"/>
                <w:szCs w:val="16"/>
              </w:rPr>
              <w:t>Страна расположения</w:t>
            </w:r>
          </w:p>
        </w:tc>
      </w:tr>
      <w:tr w:rsidR="00C92A69" w:rsidRPr="003D5906" w:rsidTr="00DD5D12">
        <w:trPr>
          <w:trHeight w:val="152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Default="00C92A69" w:rsidP="00DD5D12">
            <w: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Глава поселения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504230,92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  <w:p w:rsidR="00C92A69" w:rsidRPr="003D5906" w:rsidRDefault="00C92A69" w:rsidP="00DD5D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  <w:p w:rsidR="00C92A69" w:rsidRPr="007E7D87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JADA GRANTA </w:t>
            </w:r>
            <w:r>
              <w:rPr>
                <w:sz w:val="18"/>
                <w:szCs w:val="18"/>
              </w:rPr>
              <w:t>219410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</w:tr>
      <w:tr w:rsidR="00C92A69" w:rsidRPr="003D5906" w:rsidTr="00DD5D12">
        <w:trPr>
          <w:trHeight w:val="131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Default="00C92A69" w:rsidP="00DD5D12">
            <w: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390411,68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Не имеет 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C92A69" w:rsidRPr="003D5906" w:rsidRDefault="00C92A69" w:rsidP="00DD5D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C92A69" w:rsidRPr="0091445C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  <w:p w:rsidR="00C92A69" w:rsidRPr="003D5906" w:rsidRDefault="00C92A69" w:rsidP="00DD5D12">
            <w:pPr>
              <w:ind w:left="-288" w:hanging="28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C92A69" w:rsidRPr="003D5906" w:rsidTr="00DD5D12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Default="00C92A69" w:rsidP="00DD5D12">
            <w: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179119,96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C92A69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55,2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C92A69" w:rsidRPr="003D5906" w:rsidRDefault="00C92A69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</w:t>
            </w:r>
            <w:r>
              <w:rPr>
                <w:sz w:val="18"/>
                <w:szCs w:val="18"/>
              </w:rPr>
              <w:t>я</w:t>
            </w:r>
          </w:p>
        </w:tc>
      </w:tr>
      <w:tr w:rsidR="00C92A69" w:rsidRPr="003D5906" w:rsidTr="00DD5D1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188841,59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69" w:rsidRPr="003D5906" w:rsidRDefault="00C92A69" w:rsidP="00DD5D12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C92A69" w:rsidRPr="003D5906" w:rsidRDefault="00C92A69" w:rsidP="00DD5D12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C92A69" w:rsidRPr="003D5906" w:rsidRDefault="00C92A69" w:rsidP="00DD5D12">
            <w:pPr>
              <w:rPr>
                <w:sz w:val="18"/>
                <w:szCs w:val="18"/>
              </w:rPr>
            </w:pPr>
          </w:p>
        </w:tc>
      </w:tr>
    </w:tbl>
    <w:p w:rsidR="00C92A69" w:rsidRPr="0091445C" w:rsidRDefault="00C92A69" w:rsidP="00C92A69">
      <w:pPr>
        <w:tabs>
          <w:tab w:val="left" w:pos="1845"/>
        </w:tabs>
      </w:pPr>
      <w:r w:rsidRPr="0091445C">
        <w:t>Глава Стрельниковского сельского поселения:                                        С.З.Кильдеев</w:t>
      </w:r>
      <w:r w:rsidRPr="0091445C">
        <w:tab/>
      </w:r>
    </w:p>
    <w:p w:rsidR="00C92A69" w:rsidRDefault="00C92A69" w:rsidP="00C92A69"/>
    <w:p w:rsidR="00B442A8" w:rsidRDefault="00B442A8"/>
    <w:sectPr w:rsidR="00B442A8" w:rsidSect="00C92A6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2A69"/>
    <w:rsid w:val="00B442A8"/>
    <w:rsid w:val="00C9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2022-02-24T09:13:00Z</dcterms:created>
  <dcterms:modified xsi:type="dcterms:W3CDTF">2022-02-24T09:13:00Z</dcterms:modified>
</cp:coreProperties>
</file>