
<file path=[Content_Types].xml><?xml version="1.0" encoding="utf-8"?>
<Types xmlns="http://schemas.openxmlformats.org/package/2006/content-types">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14C" w:rsidRDefault="00F9514C" w:rsidP="00F9514C">
      <w:pPr>
        <w:spacing w:after="0" w:line="240" w:lineRule="auto"/>
        <w:rPr>
          <w:rFonts w:ascii="Times New Roman" w:eastAsia="Times New Roman" w:hAnsi="Times New Roman"/>
          <w:b/>
          <w:sz w:val="32"/>
          <w:szCs w:val="32"/>
        </w:rPr>
      </w:pPr>
    </w:p>
    <w:p w:rsidR="00F9514C" w:rsidRDefault="00F9514C" w:rsidP="00F9514C">
      <w:pPr>
        <w:spacing w:after="0" w:line="240" w:lineRule="auto"/>
        <w:rPr>
          <w:rFonts w:ascii="Times New Roman" w:eastAsia="Times New Roman" w:hAnsi="Times New Roman"/>
          <w:b/>
          <w:sz w:val="32"/>
          <w:szCs w:val="32"/>
        </w:rPr>
      </w:pPr>
      <w:r>
        <w:rPr>
          <w:rFonts w:ascii="Times New Roman" w:eastAsia="Times New Roman" w:hAnsi="Times New Roman"/>
          <w:b/>
          <w:sz w:val="32"/>
          <w:szCs w:val="32"/>
        </w:rPr>
        <w:t>Администрация Стрельниковского сельского поселения</w:t>
      </w:r>
    </w:p>
    <w:p w:rsidR="00F9514C" w:rsidRDefault="00F9514C" w:rsidP="00F9514C">
      <w:pPr>
        <w:spacing w:after="0" w:line="240" w:lineRule="auto"/>
        <w:jc w:val="center"/>
        <w:rPr>
          <w:rFonts w:ascii="Times New Roman" w:eastAsia="Times New Roman" w:hAnsi="Times New Roman"/>
          <w:b/>
          <w:sz w:val="32"/>
          <w:szCs w:val="32"/>
        </w:rPr>
      </w:pPr>
      <w:r>
        <w:rPr>
          <w:rFonts w:ascii="Times New Roman" w:eastAsia="Times New Roman" w:hAnsi="Times New Roman"/>
          <w:b/>
          <w:sz w:val="32"/>
          <w:szCs w:val="32"/>
        </w:rPr>
        <w:t>Атюрьевского муниципального района Республики Мордовия</w:t>
      </w:r>
    </w:p>
    <w:p w:rsidR="00F9514C" w:rsidRDefault="00F9514C" w:rsidP="00F9514C">
      <w:pPr>
        <w:spacing w:after="0" w:line="240" w:lineRule="auto"/>
        <w:rPr>
          <w:rFonts w:ascii="Times New Roman" w:eastAsia="Times New Roman" w:hAnsi="Times New Roman"/>
          <w:b/>
          <w:sz w:val="32"/>
          <w:szCs w:val="32"/>
        </w:rPr>
      </w:pPr>
    </w:p>
    <w:p w:rsidR="00F9514C" w:rsidRDefault="00F9514C" w:rsidP="00F9514C">
      <w:pPr>
        <w:spacing w:after="0" w:line="240" w:lineRule="auto"/>
        <w:jc w:val="center"/>
        <w:rPr>
          <w:rFonts w:ascii="Times New Roman" w:eastAsia="Times New Roman" w:hAnsi="Times New Roman"/>
          <w:b/>
          <w:sz w:val="32"/>
          <w:szCs w:val="32"/>
        </w:rPr>
      </w:pPr>
      <w:r>
        <w:rPr>
          <w:rFonts w:ascii="Times New Roman" w:eastAsia="Times New Roman" w:hAnsi="Times New Roman"/>
          <w:b/>
          <w:sz w:val="32"/>
          <w:szCs w:val="32"/>
        </w:rPr>
        <w:t>Постановление</w:t>
      </w:r>
    </w:p>
    <w:p w:rsidR="00F9514C" w:rsidRDefault="00F9514C" w:rsidP="00F9514C">
      <w:pPr>
        <w:spacing w:after="0" w:line="240" w:lineRule="auto"/>
        <w:jc w:val="center"/>
        <w:rPr>
          <w:rFonts w:ascii="Times New Roman" w:eastAsia="Times New Roman" w:hAnsi="Times New Roman"/>
          <w:b/>
          <w:sz w:val="32"/>
          <w:szCs w:val="32"/>
        </w:rPr>
      </w:pPr>
    </w:p>
    <w:p w:rsidR="00F9514C" w:rsidRDefault="00F9514C" w:rsidP="00F9514C">
      <w:pPr>
        <w:spacing w:after="0" w:line="240" w:lineRule="auto"/>
        <w:jc w:val="center"/>
        <w:rPr>
          <w:rFonts w:ascii="Times New Roman" w:eastAsia="Times New Roman" w:hAnsi="Times New Roman"/>
          <w:sz w:val="16"/>
          <w:szCs w:val="16"/>
        </w:rPr>
      </w:pPr>
      <w:r>
        <w:rPr>
          <w:rFonts w:ascii="Times New Roman" w:eastAsia="Times New Roman" w:hAnsi="Times New Roman"/>
          <w:sz w:val="28"/>
          <w:szCs w:val="28"/>
        </w:rPr>
        <w:t>«29» декабря 2021 г.</w:t>
      </w:r>
      <w:r>
        <w:rPr>
          <w:rFonts w:ascii="Times New Roman" w:eastAsia="Times New Roman" w:hAnsi="Times New Roman"/>
          <w:sz w:val="28"/>
          <w:szCs w:val="28"/>
        </w:rPr>
        <w:tab/>
      </w:r>
      <w:r>
        <w:rPr>
          <w:rFonts w:ascii="Times New Roman" w:eastAsia="Times New Roman" w:hAnsi="Times New Roman"/>
          <w:sz w:val="28"/>
          <w:szCs w:val="28"/>
        </w:rPr>
        <w:tab/>
      </w:r>
      <w:r>
        <w:rPr>
          <w:rFonts w:ascii="Times New Roman" w:eastAsia="Times New Roman" w:hAnsi="Times New Roman"/>
          <w:sz w:val="28"/>
          <w:szCs w:val="28"/>
        </w:rPr>
        <w:tab/>
      </w:r>
      <w:r>
        <w:rPr>
          <w:rFonts w:ascii="Times New Roman" w:eastAsia="Times New Roman" w:hAnsi="Times New Roman"/>
          <w:sz w:val="28"/>
          <w:szCs w:val="28"/>
        </w:rPr>
        <w:tab/>
      </w:r>
      <w:r>
        <w:rPr>
          <w:rFonts w:ascii="Times New Roman" w:eastAsia="Times New Roman" w:hAnsi="Times New Roman"/>
          <w:sz w:val="28"/>
          <w:szCs w:val="28"/>
        </w:rPr>
        <w:tab/>
        <w:t>№ 17</w:t>
      </w:r>
    </w:p>
    <w:p w:rsidR="00F9514C" w:rsidRDefault="00F9514C" w:rsidP="00F9514C">
      <w:pPr>
        <w:spacing w:after="0" w:line="240" w:lineRule="auto"/>
        <w:jc w:val="center"/>
        <w:rPr>
          <w:rFonts w:ascii="Times New Roman" w:eastAsia="Times New Roman" w:hAnsi="Times New Roman"/>
          <w:sz w:val="16"/>
          <w:szCs w:val="16"/>
        </w:rPr>
      </w:pPr>
    </w:p>
    <w:p w:rsidR="00F9514C" w:rsidRDefault="00F9514C" w:rsidP="00F9514C">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с. Стрельниково</w:t>
      </w:r>
    </w:p>
    <w:p w:rsidR="00F9514C" w:rsidRDefault="00F9514C" w:rsidP="00F9514C">
      <w:pPr>
        <w:spacing w:after="0" w:line="240" w:lineRule="auto"/>
        <w:rPr>
          <w:rFonts w:ascii="Times New Roman" w:eastAsia="Times New Roman" w:hAnsi="Times New Roman"/>
          <w:sz w:val="28"/>
          <w:szCs w:val="28"/>
        </w:rPr>
      </w:pPr>
    </w:p>
    <w:p w:rsidR="00F9514C" w:rsidRDefault="00F9514C" w:rsidP="00F9514C">
      <w:pPr>
        <w:spacing w:after="0" w:line="240" w:lineRule="auto"/>
        <w:rPr>
          <w:rFonts w:ascii="Times New Roman" w:eastAsia="Times New Roman" w:hAnsi="Times New Roman"/>
          <w:sz w:val="28"/>
          <w:szCs w:val="28"/>
        </w:rPr>
      </w:pPr>
    </w:p>
    <w:p w:rsidR="00F9514C" w:rsidRDefault="00F9514C" w:rsidP="00F9514C">
      <w:pPr>
        <w:widowControl w:val="0"/>
        <w:autoSpaceDE w:val="0"/>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 xml:space="preserve">Об утверждении Порядка учета бюджетных и денежных обязательств </w:t>
      </w:r>
    </w:p>
    <w:p w:rsidR="00F9514C" w:rsidRDefault="00F9514C" w:rsidP="00F9514C">
      <w:pPr>
        <w:widowControl w:val="0"/>
        <w:autoSpaceDE w:val="0"/>
        <w:spacing w:after="0" w:line="240" w:lineRule="auto"/>
        <w:jc w:val="center"/>
        <w:rPr>
          <w:rFonts w:ascii="Times New Roman" w:eastAsia="Times New Roman" w:hAnsi="Times New Roman"/>
          <w:sz w:val="28"/>
          <w:szCs w:val="28"/>
        </w:rPr>
      </w:pPr>
      <w:r>
        <w:rPr>
          <w:rFonts w:ascii="Times New Roman" w:eastAsia="Times New Roman" w:hAnsi="Times New Roman"/>
          <w:b/>
          <w:bCs/>
          <w:sz w:val="28"/>
          <w:szCs w:val="28"/>
        </w:rPr>
        <w:t>получателей средств бюджета  Стрельниковского сельского поселения Атюрьевского муниципального района Республики Мордовия</w:t>
      </w:r>
    </w:p>
    <w:p w:rsidR="00F9514C" w:rsidRDefault="00F9514C" w:rsidP="00F9514C">
      <w:pPr>
        <w:spacing w:after="0" w:line="240" w:lineRule="auto"/>
        <w:rPr>
          <w:rFonts w:ascii="Times New Roman" w:eastAsia="Times New Roman" w:hAnsi="Times New Roman"/>
          <w:sz w:val="28"/>
          <w:szCs w:val="28"/>
        </w:rPr>
      </w:pPr>
    </w:p>
    <w:p w:rsidR="00F9514C" w:rsidRDefault="00F9514C" w:rsidP="00F9514C">
      <w:pPr>
        <w:spacing w:after="0" w:line="240" w:lineRule="auto"/>
        <w:rPr>
          <w:rFonts w:ascii="Times New Roman" w:eastAsia="Times New Roman" w:hAnsi="Times New Roman"/>
          <w:sz w:val="28"/>
          <w:szCs w:val="28"/>
        </w:rPr>
      </w:pPr>
    </w:p>
    <w:p w:rsidR="00F9514C" w:rsidRDefault="00F9514C" w:rsidP="00F9514C">
      <w:pPr>
        <w:widowControl w:val="0"/>
        <w:autoSpaceDE w:val="0"/>
        <w:spacing w:after="0" w:line="240" w:lineRule="auto"/>
        <w:ind w:firstLine="540"/>
        <w:jc w:val="both"/>
        <w:rPr>
          <w:rFonts w:ascii="Times New Roman" w:eastAsia="Times New Roman" w:hAnsi="Times New Roman"/>
          <w:sz w:val="28"/>
          <w:szCs w:val="28"/>
        </w:rPr>
      </w:pPr>
      <w:r>
        <w:rPr>
          <w:rFonts w:ascii="Times New Roman" w:eastAsia="Times New Roman" w:hAnsi="Times New Roman"/>
          <w:sz w:val="28"/>
          <w:szCs w:val="28"/>
        </w:rPr>
        <w:t xml:space="preserve">Руководствуясь </w:t>
      </w:r>
      <w:hyperlink r:id="rId4" w:history="1">
        <w:r>
          <w:rPr>
            <w:rStyle w:val="a3"/>
            <w:rFonts w:ascii="Times New Roman" w:eastAsia="Times New Roman" w:hAnsi="Times New Roman"/>
            <w:sz w:val="28"/>
            <w:szCs w:val="28"/>
          </w:rPr>
          <w:t>статьей 219</w:t>
        </w:r>
      </w:hyperlink>
      <w:r>
        <w:rPr>
          <w:rFonts w:ascii="Times New Roman" w:eastAsia="Times New Roman" w:hAnsi="Times New Roman"/>
          <w:sz w:val="28"/>
          <w:szCs w:val="28"/>
        </w:rPr>
        <w:t xml:space="preserve"> Бюджетного кодекса Российской Федерации, приказываю:</w:t>
      </w:r>
    </w:p>
    <w:p w:rsidR="00F9514C" w:rsidRDefault="00F9514C" w:rsidP="00F9514C">
      <w:pPr>
        <w:widowControl w:val="0"/>
        <w:autoSpaceDE w:val="0"/>
        <w:spacing w:after="0" w:line="240" w:lineRule="auto"/>
        <w:ind w:firstLine="539"/>
        <w:jc w:val="both"/>
        <w:rPr>
          <w:rFonts w:ascii="Times New Roman" w:eastAsia="Times New Roman" w:hAnsi="Times New Roman"/>
          <w:sz w:val="28"/>
          <w:szCs w:val="28"/>
        </w:rPr>
      </w:pPr>
      <w:r>
        <w:rPr>
          <w:rFonts w:ascii="Times New Roman" w:eastAsia="Times New Roman" w:hAnsi="Times New Roman"/>
          <w:sz w:val="28"/>
          <w:szCs w:val="28"/>
        </w:rPr>
        <w:t xml:space="preserve">1. Утвердить прилагаемый </w:t>
      </w:r>
      <w:hyperlink w:anchor="P30" w:history="1">
        <w:r>
          <w:rPr>
            <w:rStyle w:val="a3"/>
            <w:rFonts w:ascii="Times New Roman" w:eastAsia="Times New Roman" w:hAnsi="Times New Roman"/>
            <w:sz w:val="28"/>
            <w:szCs w:val="28"/>
          </w:rPr>
          <w:t>Порядок</w:t>
        </w:r>
      </w:hyperlink>
      <w:r>
        <w:rPr>
          <w:rFonts w:ascii="Times New Roman" w:eastAsia="Times New Roman" w:hAnsi="Times New Roman"/>
          <w:sz w:val="28"/>
          <w:szCs w:val="28"/>
        </w:rPr>
        <w:t xml:space="preserve"> учета бюджетных и денежных обязательств получателей средств бюджета Стрельниковского сельского поселения Атюрьевского муниципального района Республики Мордовия.</w:t>
      </w:r>
    </w:p>
    <w:p w:rsidR="00F9514C" w:rsidRDefault="00F9514C" w:rsidP="00F9514C">
      <w:pPr>
        <w:widowControl w:val="0"/>
        <w:autoSpaceDE w:val="0"/>
        <w:spacing w:after="0" w:line="240" w:lineRule="auto"/>
        <w:ind w:firstLine="539"/>
        <w:jc w:val="both"/>
        <w:rPr>
          <w:rFonts w:ascii="Times New Roman" w:eastAsia="Times New Roman" w:hAnsi="Times New Roman"/>
          <w:sz w:val="28"/>
          <w:szCs w:val="28"/>
        </w:rPr>
      </w:pPr>
      <w:r>
        <w:rPr>
          <w:rFonts w:ascii="Times New Roman" w:eastAsia="Times New Roman" w:hAnsi="Times New Roman"/>
          <w:sz w:val="28"/>
          <w:szCs w:val="28"/>
        </w:rPr>
        <w:t>2. Признать утратившим силу Постановление администрации Стрельниковского сельского поселения  Атюрьевского муниципального района Республики Мордовия «Об утверждении Порядка учета бюджетных и денежных обязательств получателей средств бюджета Стрельниковского сельского поселения  Атюрьевского муниципального района Республики Мордовия» от 29 декабря 2018г. №24, от 27 мая 2019 г.№ 16; от 21 февраля 2020 № 3  (с изменениями и дополнениями).</w:t>
      </w:r>
    </w:p>
    <w:p w:rsidR="00F9514C" w:rsidRDefault="00F9514C" w:rsidP="00F9514C">
      <w:pPr>
        <w:widowControl w:val="0"/>
        <w:autoSpaceDE w:val="0"/>
        <w:spacing w:after="0" w:line="240" w:lineRule="auto"/>
        <w:ind w:firstLine="539"/>
        <w:jc w:val="both"/>
        <w:rPr>
          <w:rFonts w:ascii="Times New Roman" w:eastAsia="Times New Roman" w:hAnsi="Times New Roman"/>
          <w:sz w:val="28"/>
          <w:szCs w:val="28"/>
        </w:rPr>
      </w:pPr>
      <w:r>
        <w:rPr>
          <w:rFonts w:ascii="Times New Roman" w:eastAsia="Times New Roman" w:hAnsi="Times New Roman"/>
          <w:sz w:val="28"/>
          <w:szCs w:val="28"/>
        </w:rPr>
        <w:t>3. Настоящее постановление вступает в силу со дня его подписания и распространяет действие на правоотношения, возникшие с 01 января 2022 г.</w:t>
      </w:r>
    </w:p>
    <w:p w:rsidR="00F9514C" w:rsidRDefault="00F9514C" w:rsidP="00F9514C">
      <w:pPr>
        <w:widowControl w:val="0"/>
        <w:autoSpaceDE w:val="0"/>
        <w:spacing w:after="0" w:line="240" w:lineRule="auto"/>
        <w:jc w:val="both"/>
        <w:rPr>
          <w:rFonts w:ascii="Times New Roman" w:eastAsia="Times New Roman" w:hAnsi="Times New Roman"/>
          <w:sz w:val="28"/>
          <w:szCs w:val="28"/>
        </w:rPr>
      </w:pPr>
    </w:p>
    <w:p w:rsidR="00F9514C" w:rsidRDefault="00F9514C" w:rsidP="00F9514C">
      <w:pPr>
        <w:spacing w:after="0" w:line="240" w:lineRule="auto"/>
        <w:jc w:val="both"/>
        <w:rPr>
          <w:rFonts w:ascii="Times New Roman" w:eastAsia="Times New Roman" w:hAnsi="Times New Roman"/>
          <w:sz w:val="28"/>
          <w:szCs w:val="28"/>
        </w:rPr>
      </w:pPr>
    </w:p>
    <w:p w:rsidR="00F9514C" w:rsidRDefault="00F9514C" w:rsidP="00F9514C">
      <w:pPr>
        <w:spacing w:after="0" w:line="240" w:lineRule="auto"/>
        <w:rPr>
          <w:rFonts w:ascii="Times New Roman" w:eastAsia="Times New Roman" w:hAnsi="Times New Roman"/>
          <w:sz w:val="28"/>
          <w:szCs w:val="28"/>
        </w:rPr>
      </w:pPr>
    </w:p>
    <w:p w:rsidR="00F9514C" w:rsidRDefault="00F9514C" w:rsidP="00F9514C">
      <w:pPr>
        <w:spacing w:after="0" w:line="240" w:lineRule="auto"/>
        <w:rPr>
          <w:rFonts w:ascii="Times New Roman" w:eastAsia="Times New Roman" w:hAnsi="Times New Roman"/>
          <w:sz w:val="28"/>
          <w:szCs w:val="28"/>
        </w:rPr>
      </w:pPr>
      <w:r>
        <w:rPr>
          <w:rFonts w:ascii="Times New Roman" w:eastAsia="Times New Roman" w:hAnsi="Times New Roman"/>
          <w:sz w:val="28"/>
          <w:szCs w:val="28"/>
        </w:rPr>
        <w:t>Глава администрации  Стрельниковского</w:t>
      </w:r>
    </w:p>
    <w:p w:rsidR="00F9514C" w:rsidRDefault="00F9514C" w:rsidP="00F9514C">
      <w:pPr>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сельского поселения Атюрьевского </w:t>
      </w:r>
    </w:p>
    <w:p w:rsidR="00F9514C" w:rsidRDefault="00F9514C" w:rsidP="00F9514C">
      <w:pPr>
        <w:spacing w:after="0" w:line="240" w:lineRule="auto"/>
        <w:rPr>
          <w:rFonts w:ascii="Times New Roman" w:hAnsi="Times New Roman"/>
          <w:sz w:val="28"/>
          <w:szCs w:val="28"/>
        </w:rPr>
      </w:pPr>
      <w:r>
        <w:rPr>
          <w:rFonts w:ascii="Times New Roman" w:eastAsia="Times New Roman" w:hAnsi="Times New Roman"/>
          <w:sz w:val="28"/>
          <w:szCs w:val="28"/>
        </w:rPr>
        <w:t>муниципального района:</w:t>
      </w:r>
      <w:r>
        <w:rPr>
          <w:rFonts w:ascii="Times New Roman" w:eastAsia="Times New Roman" w:hAnsi="Times New Roman"/>
          <w:sz w:val="28"/>
          <w:szCs w:val="28"/>
        </w:rPr>
        <w:tab/>
      </w:r>
      <w:r>
        <w:rPr>
          <w:rFonts w:ascii="Times New Roman" w:eastAsia="Times New Roman" w:hAnsi="Times New Roman"/>
          <w:sz w:val="28"/>
          <w:szCs w:val="28"/>
        </w:rPr>
        <w:tab/>
      </w:r>
      <w:r>
        <w:rPr>
          <w:rFonts w:ascii="Times New Roman" w:eastAsia="Times New Roman" w:hAnsi="Times New Roman"/>
          <w:sz w:val="28"/>
          <w:szCs w:val="28"/>
        </w:rPr>
        <w:tab/>
      </w:r>
      <w:r>
        <w:rPr>
          <w:rFonts w:ascii="Times New Roman" w:eastAsia="Times New Roman" w:hAnsi="Times New Roman"/>
          <w:sz w:val="28"/>
          <w:szCs w:val="28"/>
        </w:rPr>
        <w:tab/>
      </w:r>
      <w:r>
        <w:rPr>
          <w:rFonts w:ascii="Times New Roman" w:eastAsia="Times New Roman" w:hAnsi="Times New Roman"/>
          <w:sz w:val="28"/>
          <w:szCs w:val="28"/>
        </w:rPr>
        <w:tab/>
      </w:r>
      <w:r>
        <w:rPr>
          <w:rFonts w:ascii="Times New Roman" w:eastAsia="Times New Roman" w:hAnsi="Times New Roman"/>
          <w:sz w:val="28"/>
          <w:szCs w:val="28"/>
        </w:rPr>
        <w:tab/>
        <w:t>С.З.Кильдеев</w:t>
      </w: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sectPr w:rsidR="00F9514C">
          <w:headerReference w:type="even" r:id="rId5"/>
          <w:headerReference w:type="default" r:id="rId6"/>
          <w:footerReference w:type="even" r:id="rId7"/>
          <w:footerReference w:type="default" r:id="rId8"/>
          <w:headerReference w:type="first" r:id="rId9"/>
          <w:footerReference w:type="first" r:id="rId10"/>
          <w:pgSz w:w="11906" w:h="16838"/>
          <w:pgMar w:top="1134" w:right="567" w:bottom="1134" w:left="1134" w:header="567" w:footer="720" w:gutter="0"/>
          <w:cols w:space="720"/>
          <w:docGrid w:linePitch="600" w:charSpace="36864"/>
        </w:sectPr>
      </w:pPr>
    </w:p>
    <w:p w:rsidR="00F9514C" w:rsidRDefault="00F9514C" w:rsidP="00F9514C">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lastRenderedPageBreak/>
        <w:t>Утвержден</w:t>
      </w:r>
    </w:p>
    <w:p w:rsidR="00F9514C" w:rsidRDefault="00F9514C" w:rsidP="00F9514C">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 xml:space="preserve">постановлением </w:t>
      </w:r>
    </w:p>
    <w:p w:rsidR="00F9514C" w:rsidRDefault="00F9514C" w:rsidP="00F9514C">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 xml:space="preserve">администрации Атюрьевского </w:t>
      </w:r>
    </w:p>
    <w:p w:rsidR="00F9514C" w:rsidRDefault="00F9514C" w:rsidP="00F9514C">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 xml:space="preserve">муниципального района </w:t>
      </w:r>
    </w:p>
    <w:p w:rsidR="00F9514C" w:rsidRDefault="00F9514C" w:rsidP="00F9514C">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F9514C" w:rsidRDefault="00F9514C" w:rsidP="00F9514C">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 xml:space="preserve">от «29» декабря 2021 г. № 17 </w:t>
      </w:r>
    </w:p>
    <w:p w:rsidR="00F9514C" w:rsidRDefault="00F9514C" w:rsidP="00F9514C">
      <w:pPr>
        <w:widowControl w:val="0"/>
        <w:autoSpaceDE w:val="0"/>
        <w:spacing w:after="0" w:line="240" w:lineRule="auto"/>
        <w:jc w:val="right"/>
        <w:rPr>
          <w:rFonts w:ascii="Times New Roman" w:hAnsi="Times New Roman"/>
          <w:sz w:val="28"/>
          <w:szCs w:val="28"/>
        </w:rPr>
      </w:pPr>
    </w:p>
    <w:p w:rsidR="00F9514C" w:rsidRDefault="00F9514C" w:rsidP="00F9514C">
      <w:pPr>
        <w:widowControl w:val="0"/>
        <w:autoSpaceDE w:val="0"/>
        <w:spacing w:after="0" w:line="240" w:lineRule="auto"/>
        <w:jc w:val="right"/>
        <w:rPr>
          <w:rFonts w:ascii="Times New Roman" w:hAnsi="Times New Roman"/>
          <w:sz w:val="28"/>
          <w:szCs w:val="28"/>
        </w:rPr>
      </w:pPr>
    </w:p>
    <w:p w:rsidR="00F9514C" w:rsidRPr="00B11510" w:rsidRDefault="00F9514C" w:rsidP="00F9514C">
      <w:pPr>
        <w:widowControl w:val="0"/>
        <w:autoSpaceDE w:val="0"/>
        <w:spacing w:after="0" w:line="240" w:lineRule="auto"/>
        <w:jc w:val="center"/>
        <w:rPr>
          <w:rFonts w:ascii="Times New Roman" w:hAnsi="Times New Roman"/>
          <w:b/>
          <w:sz w:val="24"/>
          <w:szCs w:val="24"/>
        </w:rPr>
      </w:pPr>
      <w:bookmarkStart w:id="0" w:name="Par30"/>
      <w:bookmarkEnd w:id="0"/>
      <w:r w:rsidRPr="00B11510">
        <w:rPr>
          <w:rFonts w:ascii="Times New Roman" w:hAnsi="Times New Roman"/>
          <w:b/>
          <w:sz w:val="24"/>
          <w:szCs w:val="24"/>
        </w:rPr>
        <w:t xml:space="preserve">Порядок </w:t>
      </w:r>
    </w:p>
    <w:p w:rsidR="00F9514C" w:rsidRPr="00B11510" w:rsidRDefault="00F9514C" w:rsidP="00F9514C">
      <w:pPr>
        <w:widowControl w:val="0"/>
        <w:autoSpaceDE w:val="0"/>
        <w:spacing w:after="0" w:line="240" w:lineRule="auto"/>
        <w:jc w:val="center"/>
        <w:rPr>
          <w:rFonts w:ascii="Times New Roman" w:hAnsi="Times New Roman"/>
          <w:b/>
          <w:sz w:val="24"/>
          <w:szCs w:val="24"/>
        </w:rPr>
      </w:pPr>
      <w:r w:rsidRPr="00B11510">
        <w:rPr>
          <w:rFonts w:ascii="Times New Roman" w:hAnsi="Times New Roman"/>
          <w:b/>
          <w:sz w:val="24"/>
          <w:szCs w:val="24"/>
        </w:rPr>
        <w:t>учета бюджетных и денежных обязательств получателей средств бюджета   Стрельниковского сельского поселения Атюрьевского муниципального района Республики Мордовия</w:t>
      </w:r>
    </w:p>
    <w:p w:rsidR="00F9514C" w:rsidRDefault="00F9514C" w:rsidP="00F9514C">
      <w:pPr>
        <w:widowControl w:val="0"/>
        <w:autoSpaceDE w:val="0"/>
        <w:spacing w:after="0" w:line="240" w:lineRule="auto"/>
        <w:jc w:val="center"/>
        <w:rPr>
          <w:rFonts w:ascii="Times New Roman" w:hAnsi="Times New Roman"/>
          <w:b/>
          <w:sz w:val="28"/>
          <w:szCs w:val="28"/>
        </w:rPr>
      </w:pPr>
    </w:p>
    <w:p w:rsidR="00F9514C" w:rsidRDefault="00F9514C" w:rsidP="00F9514C">
      <w:pPr>
        <w:widowControl w:val="0"/>
        <w:autoSpaceDE w:val="0"/>
        <w:spacing w:after="0" w:line="240" w:lineRule="auto"/>
        <w:jc w:val="center"/>
        <w:rPr>
          <w:rFonts w:ascii="Times New Roman" w:hAnsi="Times New Roman"/>
          <w:b/>
          <w:sz w:val="28"/>
          <w:szCs w:val="28"/>
        </w:rPr>
      </w:pPr>
    </w:p>
    <w:p w:rsidR="00F9514C" w:rsidRPr="00B11510" w:rsidRDefault="00F9514C" w:rsidP="00F9514C">
      <w:pPr>
        <w:widowControl w:val="0"/>
        <w:autoSpaceDE w:val="0"/>
        <w:spacing w:after="0" w:line="240" w:lineRule="auto"/>
        <w:jc w:val="center"/>
        <w:rPr>
          <w:rFonts w:ascii="Times New Roman" w:hAnsi="Times New Roman"/>
          <w:sz w:val="18"/>
          <w:szCs w:val="18"/>
        </w:rPr>
      </w:pPr>
      <w:r w:rsidRPr="00B11510">
        <w:rPr>
          <w:rFonts w:ascii="Times New Roman" w:hAnsi="Times New Roman"/>
          <w:sz w:val="18"/>
          <w:szCs w:val="18"/>
        </w:rPr>
        <w:t>I. Общие положения</w:t>
      </w:r>
    </w:p>
    <w:p w:rsidR="00F9514C" w:rsidRPr="00B11510" w:rsidRDefault="00F9514C" w:rsidP="00F9514C">
      <w:pPr>
        <w:widowControl w:val="0"/>
        <w:autoSpaceDE w:val="0"/>
        <w:spacing w:after="0" w:line="240" w:lineRule="auto"/>
        <w:jc w:val="both"/>
        <w:rPr>
          <w:rFonts w:ascii="Times New Roman" w:hAnsi="Times New Roman"/>
          <w:sz w:val="18"/>
          <w:szCs w:val="18"/>
        </w:rPr>
      </w:pPr>
    </w:p>
    <w:p w:rsidR="00F9514C" w:rsidRPr="00B11510" w:rsidRDefault="00F9514C" w:rsidP="00F9514C">
      <w:pPr>
        <w:widowControl w:val="0"/>
        <w:autoSpaceDE w:val="0"/>
        <w:spacing w:after="0" w:line="240" w:lineRule="auto"/>
        <w:ind w:firstLine="709"/>
        <w:jc w:val="both"/>
        <w:rPr>
          <w:rFonts w:ascii="Times New Roman" w:hAnsi="Times New Roman"/>
          <w:sz w:val="18"/>
          <w:szCs w:val="18"/>
        </w:rPr>
      </w:pPr>
      <w:r w:rsidRPr="00B11510">
        <w:rPr>
          <w:rFonts w:ascii="Times New Roman" w:hAnsi="Times New Roman"/>
          <w:sz w:val="18"/>
          <w:szCs w:val="18"/>
        </w:rPr>
        <w:t>1. Настоящий документ устанавливает порядок исполнения бюджета Стрельниковского сельского поселения Атюрьевского муниципального района Республики Мордовия (далее — бюджет Стрельниковского сельского поселения  Атюрьевского муниципального района) по расходам в части постановки на учет бюджетных и денежных обязательств получателей средств бюджета Стрельниковского сельского поселения Атюрьевского муниципального района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Стрельниковского сельского поселения Атюрьевского муниципального района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F9514C" w:rsidRPr="00B11510" w:rsidRDefault="00F9514C" w:rsidP="00F9514C">
      <w:pPr>
        <w:widowControl w:val="0"/>
        <w:autoSpaceDE w:val="0"/>
        <w:spacing w:after="0" w:line="240" w:lineRule="auto"/>
        <w:ind w:firstLine="709"/>
        <w:jc w:val="both"/>
        <w:rPr>
          <w:rFonts w:ascii="Times New Roman" w:hAnsi="Times New Roman"/>
          <w:sz w:val="18"/>
          <w:szCs w:val="18"/>
        </w:rPr>
      </w:pPr>
      <w:r w:rsidRPr="00B11510">
        <w:rPr>
          <w:rFonts w:ascii="Times New Roman" w:hAnsi="Times New Roman"/>
          <w:sz w:val="18"/>
          <w:szCs w:val="18"/>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 1 и №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w:t>
      </w:r>
      <w:r w:rsidRPr="00B11510">
        <w:rPr>
          <w:rFonts w:ascii="Times New Roman" w:hAnsi="Times New Roman"/>
          <w:sz w:val="18"/>
          <w:szCs w:val="18"/>
        </w:rPr>
        <w:br/>
        <w:t>№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 258н).</w:t>
      </w:r>
    </w:p>
    <w:p w:rsidR="00F9514C" w:rsidRPr="00B11510" w:rsidRDefault="00F9514C" w:rsidP="00F9514C">
      <w:pPr>
        <w:widowControl w:val="0"/>
        <w:autoSpaceDE w:val="0"/>
        <w:spacing w:after="0" w:line="240" w:lineRule="auto"/>
        <w:ind w:firstLine="709"/>
        <w:jc w:val="both"/>
        <w:rPr>
          <w:rFonts w:ascii="Times New Roman" w:hAnsi="Times New Roman"/>
          <w:sz w:val="18"/>
          <w:szCs w:val="18"/>
        </w:rPr>
      </w:pPr>
      <w:r w:rsidRPr="00B11510">
        <w:rPr>
          <w:rFonts w:ascii="Times New Roman" w:hAnsi="Times New Roman"/>
          <w:sz w:val="18"/>
          <w:szCs w:val="18"/>
        </w:rPr>
        <w:t>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Стрельниковского сельского поселения Атюрьевского муниципального района или органа Федерального казначейства в соответствующей информационной системе.</w:t>
      </w:r>
    </w:p>
    <w:p w:rsidR="00F9514C" w:rsidRPr="00B11510" w:rsidRDefault="00F9514C" w:rsidP="00F9514C">
      <w:pPr>
        <w:widowControl w:val="0"/>
        <w:autoSpaceDE w:val="0"/>
        <w:spacing w:after="0" w:line="240" w:lineRule="auto"/>
        <w:ind w:firstLine="709"/>
        <w:jc w:val="both"/>
        <w:rPr>
          <w:rFonts w:ascii="Times New Roman" w:hAnsi="Times New Roman"/>
          <w:sz w:val="18"/>
          <w:szCs w:val="18"/>
        </w:rPr>
      </w:pPr>
      <w:r w:rsidRPr="00B11510">
        <w:rPr>
          <w:rFonts w:ascii="Times New Roman" w:hAnsi="Times New Roman"/>
          <w:sz w:val="18"/>
          <w:szCs w:val="1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Стрельниковского сельского поселения Атюрьевского муниципального района или органом Федерального казначейства с учетом положений пунктов 8 и 20 настоящего Порядка.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 xml:space="preserve">4. </w:t>
      </w:r>
      <w:hyperlink w:anchor="Par168" w:history="1">
        <w:r w:rsidRPr="00B11510">
          <w:rPr>
            <w:rStyle w:val="a3"/>
            <w:rFonts w:ascii="Times New Roman" w:hAnsi="Times New Roman"/>
            <w:sz w:val="18"/>
            <w:szCs w:val="18"/>
          </w:rPr>
          <w:t>Сведения</w:t>
        </w:r>
      </w:hyperlink>
      <w:r w:rsidRPr="00B11510">
        <w:rPr>
          <w:rFonts w:ascii="Times New Roman" w:hAnsi="Times New Roman"/>
          <w:sz w:val="18"/>
          <w:szCs w:val="18"/>
        </w:rPr>
        <w:t xml:space="preserve"> о бюджетном обязательстве и </w:t>
      </w:r>
      <w:hyperlink w:anchor="Par298" w:history="1">
        <w:r w:rsidRPr="00B11510">
          <w:rPr>
            <w:rStyle w:val="a3"/>
            <w:rFonts w:ascii="Times New Roman" w:hAnsi="Times New Roman"/>
            <w:sz w:val="18"/>
            <w:szCs w:val="18"/>
          </w:rPr>
          <w:t>Сведения</w:t>
        </w:r>
      </w:hyperlink>
      <w:r w:rsidRPr="00B11510">
        <w:rPr>
          <w:rFonts w:ascii="Times New Roman" w:hAnsi="Times New Roman"/>
          <w:sz w:val="18"/>
          <w:szCs w:val="18"/>
        </w:rPr>
        <w:t xml:space="preserve"> о денежном обязательстве, содержащие сведения, составляющие государственную тайну, формируются получателем средств бюджета Стрельниковского сельского поселения Атюрьевского муниципального района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Получатель средств бюджета Стрельниковского сельского поселения Атюрьевского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w:t>
      </w:r>
      <w:r w:rsidRPr="00B11510">
        <w:rPr>
          <w:rFonts w:ascii="Times New Roman" w:hAnsi="Times New Roman"/>
          <w:sz w:val="18"/>
          <w:szCs w:val="18"/>
        </w:rPr>
        <w:lastRenderedPageBreak/>
        <w:t>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Стрельниковского сельского поселения Атюрьевского муниципального района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9514C" w:rsidRPr="00B11510" w:rsidRDefault="00F9514C" w:rsidP="00F9514C">
      <w:pPr>
        <w:autoSpaceDE w:val="0"/>
        <w:spacing w:after="0" w:line="240" w:lineRule="auto"/>
        <w:ind w:firstLine="539"/>
        <w:jc w:val="both"/>
        <w:rPr>
          <w:rFonts w:ascii="Times New Roman" w:hAnsi="Times New Roman"/>
          <w:sz w:val="18"/>
          <w:szCs w:val="18"/>
        </w:rPr>
      </w:pPr>
    </w:p>
    <w:p w:rsidR="00F9514C" w:rsidRPr="00B11510" w:rsidRDefault="00F9514C" w:rsidP="00F9514C">
      <w:pPr>
        <w:autoSpaceDE w:val="0"/>
        <w:spacing w:after="0" w:line="240" w:lineRule="auto"/>
        <w:ind w:firstLine="539"/>
        <w:jc w:val="both"/>
        <w:rPr>
          <w:rFonts w:ascii="Times New Roman" w:hAnsi="Times New Roman"/>
          <w:sz w:val="18"/>
          <w:szCs w:val="18"/>
        </w:rPr>
      </w:pPr>
    </w:p>
    <w:p w:rsidR="00F9514C" w:rsidRPr="00B11510" w:rsidRDefault="00F9514C" w:rsidP="00F9514C">
      <w:pPr>
        <w:autoSpaceDE w:val="0"/>
        <w:spacing w:after="0" w:line="240" w:lineRule="auto"/>
        <w:jc w:val="center"/>
        <w:rPr>
          <w:rFonts w:ascii="Times New Roman" w:hAnsi="Times New Roman"/>
          <w:sz w:val="18"/>
          <w:szCs w:val="18"/>
        </w:rPr>
      </w:pPr>
      <w:r w:rsidRPr="00B11510">
        <w:rPr>
          <w:rFonts w:ascii="Times New Roman" w:hAnsi="Times New Roman"/>
          <w:sz w:val="18"/>
          <w:szCs w:val="18"/>
        </w:rPr>
        <w:t>II. Постановка на учет бюджетных обязательств и внесение в них изменений</w:t>
      </w:r>
    </w:p>
    <w:p w:rsidR="00F9514C" w:rsidRPr="00B11510" w:rsidRDefault="00F9514C" w:rsidP="00F9514C">
      <w:pPr>
        <w:autoSpaceDE w:val="0"/>
        <w:spacing w:after="0" w:line="240" w:lineRule="auto"/>
        <w:jc w:val="center"/>
        <w:rPr>
          <w:rFonts w:ascii="Times New Roman" w:hAnsi="Times New Roman"/>
          <w:sz w:val="18"/>
          <w:szCs w:val="18"/>
        </w:rPr>
      </w:pP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14 графы 2 Перечня (далее - принятые бюджетные обязательства), формируются в соответствии с настоящим Порядком:</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14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 xml:space="preserve">Формирование Сведений о бюджетных обязательствах, возникших на основании документов-оснований, предусмотренных пунктом 14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Стрельниковского сельского поселения Атюрьевского муниципального района в соответствии с порядком казначейского обслуживания, установленным Федеральным казначейством, типа бюджетного обязательства. </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б) получателем средств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в части принимаемых бюджетных обязательств, возникших на основании документов-оснований, предусмотренных:</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в части принятых бюджетных обязательств, возникших на основании документов-оснований, предусмотренных:</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пунктами 5 - 9 графы 2 Перечня - не позднее семи рабочих дней со дня их заключения;</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пунктами 3 - 9 графы 2 Перечня, содержащих сведения, составляющие государственную тайну - не позднее шести рабочих дней со дня их заключения;</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Стрельниковского сельского поселения Атюрьевского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Стрельниковского сельского поселения Атюрьевского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Стрельниковского сельского поселения Атюрьевского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пунктом 13 графы 2 Перечня - не позднее семи рабочих дней со дня их заключения.</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lastRenderedPageBreak/>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Стрельниковского сельского поселения Атюрьевского муниципального района в орган Федерального казначейства одновременно с формированием Сведений о бюджетном обязательстве.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Стрельниковского сельского поселения Атюрьевского муниципального района,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F9514C" w:rsidRPr="00B11510" w:rsidRDefault="00F9514C" w:rsidP="00F9514C">
      <w:pPr>
        <w:autoSpaceDE w:val="0"/>
        <w:spacing w:after="0" w:line="240" w:lineRule="auto"/>
        <w:ind w:firstLine="540"/>
        <w:jc w:val="both"/>
        <w:rPr>
          <w:rFonts w:ascii="Times New Roman" w:hAnsi="Times New Roman"/>
          <w:sz w:val="18"/>
          <w:szCs w:val="18"/>
        </w:rPr>
      </w:pPr>
      <w:bookmarkStart w:id="1" w:name="Par96"/>
      <w:bookmarkEnd w:id="1"/>
      <w:r w:rsidRPr="00B11510">
        <w:rPr>
          <w:rFonts w:ascii="Times New Roman" w:hAnsi="Times New Roman"/>
          <w:sz w:val="18"/>
          <w:szCs w:val="1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Стрельниковского сельского поселения Атюрьевского муниципального района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Порядку, утвержденному приказом Министерства финансов Российской Федерации № 258н;</w:t>
      </w:r>
    </w:p>
    <w:p w:rsidR="00F9514C" w:rsidRPr="00B11510" w:rsidRDefault="00F9514C" w:rsidP="00F9514C">
      <w:pPr>
        <w:autoSpaceDE w:val="0"/>
        <w:spacing w:after="0" w:line="240" w:lineRule="auto"/>
        <w:ind w:firstLine="540"/>
        <w:jc w:val="both"/>
        <w:rPr>
          <w:rFonts w:ascii="Times New Roman" w:hAnsi="Times New Roman"/>
          <w:sz w:val="18"/>
          <w:szCs w:val="18"/>
        </w:rPr>
      </w:pPr>
      <w:bookmarkStart w:id="2" w:name="Par101"/>
      <w:bookmarkEnd w:id="2"/>
      <w:r w:rsidRPr="00B11510">
        <w:rPr>
          <w:rFonts w:ascii="Times New Roman" w:hAnsi="Times New Roman"/>
          <w:sz w:val="18"/>
          <w:szCs w:val="18"/>
        </w:rPr>
        <w:t>не превышение суммы бюджетного обязательства по соответствующим кодам классификации расходов бюджета Стрельниковского сельского поселения Атюрьевского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F9514C" w:rsidRPr="00B11510" w:rsidRDefault="00F9514C" w:rsidP="00F9514C">
      <w:pPr>
        <w:autoSpaceDE w:val="0"/>
        <w:spacing w:after="0" w:line="240" w:lineRule="auto"/>
        <w:ind w:firstLine="540"/>
        <w:jc w:val="both"/>
        <w:rPr>
          <w:rFonts w:ascii="Times New Roman" w:hAnsi="Times New Roman"/>
          <w:sz w:val="18"/>
          <w:szCs w:val="18"/>
        </w:rPr>
      </w:pPr>
      <w:bookmarkStart w:id="3" w:name="Par102"/>
      <w:bookmarkEnd w:id="3"/>
      <w:r w:rsidRPr="00B11510">
        <w:rPr>
          <w:rFonts w:ascii="Times New Roman" w:hAnsi="Times New Roman"/>
          <w:sz w:val="18"/>
          <w:szCs w:val="1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Стрельниковского сельского поселения Атюрьевского муниципального района, указанному в Сведениях о бюджетном обязательстве, документе-основании;</w:t>
      </w:r>
    </w:p>
    <w:p w:rsidR="00F9514C" w:rsidRPr="00B11510" w:rsidRDefault="00F9514C" w:rsidP="00F9514C">
      <w:pPr>
        <w:autoSpaceDE w:val="0"/>
        <w:spacing w:after="0" w:line="240" w:lineRule="auto"/>
        <w:ind w:firstLine="540"/>
        <w:jc w:val="both"/>
        <w:rPr>
          <w:rFonts w:ascii="Times New Roman" w:eastAsia="Times New Roman" w:hAnsi="Times New Roman"/>
          <w:sz w:val="18"/>
          <w:szCs w:val="18"/>
        </w:rPr>
      </w:pPr>
      <w:r w:rsidRPr="00B11510">
        <w:rPr>
          <w:rFonts w:ascii="Times New Roman" w:hAnsi="Times New Roman"/>
          <w:sz w:val="18"/>
          <w:szCs w:val="18"/>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eastAsia="Times New Roman" w:hAnsi="Times New Roman"/>
          <w:sz w:val="18"/>
          <w:szCs w:val="1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F9514C" w:rsidRPr="00B11510" w:rsidRDefault="00F9514C" w:rsidP="00F9514C">
      <w:pPr>
        <w:widowControl w:val="0"/>
        <w:autoSpaceDE w:val="0"/>
        <w:spacing w:after="0" w:line="240" w:lineRule="auto"/>
        <w:ind w:firstLine="709"/>
        <w:jc w:val="both"/>
        <w:rPr>
          <w:rFonts w:ascii="Times New Roman" w:hAnsi="Times New Roman"/>
          <w:sz w:val="18"/>
          <w:szCs w:val="18"/>
        </w:rPr>
      </w:pPr>
      <w:r w:rsidRPr="00B11510">
        <w:rPr>
          <w:rFonts w:ascii="Times New Roman" w:hAnsi="Times New Roman"/>
          <w:sz w:val="18"/>
          <w:szCs w:val="18"/>
        </w:rPr>
        <w:t>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Стрельниковского сельского поселения Атюрьевского муниципального района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Стрельниковского сельского поселения Атюрьевского муниципального района извещение о постановке на учет (изменении) бюджетного обязательства, реквизиты которого установлены в Приложении № 12 к Порядку, утвержденному приказом Министерства финансов Российской Федерации № 258н (далее - Извещение о бюджетном обязательстве).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Извещение о бюджетном обязательстве направляется органом Федерального казначейства получателю средств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Учетный номер бюджетного обязательства имеет следующую структуру, состоящую из девятнадцати разрядов:</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с 1 по 8 разряд - код получателя средств бюджета Стрельниковского сельского поселения Атюрьевского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9 и 10 разряды - последние две цифры года, в котором бюджетное обязательство поставлено на учет;</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lastRenderedPageBreak/>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13. Одно поставленное на учет бюджетное обязательство может содержать несколько кодов классификации расходов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Стрельниковского сельского поселения Атюрьевского муниципального района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Стрельниковского сельского поселения Атюрьевского муниципального района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15. В случае превышения суммы бюджетного обязательства по соответствующим кодам классификации расходов бюджета Стрельниковского сельского поселения Атюрьевского муниципального района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отношении Сведений о бюджетных обязательствах, возникших на основании документов-оснований, предусмотренных пунктами 1, 2 и 14 графы 2 Перечня:</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представленных в электронной форме, - направляет получателю средств бюджета Стрельниковского сельского поселения Атюрьевского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представленных на бумажном носителе, - возвращает получателю средств бюджета Стрельниковского сельского поселения Атюрьевского муниципального района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отношении Сведений о бюджетных обязательствах, возникших на основании документов-оснований, предусмотренных пунктами 3 - 13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получателю средств бюджета Стрельниковского сельского поселения Атюрьевского муниципального района Извещение о бюджетном обязательстве;</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получателю средств бюджета Стрельниковского сельского поселения Атюрьевского муниципального района и главному распорядителю средств бюджета Стрельниковского сельского поселения Атюрьевского муниципального района, в ведении которого находится получатель бюджета Стрельниковского сельского поселения Атюрьевского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приложении № 4 к Порядку, утвержденному приказом Министерства финансов Российской Федерации № 258н (далее - Уведомление о превышении).</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в отношении бюджетных обязательств, возникших на основании документов-оснований, предусмотренных пунктами 1 – 4, 8, 9, 11 - 13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В бюджетные обязательства, в которые внесены изменения в соответствии с настоящим пунктом, получателем бюджета Стрельниковского сельского поселения Атюрьевского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Стрельниковского сельского поселения Атюрьевского муниципального района не позднее пятнадцатого февраля текущего финансового года.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Стрельниковского сельского поселения Атюрьевского муниципального района, в ведении которого находится получатель бюджета Атюрьевского муниципального района, Уведомление о превышении не позднее следующего рабочего дня после дня совершения операций, предусмотренных настоящим пунктом.</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 xml:space="preserve">17. В случае ликвидации, реорганизации получателя средств бюджета Стрельниковского сельского поселения Атюрьевского муниципального района либо изменения типа государственного казенного учреждения Атюрьевского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Стрельниковского сельского поселения Атюрьевского муниципального района, органом Федерального казначейства вносятся изменения в ранее учтенные бюджетные обязательства получателя средств бюджета Стрельниковского </w:t>
      </w:r>
      <w:r w:rsidRPr="00B11510">
        <w:rPr>
          <w:rFonts w:ascii="Times New Roman" w:hAnsi="Times New Roman"/>
          <w:sz w:val="18"/>
          <w:szCs w:val="18"/>
        </w:rPr>
        <w:lastRenderedPageBreak/>
        <w:t>сельского поселения Атюрьевского муниципального района в части аннулирования соответствующих неисполненных бюджетных обязательств.</w:t>
      </w:r>
    </w:p>
    <w:p w:rsidR="00F9514C" w:rsidRPr="00B11510" w:rsidRDefault="00F9514C" w:rsidP="00F9514C">
      <w:pPr>
        <w:autoSpaceDE w:val="0"/>
        <w:spacing w:after="0" w:line="240" w:lineRule="auto"/>
        <w:ind w:firstLine="539"/>
        <w:jc w:val="both"/>
        <w:rPr>
          <w:rFonts w:ascii="Times New Roman" w:hAnsi="Times New Roman"/>
          <w:sz w:val="18"/>
          <w:szCs w:val="18"/>
        </w:rPr>
      </w:pPr>
    </w:p>
    <w:p w:rsidR="00F9514C" w:rsidRPr="00B11510" w:rsidRDefault="00F9514C" w:rsidP="00F9514C">
      <w:pPr>
        <w:autoSpaceDE w:val="0"/>
        <w:spacing w:after="0" w:line="240" w:lineRule="auto"/>
        <w:jc w:val="center"/>
        <w:rPr>
          <w:rFonts w:ascii="Times New Roman" w:hAnsi="Times New Roman"/>
          <w:sz w:val="18"/>
          <w:szCs w:val="18"/>
        </w:rPr>
      </w:pPr>
      <w:r w:rsidRPr="00B11510">
        <w:rPr>
          <w:rFonts w:ascii="Times New Roman" w:hAnsi="Times New Roman"/>
          <w:sz w:val="18"/>
          <w:szCs w:val="18"/>
        </w:rPr>
        <w:t>III. Учет бюджетных обязательств по исполнительным</w:t>
      </w:r>
    </w:p>
    <w:p w:rsidR="00F9514C" w:rsidRPr="00B11510" w:rsidRDefault="00F9514C" w:rsidP="00F9514C">
      <w:pPr>
        <w:autoSpaceDE w:val="0"/>
        <w:spacing w:after="0" w:line="240" w:lineRule="auto"/>
        <w:jc w:val="center"/>
        <w:rPr>
          <w:rFonts w:ascii="Times New Roman" w:hAnsi="Times New Roman"/>
          <w:sz w:val="18"/>
          <w:szCs w:val="18"/>
        </w:rPr>
      </w:pPr>
      <w:r w:rsidRPr="00B11510">
        <w:rPr>
          <w:rFonts w:ascii="Times New Roman" w:hAnsi="Times New Roman"/>
          <w:sz w:val="18"/>
          <w:szCs w:val="18"/>
        </w:rPr>
        <w:t>документам, решениям налоговых органов</w:t>
      </w:r>
    </w:p>
    <w:p w:rsidR="00F9514C" w:rsidRPr="00B11510" w:rsidRDefault="00F9514C" w:rsidP="00F9514C">
      <w:pPr>
        <w:autoSpaceDE w:val="0"/>
        <w:spacing w:after="0" w:line="240" w:lineRule="auto"/>
        <w:jc w:val="both"/>
        <w:rPr>
          <w:rFonts w:ascii="Times New Roman" w:hAnsi="Times New Roman"/>
          <w:sz w:val="18"/>
          <w:szCs w:val="18"/>
        </w:rPr>
      </w:pP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p>
    <w:p w:rsidR="00F9514C" w:rsidRPr="00B11510" w:rsidRDefault="00F9514C" w:rsidP="00F9514C">
      <w:pPr>
        <w:autoSpaceDE w:val="0"/>
        <w:spacing w:after="0" w:line="240" w:lineRule="auto"/>
        <w:ind w:firstLine="540"/>
        <w:jc w:val="both"/>
        <w:rPr>
          <w:rFonts w:ascii="Times New Roman" w:hAnsi="Times New Roman"/>
          <w:sz w:val="18"/>
          <w:szCs w:val="18"/>
        </w:rPr>
      </w:pPr>
    </w:p>
    <w:p w:rsidR="00F9514C" w:rsidRPr="00B11510" w:rsidRDefault="00F9514C" w:rsidP="00F9514C">
      <w:pPr>
        <w:autoSpaceDE w:val="0"/>
        <w:spacing w:after="0" w:line="240" w:lineRule="auto"/>
        <w:jc w:val="center"/>
        <w:rPr>
          <w:rFonts w:ascii="Times New Roman" w:hAnsi="Times New Roman"/>
          <w:sz w:val="18"/>
          <w:szCs w:val="18"/>
        </w:rPr>
      </w:pPr>
      <w:r w:rsidRPr="00B11510">
        <w:rPr>
          <w:rFonts w:ascii="Times New Roman" w:hAnsi="Times New Roman"/>
          <w:sz w:val="18"/>
          <w:szCs w:val="18"/>
        </w:rPr>
        <w:t>IV. Порядок постановки на учет денежных обязательств</w:t>
      </w:r>
    </w:p>
    <w:p w:rsidR="00F9514C" w:rsidRPr="00B11510" w:rsidRDefault="00F9514C" w:rsidP="00F9514C">
      <w:pPr>
        <w:autoSpaceDE w:val="0"/>
        <w:spacing w:after="0" w:line="240" w:lineRule="auto"/>
        <w:jc w:val="center"/>
        <w:rPr>
          <w:rFonts w:ascii="Times New Roman" w:hAnsi="Times New Roman"/>
          <w:sz w:val="18"/>
          <w:szCs w:val="18"/>
        </w:rPr>
      </w:pPr>
      <w:r w:rsidRPr="00B11510">
        <w:rPr>
          <w:rFonts w:ascii="Times New Roman" w:hAnsi="Times New Roman"/>
          <w:sz w:val="18"/>
          <w:szCs w:val="18"/>
        </w:rPr>
        <w:t>и внесения в них изменений</w:t>
      </w:r>
    </w:p>
    <w:p w:rsidR="00F9514C" w:rsidRPr="00B11510" w:rsidRDefault="00F9514C" w:rsidP="00F9514C">
      <w:pPr>
        <w:autoSpaceDE w:val="0"/>
        <w:spacing w:after="0" w:line="240" w:lineRule="auto"/>
        <w:ind w:firstLine="540"/>
        <w:jc w:val="both"/>
        <w:rPr>
          <w:rFonts w:ascii="Times New Roman" w:hAnsi="Times New Roman"/>
          <w:sz w:val="18"/>
          <w:szCs w:val="18"/>
        </w:rPr>
      </w:pP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Стрельниковского сельского поселения Атюрьевского муниципального района Республики Мордовии (далее – Стрельниковское сельское поселение ) порядком санкционирования оплаты денежных обязательств получателей средств бюджета Стрельниковского сельского поселения Атюрьевского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Стрельниковского сельского поселения Атюрьевского муниципального района, (далее - порядок санкционирования), за исключением случаев, указанных в части второй настоящего пункта.</w:t>
      </w:r>
    </w:p>
    <w:p w:rsidR="00F9514C" w:rsidRPr="00B11510" w:rsidRDefault="00F9514C" w:rsidP="00F9514C">
      <w:pPr>
        <w:autoSpaceDE w:val="0"/>
        <w:spacing w:after="0" w:line="240" w:lineRule="auto"/>
        <w:ind w:firstLine="540"/>
        <w:jc w:val="both"/>
        <w:rPr>
          <w:rFonts w:ascii="Times New Roman" w:hAnsi="Times New Roman"/>
          <w:sz w:val="18"/>
          <w:szCs w:val="18"/>
        </w:rPr>
      </w:pPr>
      <w:bookmarkStart w:id="4" w:name="Par122"/>
      <w:bookmarkEnd w:id="4"/>
      <w:r w:rsidRPr="00B11510">
        <w:rPr>
          <w:rFonts w:ascii="Times New Roman" w:hAnsi="Times New Roman"/>
          <w:sz w:val="18"/>
          <w:szCs w:val="18"/>
        </w:rPr>
        <w:t>Сведения о денежных обязательствах формируются получателем средств бюджета Стрельниковского сельского поселения Атюрьевского муниципального района в течение трех рабочих дней со дня, следующего за днем возникновения денежного обязательства в случае: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исполнения денежного обязательства неоднократно (в том числе с учетом ранее произведенных платежей, требующих подтверждения);</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22. Орган Федерального казначейства не позднее следующего рабочего дня со дня представления получателем средств бюджета Стрельниковского сельского поселения Атюрьевского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информации по соответствующему бюджетному обязательству, учтенному на соответствующем лицевом счете получателя бюджетных средств;</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информации, подлежащей включению в Сведения о денежном обязательстве в соответствии с приложением № 2 к Порядку, утвержденному приказом Министерства финансов Российской Федерации № 258н;</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информации по соответствующему документу - основанию, документу, подтверждающему возникновение денежного обязательства, подлежащим представлению получателями средств бюджета Стрельниковского сельского поселения Атюрьевского муниципального района в орган Федерального казначейства для постановки на учет денежных обязательств в соответствии с Порядком.</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w:t>
      </w:r>
      <w:r w:rsidRPr="00B11510">
        <w:rPr>
          <w:rFonts w:ascii="Times New Roman" w:hAnsi="Times New Roman"/>
          <w:sz w:val="18"/>
          <w:szCs w:val="18"/>
        </w:rPr>
        <w:lastRenderedPageBreak/>
        <w:t>22 настоящего Порядка, направляет получателю средств бюджета Стрельниковского сельского поселения Атюрьевского муниципального района извещение о постановке на учет (изменении) денежного обязательства в органе Федерального казначейства реквизиты которого установлены в приложении № 13 к Порядку, утвержденному приказом Министерства финансов Российской Федерации № 258н (далее - Извещение о денежном обязательстве).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Извещение о денежном обязательстве направляется получателю средств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Учетный номер денежного обязательства имеет следующую структуру, состоящую из двадцати пяти разрядов:</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с 1 по 19 разряд - учетный номер соответствующего бюджетного обязательства;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с 20 по 25 разряд - порядковый номер денежного обязательства.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отношении Сведений о денежных обязательствах, сформированных органом Федерального казначейства, направляет получателю средств бюджета Стрельниковского сельского поселения Атюрьевского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в отношении Сведений о денежных обязательствах, сформированных получателем средств бюджета Стрельниковского сельского поселения Атюрьевского муниципального района, возвращает получателю средств бюджета Атюрьевского муниципального района представленные на бумажном носителе Сведения о денежном обязательстве с приложением уведомления;</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направляет получателю средств бюджета Стрельниковского сельского поселения Атюрьевского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Стрельниковского сельского поселения Атюрьевского муниципального района уточняет указанные коды бюджетной классификации Российской Федерации в порядке и в срок, предусмотренные пунктом 16 настоящего Порядка.</w:t>
      </w:r>
    </w:p>
    <w:p w:rsidR="00F9514C" w:rsidRPr="00B11510" w:rsidRDefault="00F9514C" w:rsidP="00F9514C">
      <w:pPr>
        <w:autoSpaceDE w:val="0"/>
        <w:spacing w:after="0" w:line="240" w:lineRule="auto"/>
        <w:ind w:firstLine="540"/>
        <w:jc w:val="both"/>
        <w:rPr>
          <w:rFonts w:ascii="Times New Roman" w:hAnsi="Times New Roman"/>
          <w:sz w:val="18"/>
          <w:szCs w:val="18"/>
        </w:rPr>
      </w:pPr>
    </w:p>
    <w:p w:rsidR="00F9514C" w:rsidRPr="00B11510" w:rsidRDefault="00F9514C" w:rsidP="00F9514C">
      <w:pPr>
        <w:autoSpaceDE w:val="0"/>
        <w:spacing w:after="0" w:line="240" w:lineRule="auto"/>
        <w:jc w:val="center"/>
        <w:rPr>
          <w:rFonts w:ascii="Times New Roman" w:hAnsi="Times New Roman"/>
          <w:sz w:val="18"/>
          <w:szCs w:val="18"/>
        </w:rPr>
      </w:pPr>
      <w:r w:rsidRPr="00B11510">
        <w:rPr>
          <w:rFonts w:ascii="Times New Roman" w:hAnsi="Times New Roman"/>
          <w:sz w:val="18"/>
          <w:szCs w:val="18"/>
        </w:rPr>
        <w:t>V. Представление информации о бюджетных и денежных</w:t>
      </w:r>
    </w:p>
    <w:p w:rsidR="00F9514C" w:rsidRPr="00B11510" w:rsidRDefault="00F9514C" w:rsidP="00F9514C">
      <w:pPr>
        <w:autoSpaceDE w:val="0"/>
        <w:spacing w:after="0" w:line="240" w:lineRule="auto"/>
        <w:jc w:val="center"/>
        <w:rPr>
          <w:rFonts w:ascii="Times New Roman" w:hAnsi="Times New Roman"/>
          <w:sz w:val="18"/>
          <w:szCs w:val="18"/>
        </w:rPr>
      </w:pPr>
      <w:r w:rsidRPr="00B11510">
        <w:rPr>
          <w:rFonts w:ascii="Times New Roman" w:hAnsi="Times New Roman"/>
          <w:sz w:val="18"/>
          <w:szCs w:val="18"/>
        </w:rPr>
        <w:t>обязательствах, учтенных в органах Федерального казначейства</w:t>
      </w:r>
    </w:p>
    <w:p w:rsidR="00F9514C" w:rsidRPr="00B11510" w:rsidRDefault="00F9514C" w:rsidP="00F9514C">
      <w:pPr>
        <w:autoSpaceDE w:val="0"/>
        <w:spacing w:after="0" w:line="240" w:lineRule="auto"/>
        <w:jc w:val="both"/>
        <w:rPr>
          <w:rFonts w:ascii="Times New Roman" w:hAnsi="Times New Roman"/>
          <w:sz w:val="18"/>
          <w:szCs w:val="18"/>
        </w:rPr>
      </w:pP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Финансового управления, иных муниципальных органов государственной власти, главных распорядителей средств бюджета  муниципального района, получателей средств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28. Информация о бюджетных и денежных обязательствах предоставляется:</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Финансовому управлению - по всем бюджетным и денежным обязательствам;</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главным распорядителям (распорядителям) средств бюджета Стрельниковского сельского поселения Атюрьевского муниципального района - в части бюджетных и денежных обязательств подведомственных им получателей средств бюджета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получателям средств бюджета Стрельниковского сельского поселения Атюрьевского муниципального района - в части бюджетных и денежных обязательств соответствующего получателя средств бюджета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иным муниципальным органам государственной власти - в рамках их полномочий, установленных законодательством Российской Федерации.</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Информация о бюджетных и денежных обязательствах предоставляется Финансовому управлению ежедневно (за исключением информации, содержащей сведения, составляющие государственную тайну, которая предоставляется еженедельно).</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30. По запросу Финансового управления орган Федерального казначейства представляет с указанными в запросе детализацией и группировкой показателей:</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А) информацию о принятых на учет бюджетных, денежных обязательствах, реквизиты которой указаны в приложении №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Б) информацию об исполнении бюджетных, денежных обязательств, реквизиты которой указаны в приложении №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lastRenderedPageBreak/>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 8 к Порядку, утвержденному 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31. По запросу главного распорядителя средств бюджета Стрельниковского сельского поселения Атюрьевского муниципального района орган Федерального казначейства представляет с указанными в запросе детализацией и группировкой показателей:</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А) информацию о принятых на учет обязательствах по находящимся в ведении главного распорядителя средств бюджета Стрельниковского сельского поселения Атюрьевского муниципального района получателям средств бюджета Атюрьевского муниципального района, сформированную нарастающим итогом с начала текущего финансового года по состоянию на дату, указанную в запросе;</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Б) информацию об исполнении обязательств по капитальным вложениям по находящимся в ведении главного распорядителя средств бюджета Стрельниковского сельского поселения Атюрьевского муниципального района получателям средств бюджета Атюрьевского муниципального района, сформированную на дату, указанную в запросе.</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32. По запросу получателя средств бюджета Стрельниковского сельского поселения Атюрьевского муниципального района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 5 к Порядку, утвержденному приказом Министерства финансов Российской Федерации № 258н.</w:t>
      </w:r>
    </w:p>
    <w:p w:rsidR="00F9514C" w:rsidRPr="00B11510" w:rsidRDefault="00F9514C" w:rsidP="00F9514C">
      <w:pPr>
        <w:autoSpaceDE w:val="0"/>
        <w:spacing w:after="0" w:line="240" w:lineRule="auto"/>
        <w:ind w:firstLine="539"/>
        <w:jc w:val="both"/>
        <w:rPr>
          <w:rFonts w:ascii="Times New Roman" w:hAnsi="Times New Roman"/>
          <w:sz w:val="18"/>
          <w:szCs w:val="18"/>
        </w:rPr>
      </w:pPr>
      <w:r w:rsidRPr="00B11510">
        <w:rPr>
          <w:rFonts w:ascii="Times New Roman" w:hAnsi="Times New Roman"/>
          <w:sz w:val="18"/>
          <w:szCs w:val="1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Стрельниковского сельского поселения Атюрьевского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33. Не позднее 2-го рабочего дня текущего финансового года орган Федерального казначейства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 11 к Порядку, утвержденному приказом Министерства финансов Российской Федерации № 258н.</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34. По запросу получателя средств бюджета Стрельниковского сельского поселения Атюрьевского муниципального района орган Федерального казначейства по месту обслуживания получателя бюджета Атюрьевского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 9 к Порядку, утвержденному приказом Министерства финансов Российской Федерации № 258н (далее - Справка о неисполненных бюджетных обязательствах).</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Стрельниковского сельского поселения Атюрьевского муниципального района не позднее трех рабочих дней со дня поступления соответствующего запроса.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35. По запросу главного распорядителя средств бюджет Стрельниковского сельского поселения а Атюрьевского муниципального района орган Федерального казначейства формирует сводную Справку о неисполненных бюджетных обязательствах получателей средств бюджета Стрельниковского сельского поселения Атюрьевского муниципального района, находящихся в ведении главного распорядителя средств бюджета Стрельниковского сельского поселения Атюрьевского муниципального района,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Стрельниковского сельского поселения Атюрьевского муниципального района не позднее трех рабочих дней со дня поступления соответствующего запроса.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36. Главные распорядители средств бюджета Стрельниковского сельского поселения Атюрьевского муниципального района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 10 к Порядку, утвержденному приказом Министерства финансов Российской Федерации № 258н (далее - Информация об объеме лимитов бюджетных обязательств).</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 Стрельниковского сельского поселения а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 xml:space="preserve">Орган Федерального казначейства в течение двух рабочих дней после дня предоставления главным распорядителем средств бюджета Стрельниковского сельского поселения Атюрьевского муниципального района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 Стрельниковского сельского поселения Атюрьевского муниципального района на оплату государственных контрактов, договоров, соглашений (нормативных правовых </w:t>
      </w:r>
      <w:r w:rsidRPr="00B11510">
        <w:rPr>
          <w:rFonts w:ascii="Times New Roman" w:hAnsi="Times New Roman"/>
          <w:sz w:val="18"/>
          <w:szCs w:val="18"/>
        </w:rPr>
        <w:lastRenderedPageBreak/>
        <w:t>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 Стрельниковского сельского поселения а Атюрьевского муниципального района, сформированной органом Федерального казначейства по указанному главному распорядителю средств бюджета Стрельниковского сельского поселения Атюрьевского муниципального района.</w:t>
      </w:r>
    </w:p>
    <w:p w:rsidR="00F9514C" w:rsidRPr="00B11510" w:rsidRDefault="00F9514C" w:rsidP="00F9514C">
      <w:pPr>
        <w:autoSpaceDE w:val="0"/>
        <w:spacing w:after="0" w:line="240" w:lineRule="auto"/>
        <w:ind w:firstLine="540"/>
        <w:jc w:val="both"/>
        <w:rPr>
          <w:rFonts w:ascii="Times New Roman" w:hAnsi="Times New Roman"/>
          <w:sz w:val="18"/>
          <w:szCs w:val="18"/>
        </w:rPr>
      </w:pPr>
      <w:r w:rsidRPr="00B11510">
        <w:rPr>
          <w:rFonts w:ascii="Times New Roman" w:hAnsi="Times New Roman"/>
          <w:sz w:val="18"/>
          <w:szCs w:val="1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F9514C" w:rsidRPr="00B11510" w:rsidRDefault="00F9514C" w:rsidP="00F9514C">
      <w:pPr>
        <w:autoSpaceDE w:val="0"/>
        <w:spacing w:after="0" w:line="240" w:lineRule="auto"/>
        <w:ind w:firstLine="540"/>
        <w:jc w:val="both"/>
        <w:rPr>
          <w:rFonts w:ascii="Arial" w:hAnsi="Arial" w:cs="Arial"/>
          <w:sz w:val="18"/>
          <w:szCs w:val="18"/>
        </w:rPr>
      </w:pPr>
      <w:r w:rsidRPr="00B11510">
        <w:rPr>
          <w:rFonts w:ascii="Times New Roman" w:hAnsi="Times New Roman"/>
          <w:sz w:val="18"/>
          <w:szCs w:val="18"/>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Стрельниковского сельского поселения Атюрьевского муниципального района направляет главному распорядителю средств бюджета Стрельниковского сельского поселения Атюрьевского муниципального района Протокол, в котором указывается причина возврата Информации о неисполненных бюджетных обязательствах.</w:t>
      </w:r>
    </w:p>
    <w:p w:rsidR="00F9514C" w:rsidRPr="00B11510" w:rsidRDefault="00F9514C" w:rsidP="00F9514C">
      <w:pPr>
        <w:autoSpaceDE w:val="0"/>
        <w:spacing w:after="0" w:line="240" w:lineRule="auto"/>
        <w:ind w:firstLine="539"/>
        <w:jc w:val="both"/>
        <w:rPr>
          <w:rFonts w:ascii="Arial" w:hAnsi="Arial" w:cs="Arial"/>
          <w:sz w:val="18"/>
          <w:szCs w:val="18"/>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Default="00F9514C" w:rsidP="00F9514C">
      <w:pPr>
        <w:autoSpaceDE w:val="0"/>
        <w:spacing w:after="0" w:line="240" w:lineRule="auto"/>
        <w:ind w:firstLine="539"/>
        <w:jc w:val="both"/>
        <w:rPr>
          <w:rFonts w:ascii="Arial" w:hAnsi="Arial" w:cs="Arial"/>
          <w:sz w:val="20"/>
          <w:szCs w:val="20"/>
        </w:rPr>
      </w:pPr>
    </w:p>
    <w:p w:rsidR="00F9514C" w:rsidRPr="00B11510" w:rsidRDefault="00F9514C" w:rsidP="00F9514C">
      <w:pPr>
        <w:autoSpaceDE w:val="0"/>
        <w:spacing w:after="0" w:line="240" w:lineRule="auto"/>
        <w:jc w:val="right"/>
        <w:rPr>
          <w:rFonts w:ascii="Times New Roman" w:hAnsi="Times New Roman" w:cs="Times New Roman"/>
          <w:sz w:val="18"/>
          <w:szCs w:val="18"/>
        </w:rPr>
      </w:pPr>
      <w:r w:rsidRPr="00B11510">
        <w:rPr>
          <w:rFonts w:ascii="Times New Roman" w:hAnsi="Times New Roman" w:cs="Times New Roman"/>
          <w:sz w:val="18"/>
          <w:szCs w:val="18"/>
        </w:rPr>
        <w:lastRenderedPageBreak/>
        <w:t>Приложение</w:t>
      </w:r>
    </w:p>
    <w:p w:rsidR="00F9514C" w:rsidRPr="00B11510" w:rsidRDefault="00F9514C" w:rsidP="00F9514C">
      <w:pPr>
        <w:autoSpaceDE w:val="0"/>
        <w:spacing w:after="0" w:line="240" w:lineRule="auto"/>
        <w:jc w:val="right"/>
        <w:rPr>
          <w:rFonts w:ascii="Times New Roman" w:hAnsi="Times New Roman" w:cs="Times New Roman"/>
          <w:sz w:val="18"/>
          <w:szCs w:val="18"/>
        </w:rPr>
      </w:pPr>
      <w:r w:rsidRPr="00B11510">
        <w:rPr>
          <w:rFonts w:ascii="Times New Roman" w:hAnsi="Times New Roman" w:cs="Times New Roman"/>
          <w:sz w:val="18"/>
          <w:szCs w:val="18"/>
        </w:rPr>
        <w:t xml:space="preserve">к Порядку учета бюджетных и денежных </w:t>
      </w:r>
    </w:p>
    <w:p w:rsidR="00F9514C" w:rsidRPr="00B11510" w:rsidRDefault="00F9514C" w:rsidP="00F9514C">
      <w:pPr>
        <w:autoSpaceDE w:val="0"/>
        <w:spacing w:after="0" w:line="240" w:lineRule="auto"/>
        <w:jc w:val="right"/>
        <w:rPr>
          <w:rFonts w:ascii="Times New Roman" w:hAnsi="Times New Roman" w:cs="Times New Roman"/>
          <w:sz w:val="18"/>
          <w:szCs w:val="18"/>
        </w:rPr>
      </w:pPr>
      <w:r w:rsidRPr="00B11510">
        <w:rPr>
          <w:rFonts w:ascii="Times New Roman" w:hAnsi="Times New Roman" w:cs="Times New Roman"/>
          <w:sz w:val="18"/>
          <w:szCs w:val="18"/>
        </w:rPr>
        <w:t>обязательств получателей средств бюджета</w:t>
      </w:r>
    </w:p>
    <w:p w:rsidR="00F9514C" w:rsidRPr="00B11510" w:rsidRDefault="00F9514C" w:rsidP="00F9514C">
      <w:pPr>
        <w:autoSpaceDE w:val="0"/>
        <w:spacing w:after="0" w:line="240" w:lineRule="auto"/>
        <w:jc w:val="right"/>
        <w:rPr>
          <w:rFonts w:ascii="Times New Roman" w:hAnsi="Times New Roman" w:cs="Times New Roman"/>
          <w:sz w:val="18"/>
          <w:szCs w:val="18"/>
        </w:rPr>
      </w:pPr>
      <w:r w:rsidRPr="00B11510">
        <w:rPr>
          <w:rFonts w:ascii="Times New Roman" w:hAnsi="Times New Roman" w:cs="Times New Roman"/>
          <w:sz w:val="18"/>
          <w:szCs w:val="18"/>
        </w:rPr>
        <w:t>Стрельниковского сельского поселения</w:t>
      </w:r>
    </w:p>
    <w:p w:rsidR="00F9514C" w:rsidRPr="00B11510" w:rsidRDefault="00F9514C" w:rsidP="00F9514C">
      <w:pPr>
        <w:autoSpaceDE w:val="0"/>
        <w:spacing w:after="0" w:line="240" w:lineRule="auto"/>
        <w:jc w:val="right"/>
        <w:rPr>
          <w:rFonts w:ascii="Times New Roman" w:hAnsi="Times New Roman" w:cs="Times New Roman"/>
          <w:sz w:val="18"/>
          <w:szCs w:val="18"/>
        </w:rPr>
      </w:pPr>
      <w:r w:rsidRPr="00B11510">
        <w:rPr>
          <w:rFonts w:ascii="Times New Roman" w:hAnsi="Times New Roman" w:cs="Times New Roman"/>
          <w:sz w:val="18"/>
          <w:szCs w:val="18"/>
        </w:rPr>
        <w:t xml:space="preserve">Атюрьевского муниципального </w:t>
      </w:r>
    </w:p>
    <w:p w:rsidR="00F9514C" w:rsidRPr="00B11510" w:rsidRDefault="00F9514C" w:rsidP="00F9514C">
      <w:pPr>
        <w:autoSpaceDE w:val="0"/>
        <w:spacing w:after="0" w:line="240" w:lineRule="auto"/>
        <w:jc w:val="right"/>
        <w:rPr>
          <w:rFonts w:ascii="Times New Roman" w:hAnsi="Times New Roman" w:cs="Times New Roman"/>
          <w:sz w:val="18"/>
          <w:szCs w:val="18"/>
        </w:rPr>
      </w:pPr>
      <w:r w:rsidRPr="00B11510">
        <w:rPr>
          <w:rFonts w:ascii="Times New Roman" w:hAnsi="Times New Roman" w:cs="Times New Roman"/>
          <w:sz w:val="18"/>
          <w:szCs w:val="18"/>
        </w:rPr>
        <w:t xml:space="preserve">района Республики Мордовия </w:t>
      </w:r>
    </w:p>
    <w:p w:rsidR="00F9514C" w:rsidRPr="00B11510" w:rsidRDefault="00F9514C" w:rsidP="00F9514C">
      <w:pPr>
        <w:autoSpaceDE w:val="0"/>
        <w:spacing w:after="0" w:line="240" w:lineRule="auto"/>
        <w:jc w:val="center"/>
        <w:rPr>
          <w:rFonts w:ascii="Times New Roman" w:hAnsi="Times New Roman" w:cs="Times New Roman"/>
          <w:sz w:val="18"/>
          <w:szCs w:val="18"/>
        </w:rPr>
      </w:pPr>
    </w:p>
    <w:p w:rsidR="00F9514C" w:rsidRPr="00B11510" w:rsidRDefault="00F9514C" w:rsidP="00F9514C">
      <w:pPr>
        <w:autoSpaceDE w:val="0"/>
        <w:spacing w:after="0" w:line="240" w:lineRule="auto"/>
        <w:jc w:val="center"/>
        <w:rPr>
          <w:rFonts w:ascii="Times New Roman" w:hAnsi="Times New Roman" w:cs="Times New Roman"/>
          <w:sz w:val="18"/>
          <w:szCs w:val="18"/>
        </w:rPr>
      </w:pPr>
    </w:p>
    <w:p w:rsidR="00F9514C" w:rsidRPr="00B11510" w:rsidRDefault="00F9514C" w:rsidP="00F9514C">
      <w:pPr>
        <w:autoSpaceDE w:val="0"/>
        <w:spacing w:after="0" w:line="240" w:lineRule="auto"/>
        <w:jc w:val="center"/>
        <w:rPr>
          <w:rFonts w:ascii="Times New Roman" w:hAnsi="Times New Roman" w:cs="Times New Roman"/>
          <w:caps/>
          <w:sz w:val="18"/>
          <w:szCs w:val="18"/>
        </w:rPr>
      </w:pPr>
      <w:r w:rsidRPr="00B11510">
        <w:rPr>
          <w:rFonts w:ascii="Times New Roman" w:hAnsi="Times New Roman" w:cs="Times New Roman"/>
          <w:caps/>
          <w:sz w:val="18"/>
          <w:szCs w:val="18"/>
        </w:rPr>
        <w:t>ПЕРЕЧЕНЬ</w:t>
      </w:r>
    </w:p>
    <w:p w:rsidR="00F9514C" w:rsidRPr="00B11510" w:rsidRDefault="00F9514C" w:rsidP="00F9514C">
      <w:pPr>
        <w:autoSpaceDE w:val="0"/>
        <w:spacing w:after="0" w:line="240" w:lineRule="auto"/>
        <w:jc w:val="center"/>
        <w:rPr>
          <w:rFonts w:ascii="Times New Roman" w:hAnsi="Times New Roman" w:cs="Times New Roman"/>
          <w:caps/>
          <w:sz w:val="18"/>
          <w:szCs w:val="18"/>
        </w:rPr>
      </w:pPr>
      <w:r w:rsidRPr="00B11510">
        <w:rPr>
          <w:rFonts w:ascii="Times New Roman" w:hAnsi="Times New Roman" w:cs="Times New Roman"/>
          <w:caps/>
          <w:sz w:val="18"/>
          <w:szCs w:val="18"/>
        </w:rPr>
        <w:t>ДОКУМЕНТОВ, НА ОСНОВАНИИ КОТОРЫХ ВОЗНИКАЮТ БЮДЖЕТНЫЕ</w:t>
      </w:r>
    </w:p>
    <w:p w:rsidR="00F9514C" w:rsidRPr="00B11510" w:rsidRDefault="00F9514C" w:rsidP="00F9514C">
      <w:pPr>
        <w:autoSpaceDE w:val="0"/>
        <w:spacing w:after="0" w:line="240" w:lineRule="auto"/>
        <w:jc w:val="center"/>
        <w:rPr>
          <w:rFonts w:ascii="Times New Roman" w:hAnsi="Times New Roman" w:cs="Times New Roman"/>
          <w:caps/>
          <w:sz w:val="18"/>
          <w:szCs w:val="18"/>
        </w:rPr>
      </w:pPr>
      <w:r w:rsidRPr="00B11510">
        <w:rPr>
          <w:rFonts w:ascii="Times New Roman" w:hAnsi="Times New Roman" w:cs="Times New Roman"/>
          <w:caps/>
          <w:sz w:val="18"/>
          <w:szCs w:val="18"/>
        </w:rPr>
        <w:t>ОБЯЗАТЕЛЬСТВА ПОЛУЧАТЕЛЕЙ средств бюджета Стрельниковского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Стрельниковского сельского поселения АТЮРЬЕВСКОГО муниципального района Республики Мордовия</w:t>
      </w:r>
    </w:p>
    <w:p w:rsidR="00F9514C" w:rsidRPr="00B11510" w:rsidRDefault="00F9514C" w:rsidP="00F9514C">
      <w:pPr>
        <w:autoSpaceDE w:val="0"/>
        <w:spacing w:after="0" w:line="240" w:lineRule="auto"/>
        <w:jc w:val="center"/>
        <w:rPr>
          <w:rFonts w:ascii="Times New Roman" w:hAnsi="Times New Roman" w:cs="Times New Roman"/>
          <w:caps/>
          <w:sz w:val="18"/>
          <w:szCs w:val="18"/>
        </w:rPr>
      </w:pPr>
    </w:p>
    <w:tbl>
      <w:tblPr>
        <w:tblW w:w="0" w:type="auto"/>
        <w:tblInd w:w="108" w:type="dxa"/>
        <w:tblLayout w:type="fixed"/>
        <w:tblCellMar>
          <w:top w:w="102" w:type="dxa"/>
          <w:left w:w="62" w:type="dxa"/>
          <w:bottom w:w="102" w:type="dxa"/>
          <w:right w:w="62" w:type="dxa"/>
        </w:tblCellMar>
        <w:tblLook w:val="0000"/>
      </w:tblPr>
      <w:tblGrid>
        <w:gridCol w:w="508"/>
        <w:gridCol w:w="4313"/>
        <w:gridCol w:w="5338"/>
      </w:tblGrid>
      <w:tr w:rsidR="00F9514C" w:rsidRPr="00B11510" w:rsidTr="00164BEA">
        <w:tc>
          <w:tcPr>
            <w:tcW w:w="508" w:type="dxa"/>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N</w:t>
            </w:r>
          </w:p>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п/п</w:t>
            </w:r>
          </w:p>
        </w:tc>
        <w:tc>
          <w:tcPr>
            <w:tcW w:w="4313" w:type="dxa"/>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bookmarkStart w:id="5" w:name="Par450"/>
            <w:bookmarkEnd w:id="5"/>
            <w:r w:rsidRPr="00B11510">
              <w:rPr>
                <w:rFonts w:ascii="Times New Roman" w:hAnsi="Times New Roman" w:cs="Times New Roman"/>
                <w:sz w:val="18"/>
                <w:szCs w:val="18"/>
              </w:rPr>
              <w:t xml:space="preserve">Документ, на основании которого возникает бюджетное обязательство получателя средств бюджета Стрельниковского сельского поселения Атюрьевского муниципального </w:t>
            </w:r>
          </w:p>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района Республики Мордовия</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bookmarkStart w:id="6" w:name="Par451"/>
            <w:bookmarkEnd w:id="6"/>
            <w:r w:rsidRPr="00B11510">
              <w:rPr>
                <w:rFonts w:ascii="Times New Roman" w:hAnsi="Times New Roman" w:cs="Times New Roman"/>
                <w:sz w:val="18"/>
                <w:szCs w:val="18"/>
              </w:rPr>
              <w:t xml:space="preserve">Документ, подтверждающий возникновение денежного обязательства получателя средств бюджета Стрельниковского сельского поселения Атюрьевского муниципального </w:t>
            </w:r>
          </w:p>
          <w:p w:rsidR="00F9514C" w:rsidRPr="00B11510" w:rsidRDefault="00F9514C" w:rsidP="00164BEA">
            <w:pPr>
              <w:autoSpaceDE w:val="0"/>
              <w:spacing w:after="0" w:line="240" w:lineRule="auto"/>
              <w:jc w:val="center"/>
              <w:rPr>
                <w:sz w:val="18"/>
                <w:szCs w:val="18"/>
              </w:rPr>
            </w:pPr>
            <w:r w:rsidRPr="00B11510">
              <w:rPr>
                <w:rFonts w:ascii="Times New Roman" w:hAnsi="Times New Roman" w:cs="Times New Roman"/>
                <w:sz w:val="18"/>
                <w:szCs w:val="18"/>
              </w:rPr>
              <w:t>района Республики Мордовия</w:t>
            </w:r>
          </w:p>
        </w:tc>
      </w:tr>
      <w:tr w:rsidR="00F9514C" w:rsidRPr="00B11510" w:rsidTr="00164BEA">
        <w:trPr>
          <w:trHeight w:val="192"/>
        </w:trPr>
        <w:tc>
          <w:tcPr>
            <w:tcW w:w="508" w:type="dxa"/>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1</w:t>
            </w:r>
          </w:p>
        </w:tc>
        <w:tc>
          <w:tcPr>
            <w:tcW w:w="4313" w:type="dxa"/>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2</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jc w:val="center"/>
              <w:rPr>
                <w:sz w:val="18"/>
                <w:szCs w:val="18"/>
              </w:rPr>
            </w:pPr>
            <w:r w:rsidRPr="00B11510">
              <w:rPr>
                <w:rFonts w:ascii="Times New Roman" w:hAnsi="Times New Roman" w:cs="Times New Roman"/>
                <w:sz w:val="18"/>
                <w:szCs w:val="18"/>
              </w:rPr>
              <w:t>3</w:t>
            </w:r>
          </w:p>
        </w:tc>
      </w:tr>
      <w:tr w:rsidR="00F9514C" w:rsidRPr="00B11510" w:rsidTr="00164BEA">
        <w:tc>
          <w:tcPr>
            <w:tcW w:w="508" w:type="dxa"/>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1.</w:t>
            </w:r>
          </w:p>
        </w:tc>
        <w:tc>
          <w:tcPr>
            <w:tcW w:w="4313" w:type="dxa"/>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7" w:name="Par456"/>
            <w:bookmarkEnd w:id="7"/>
            <w:r w:rsidRPr="00B11510">
              <w:rPr>
                <w:rFonts w:ascii="Times New Roman" w:hAnsi="Times New Roman" w:cs="Times New Roman"/>
                <w:sz w:val="18"/>
                <w:szCs w:val="18"/>
              </w:rPr>
              <w:t>Извещение об осуществлении закупки</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Формирование денежного обязательства не предусматривается</w:t>
            </w:r>
          </w:p>
        </w:tc>
      </w:tr>
      <w:tr w:rsidR="00F9514C" w:rsidRPr="00B11510" w:rsidTr="00164BEA">
        <w:tc>
          <w:tcPr>
            <w:tcW w:w="508" w:type="dxa"/>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2.</w:t>
            </w:r>
          </w:p>
        </w:tc>
        <w:tc>
          <w:tcPr>
            <w:tcW w:w="4313" w:type="dxa"/>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8" w:name="Par459"/>
            <w:bookmarkEnd w:id="8"/>
            <w:r w:rsidRPr="00B11510">
              <w:rPr>
                <w:rFonts w:ascii="Times New Roman" w:hAnsi="Times New Roman" w:cs="Times New Roman"/>
                <w:sz w:val="18"/>
                <w:szCs w:val="18"/>
              </w:rPr>
              <w:t>Приглашение принять участие в определении поставщика (подрядчика, исполнителя)</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Формирование денежного обязательства не предусматривается</w:t>
            </w:r>
          </w:p>
        </w:tc>
      </w:tr>
      <w:tr w:rsidR="00F9514C" w:rsidRPr="00B11510" w:rsidTr="00164BEA">
        <w:tc>
          <w:tcPr>
            <w:tcW w:w="508" w:type="dxa"/>
            <w:vMerge w:val="restart"/>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3.</w:t>
            </w:r>
          </w:p>
        </w:tc>
        <w:tc>
          <w:tcPr>
            <w:tcW w:w="4313" w:type="dxa"/>
            <w:vMerge w:val="restart"/>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9" w:name="Par462"/>
            <w:bookmarkEnd w:id="9"/>
            <w:r w:rsidRPr="00B11510">
              <w:rPr>
                <w:rFonts w:ascii="Times New Roman" w:hAnsi="Times New Roman" w:cs="Times New Roman"/>
                <w:sz w:val="18"/>
                <w:szCs w:val="18"/>
              </w:rPr>
              <w:t xml:space="preserve">Муниципальный контракт (договор) на поставку товаров, выполнение работ, оказание услуг для обеспечения нужд Стрельниковского сельского поселения Атюрьевского муниципального </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B11510">
                <w:rPr>
                  <w:rStyle w:val="a3"/>
                  <w:rFonts w:ascii="Times New Roman" w:hAnsi="Times New Roman" w:cs="Times New Roman"/>
                  <w:sz w:val="18"/>
                  <w:szCs w:val="18"/>
                </w:rPr>
                <w:t>13 пункте</w:t>
              </w:r>
            </w:hyperlink>
            <w:r w:rsidRPr="00B11510">
              <w:rPr>
                <w:rFonts w:ascii="Times New Roman" w:hAnsi="Times New Roman" w:cs="Times New Roman"/>
                <w:sz w:val="18"/>
                <w:szCs w:val="18"/>
              </w:rPr>
              <w:t xml:space="preserve"> настоящего перечня</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выполненных работ</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об оказании услуг</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приема-передачи</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Муниципальный контракт (в случае осуществления авансовых платежей в соответствии с условиями государственного контракта)</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Справка-расчет или иной документ, являющийся основанием для оплаты неустойки</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Счет-фактура</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Товарная накладная (унифицированная форма № ТОРГ-12) (ф. 0330212)</w:t>
            </w:r>
          </w:p>
        </w:tc>
      </w:tr>
    </w:tbl>
    <w:p w:rsidR="00F9514C" w:rsidRPr="00B11510" w:rsidRDefault="00F9514C" w:rsidP="00F9514C">
      <w:pPr>
        <w:rPr>
          <w:sz w:val="18"/>
          <w:szCs w:val="18"/>
        </w:rPr>
        <w:sectPr w:rsidR="00F9514C" w:rsidRPr="00B11510">
          <w:headerReference w:type="default" r:id="rId11"/>
          <w:footerReference w:type="even" r:id="rId12"/>
          <w:footerReference w:type="default" r:id="rId13"/>
          <w:headerReference w:type="first" r:id="rId14"/>
          <w:footerReference w:type="first" r:id="rId15"/>
          <w:pgSz w:w="11906" w:h="16838"/>
          <w:pgMar w:top="1134" w:right="567" w:bottom="1134" w:left="1134" w:header="397" w:footer="720" w:gutter="0"/>
          <w:cols w:space="720"/>
          <w:titlePg/>
          <w:docGrid w:linePitch="600" w:charSpace="36864"/>
        </w:sectPr>
      </w:pPr>
    </w:p>
    <w:tbl>
      <w:tblPr>
        <w:tblW w:w="0" w:type="auto"/>
        <w:tblInd w:w="108" w:type="dxa"/>
        <w:tblLayout w:type="fixed"/>
        <w:tblCellMar>
          <w:top w:w="102" w:type="dxa"/>
          <w:left w:w="62" w:type="dxa"/>
          <w:bottom w:w="102" w:type="dxa"/>
          <w:right w:w="62" w:type="dxa"/>
        </w:tblCellMar>
        <w:tblLook w:val="0000"/>
      </w:tblPr>
      <w:tblGrid>
        <w:gridCol w:w="508"/>
        <w:gridCol w:w="4313"/>
        <w:gridCol w:w="5338"/>
      </w:tblGrid>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Универсальный передаточный документ</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Чек</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 xml:space="preserve">Иной документ, подтверждающий возникновение денежного обязательства получателя средств бюджета Стрельниковского сельского поселения Атюрьевского муниципального </w:t>
            </w:r>
          </w:p>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Стрельниковского сельского поселения Атюрьевского муниципального района Республики Мордовия (далее - бюджет Стрельниковского сельского поселения Атюрьевского муниципального района), возникшему на основании муниципального контракта</w:t>
            </w:r>
          </w:p>
        </w:tc>
      </w:tr>
      <w:tr w:rsidR="00F9514C" w:rsidRPr="00B11510" w:rsidTr="00164BEA">
        <w:tc>
          <w:tcPr>
            <w:tcW w:w="508" w:type="dxa"/>
            <w:vMerge w:val="restart"/>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4.</w:t>
            </w:r>
          </w:p>
        </w:tc>
        <w:tc>
          <w:tcPr>
            <w:tcW w:w="4313" w:type="dxa"/>
            <w:vMerge w:val="restart"/>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10" w:name="Par475"/>
            <w:bookmarkEnd w:id="10"/>
            <w:r w:rsidRPr="00B11510">
              <w:rPr>
                <w:rFonts w:ascii="Times New Roman" w:hAnsi="Times New Roman" w:cs="Times New Roman"/>
                <w:sz w:val="18"/>
                <w:szCs w:val="1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B11510">
                <w:rPr>
                  <w:rStyle w:val="a3"/>
                  <w:rFonts w:ascii="Times New Roman" w:hAnsi="Times New Roman" w:cs="Times New Roman"/>
                  <w:sz w:val="18"/>
                  <w:szCs w:val="18"/>
                </w:rPr>
                <w:t>13 пункте</w:t>
              </w:r>
            </w:hyperlink>
            <w:r w:rsidRPr="00B11510">
              <w:rPr>
                <w:rFonts w:ascii="Times New Roman" w:hAnsi="Times New Roman" w:cs="Times New Roman"/>
                <w:sz w:val="18"/>
                <w:szCs w:val="18"/>
              </w:rPr>
              <w:t xml:space="preserve"> настоящего перечня</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выполненных работ</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об оказании услуг</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приема-передачи</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Муниципальный контракт (в случае осуществления авансовых платежей в соответствии с условиями государственного контракта)</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Справка-расчет или иной документ, являющийся основанием для оплаты неустойки</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Счет-фактура</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Товарная накладная (унифицированная форма № ТОРГ-12) (ф. 0330212)</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Универсальный передаточный документ</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Чек</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бюджета Стрельниковского сельского поселения Атюрьевского муниципального района, возникшему на основании государственного контракта</w:t>
            </w:r>
          </w:p>
        </w:tc>
      </w:tr>
      <w:tr w:rsidR="00F9514C" w:rsidRPr="00B11510" w:rsidTr="00164BEA">
        <w:tc>
          <w:tcPr>
            <w:tcW w:w="508"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5.</w:t>
            </w:r>
          </w:p>
        </w:tc>
        <w:tc>
          <w:tcPr>
            <w:tcW w:w="4313"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11" w:name="Par488"/>
            <w:bookmarkEnd w:id="11"/>
            <w:r w:rsidRPr="00B11510">
              <w:rPr>
                <w:rFonts w:ascii="Times New Roman" w:hAnsi="Times New Roman" w:cs="Times New Roman"/>
                <w:sz w:val="18"/>
                <w:szCs w:val="18"/>
              </w:rPr>
              <w:t xml:space="preserve">Соглашение о предоставлении из бюджета Стрельниковского сельского поселения Атюрьевского муниципального </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района межбюджетных трансфертов бюджетам сельских поселений Атюрьевского муниципального района Республики Мордовия (далее – сельские поселения)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График перечисления межбюджетного трансферта, предусмотренный соглашением о предоставлении межбюджетного трансферта</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сельских поселений, источником финансового обеспечения которых являются межбюджетные трансферты</w:t>
            </w:r>
          </w:p>
        </w:tc>
      </w:tr>
      <w:tr w:rsidR="00F9514C" w:rsidRPr="00B11510" w:rsidTr="00164BEA">
        <w:trPr>
          <w:trHeight w:val="510"/>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Казначейское обеспечение обязательств (код формы по ОКУД 0506110)</w:t>
            </w:r>
          </w:p>
        </w:tc>
      </w:tr>
      <w:tr w:rsidR="00F9514C" w:rsidRPr="00B11510" w:rsidTr="00164BEA">
        <w:trPr>
          <w:trHeight w:val="1148"/>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Платежные документы, подтверждающие осуществление расходов бюджетов сельских поселений по исполнению расходных обязательств сельских поселений, в целях возмещения которых из бюджета Стрельниковского сельского поселения Атюрьевского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9514C" w:rsidRPr="00B11510" w:rsidTr="00164BEA">
        <w:trPr>
          <w:trHeight w:val="1148"/>
        </w:trPr>
        <w:tc>
          <w:tcPr>
            <w:tcW w:w="508"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бюджетов Стрельниковского сельского поселения Атюрьевского муниципального района Республики Мордовия, возникшему на основании соглашения о предоставлении межбюджетного трансферта</w:t>
            </w:r>
          </w:p>
        </w:tc>
      </w:tr>
      <w:tr w:rsidR="00F9514C" w:rsidRPr="00B11510" w:rsidTr="00164BEA">
        <w:tc>
          <w:tcPr>
            <w:tcW w:w="508"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6.</w:t>
            </w:r>
          </w:p>
        </w:tc>
        <w:tc>
          <w:tcPr>
            <w:tcW w:w="4313"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 xml:space="preserve">Нормативный правовой акт, предусматривающий предоставление из бюджета Стрельниковского сельского поселения Атюрьевского муниципального </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района межбюджетных трансфертов бюджетам сельских поселений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Распоряжение о перечислении межбюджетного трансферта из бюджета Стрельниковского сельского поселения Атюрьевского муниципального района бюджетам сельских поселений по форме, установленной в соответствии с порядком (правилами) предоставления указанного межбюджетного трансферта</w:t>
            </w:r>
          </w:p>
        </w:tc>
      </w:tr>
      <w:tr w:rsidR="00F9514C" w:rsidRPr="00B11510" w:rsidTr="00164BEA">
        <w:trPr>
          <w:trHeight w:val="1320"/>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бюджетов сельских поселений, источником финансового обеспечения которых являются межбюджетные трансферты</w:t>
            </w:r>
          </w:p>
        </w:tc>
      </w:tr>
      <w:tr w:rsidR="00F9514C" w:rsidRPr="00B11510" w:rsidTr="00164BEA">
        <w:trPr>
          <w:trHeight w:val="333"/>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Казначейское обеспечение обязательств (код формы по ОКУД 0506110)</w:t>
            </w:r>
          </w:p>
        </w:tc>
      </w:tr>
      <w:tr w:rsidR="00F9514C" w:rsidRPr="00B11510" w:rsidTr="00164BEA">
        <w:trPr>
          <w:trHeight w:val="847"/>
        </w:trPr>
        <w:tc>
          <w:tcPr>
            <w:tcW w:w="508"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бюджета Стрельниковского сельского поселения Атюрьевского муниципального района, возникшему на основании нормативного правового акта о предоставлении межбюджетного трансферта, имеющего целевое назначение</w:t>
            </w:r>
          </w:p>
        </w:tc>
      </w:tr>
      <w:tr w:rsidR="00F9514C" w:rsidRPr="00B11510" w:rsidTr="00164BEA">
        <w:trPr>
          <w:trHeight w:val="460"/>
        </w:trPr>
        <w:tc>
          <w:tcPr>
            <w:tcW w:w="508"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7.</w:t>
            </w:r>
          </w:p>
        </w:tc>
        <w:tc>
          <w:tcPr>
            <w:tcW w:w="4313"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Договор (соглашение) о предоставлении субсидии бюджетному или автономному учреждению бюджета Стрельниковского сельского поселения Атюрьевского муниципального района</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График перечисления субсидии, предусмотренный договором (соглашением) о предоставлении субсидии бюджетному или автономному учреждению Стрельниковского сельского поселения Атюрьевского муниципального района</w:t>
            </w:r>
          </w:p>
        </w:tc>
      </w:tr>
      <w:tr w:rsidR="00F9514C" w:rsidRPr="00B11510" w:rsidTr="00164BEA">
        <w:trPr>
          <w:trHeight w:val="460"/>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center"/>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jc w:val="both"/>
              <w:rPr>
                <w:sz w:val="18"/>
                <w:szCs w:val="18"/>
              </w:rPr>
            </w:pPr>
            <w:r w:rsidRPr="00B11510">
              <w:rPr>
                <w:rFonts w:ascii="Times New Roman" w:hAnsi="Times New Roman" w:cs="Times New Roman"/>
                <w:sz w:val="18"/>
                <w:szCs w:val="18"/>
              </w:rPr>
              <w:t xml:space="preserve">Предварительный отчет о выполнении государственного задания (ф. 0506501) </w:t>
            </w:r>
          </w:p>
        </w:tc>
      </w:tr>
      <w:tr w:rsidR="00F9514C" w:rsidRPr="00B11510" w:rsidTr="00164BEA">
        <w:trPr>
          <w:trHeight w:val="460"/>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center"/>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jc w:val="both"/>
              <w:rPr>
                <w:sz w:val="18"/>
                <w:szCs w:val="18"/>
              </w:rPr>
            </w:pPr>
            <w:r w:rsidRPr="00B11510">
              <w:rPr>
                <w:rFonts w:ascii="Times New Roman" w:hAnsi="Times New Roman" w:cs="Times New Roman"/>
                <w:sz w:val="18"/>
                <w:szCs w:val="18"/>
              </w:rPr>
              <w:t>Казначейское обеспечение обязательств (код формы по ОКУД 0506110)</w:t>
            </w:r>
          </w:p>
        </w:tc>
      </w:tr>
      <w:tr w:rsidR="00F9514C" w:rsidRPr="00B11510" w:rsidTr="00164BEA">
        <w:tc>
          <w:tcPr>
            <w:tcW w:w="508"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 xml:space="preserve">Иной документ, подтверждающий возникновение денежного обязательства по бюджетному обязательству получателя средств бюджета Стрельниковского сельского поселения Атюрьевского муниципального района, возникшему на основании договора (соглашения) о предоставлении субсидии бюджетному или автономному учреждению </w:t>
            </w:r>
          </w:p>
        </w:tc>
      </w:tr>
      <w:tr w:rsidR="00F9514C" w:rsidRPr="00B11510" w:rsidTr="00164BEA">
        <w:tc>
          <w:tcPr>
            <w:tcW w:w="508"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8.</w:t>
            </w:r>
          </w:p>
        </w:tc>
        <w:tc>
          <w:tcPr>
            <w:tcW w:w="4313"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12" w:name="Par504"/>
            <w:bookmarkEnd w:id="12"/>
            <w:r w:rsidRPr="00B11510">
              <w:rPr>
                <w:rFonts w:ascii="Times New Roman" w:hAnsi="Times New Roman" w:cs="Times New Roman"/>
                <w:sz w:val="18"/>
                <w:szCs w:val="18"/>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F9514C" w:rsidRPr="00B11510" w:rsidRDefault="00F9514C" w:rsidP="00164BEA">
            <w:pPr>
              <w:autoSpaceDE w:val="0"/>
              <w:spacing w:after="0" w:line="240" w:lineRule="auto"/>
              <w:rPr>
                <w:rFonts w:ascii="Times New Roman" w:hAnsi="Times New Roman" w:cs="Times New Roman"/>
                <w:sz w:val="18"/>
                <w:szCs w:val="18"/>
              </w:rPr>
            </w:pPr>
          </w:p>
          <w:p w:rsidR="00F9514C" w:rsidRPr="00B11510" w:rsidRDefault="00F9514C" w:rsidP="00164BEA">
            <w:pPr>
              <w:autoSpaceDE w:val="0"/>
              <w:spacing w:after="0" w:line="240" w:lineRule="auto"/>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выполненных работ</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об оказании услуг</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приема-передачи</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9514C" w:rsidRPr="00B11510" w:rsidTr="00164BEA">
        <w:trPr>
          <w:trHeight w:val="1128"/>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9514C" w:rsidRPr="00B11510" w:rsidTr="00164BEA">
        <w:trPr>
          <w:trHeight w:val="557"/>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Справка-расчет или иной документ, являющийся основанием для оплаты неустойки</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Счет-фактура</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Товарная накладная (унифицированная форма № ТОРГ-12) (ф. 0330212)</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Чек</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9514C" w:rsidRPr="00B11510" w:rsidTr="00164BEA">
        <w:trPr>
          <w:trHeight w:val="2438"/>
        </w:trPr>
        <w:tc>
          <w:tcPr>
            <w:tcW w:w="508"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бюджета Стрельниковского сельского поселения Атюрьевского муниципального района,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9514C" w:rsidRPr="00B11510" w:rsidTr="00164BEA">
        <w:tc>
          <w:tcPr>
            <w:tcW w:w="508" w:type="dxa"/>
            <w:vMerge w:val="restart"/>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9.</w:t>
            </w:r>
          </w:p>
        </w:tc>
        <w:tc>
          <w:tcPr>
            <w:tcW w:w="4313" w:type="dxa"/>
            <w:vMerge w:val="restart"/>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13" w:name="Par522"/>
            <w:bookmarkEnd w:id="13"/>
            <w:r w:rsidRPr="00B11510">
              <w:rPr>
                <w:rFonts w:ascii="Times New Roman" w:hAnsi="Times New Roman" w:cs="Times New Roman"/>
                <w:sz w:val="18"/>
                <w:szCs w:val="18"/>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В случае предоставления субсидии юридическому лицу на возмещение фактически произведенных расходов (недополученных доходов):</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заявка на перечисление субсидии юридическому лицу (при наличии)</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F9514C" w:rsidRPr="00B11510" w:rsidTr="00164BEA">
        <w:trPr>
          <w:trHeight w:val="415"/>
        </w:trPr>
        <w:tc>
          <w:tcPr>
            <w:tcW w:w="508"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lastRenderedPageBreak/>
              <w:t>10.</w:t>
            </w:r>
          </w:p>
        </w:tc>
        <w:tc>
          <w:tcPr>
            <w:tcW w:w="4313"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14" w:name="Par530"/>
            <w:bookmarkEnd w:id="14"/>
            <w:r w:rsidRPr="00B11510">
              <w:rPr>
                <w:rFonts w:ascii="Times New Roman" w:hAnsi="Times New Roman" w:cs="Times New Roman"/>
                <w:sz w:val="18"/>
                <w:szCs w:val="18"/>
              </w:rPr>
              <w:t>Приказ об утверждении Штатного расписания с расчетом годового фонда оплаты труда</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Записка-расчет об исчислении среднего заработка при предоставлении отпуска, увольнении и других случаях (ф. 0504425)</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Расчетно-платежная ведомость (ф. 0504401)</w:t>
            </w:r>
          </w:p>
        </w:tc>
      </w:tr>
      <w:tr w:rsidR="00F9514C" w:rsidRPr="00B11510" w:rsidTr="00164BEA">
        <w:trPr>
          <w:trHeight w:val="123"/>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Расчетная ведомость (ф. 0504402)</w:t>
            </w:r>
          </w:p>
        </w:tc>
      </w:tr>
      <w:tr w:rsidR="00F9514C" w:rsidRPr="00B11510" w:rsidTr="00164BEA">
        <w:trPr>
          <w:trHeight w:val="123"/>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tabs>
                <w:tab w:val="left" w:pos="1576"/>
              </w:tabs>
              <w:autoSpaceDE w:val="0"/>
              <w:spacing w:after="0" w:line="240" w:lineRule="auto"/>
              <w:rPr>
                <w:sz w:val="18"/>
                <w:szCs w:val="18"/>
              </w:rPr>
            </w:pPr>
            <w:r w:rsidRPr="00B11510">
              <w:rPr>
                <w:rFonts w:ascii="Times New Roman" w:hAnsi="Times New Roman" w:cs="Times New Roman"/>
                <w:sz w:val="18"/>
                <w:szCs w:val="18"/>
              </w:rPr>
              <w:t>Свод начислений, удержаний, выплат</w:t>
            </w:r>
          </w:p>
        </w:tc>
      </w:tr>
      <w:tr w:rsidR="00F9514C" w:rsidRPr="00B11510" w:rsidTr="00164BEA">
        <w:trPr>
          <w:trHeight w:val="122"/>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tabs>
                <w:tab w:val="left" w:pos="1576"/>
              </w:tabs>
              <w:autoSpaceDE w:val="0"/>
              <w:spacing w:after="0" w:line="240" w:lineRule="auto"/>
              <w:rPr>
                <w:sz w:val="18"/>
                <w:szCs w:val="18"/>
              </w:rPr>
            </w:pPr>
            <w:r w:rsidRPr="00B11510">
              <w:rPr>
                <w:rFonts w:ascii="Times New Roman" w:hAnsi="Times New Roman" w:cs="Times New Roman"/>
                <w:sz w:val="18"/>
                <w:szCs w:val="18"/>
              </w:rPr>
              <w:t>Свод отчислений и налогов</w:t>
            </w:r>
          </w:p>
        </w:tc>
      </w:tr>
      <w:tr w:rsidR="00F9514C" w:rsidRPr="00B11510" w:rsidTr="00164BEA">
        <w:tc>
          <w:tcPr>
            <w:tcW w:w="508"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бюджета Стрельниковского сельского поселения Атюрьевского муниципального района,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F9514C" w:rsidRPr="00B11510" w:rsidTr="00164BEA">
        <w:tc>
          <w:tcPr>
            <w:tcW w:w="508"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11.</w:t>
            </w:r>
          </w:p>
        </w:tc>
        <w:tc>
          <w:tcPr>
            <w:tcW w:w="4313"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15" w:name="Par536"/>
            <w:bookmarkEnd w:id="15"/>
            <w:r w:rsidRPr="00B11510">
              <w:rPr>
                <w:rFonts w:ascii="Times New Roman" w:hAnsi="Times New Roman" w:cs="Times New Roman"/>
                <w:sz w:val="18"/>
                <w:szCs w:val="18"/>
              </w:rPr>
              <w:t>Исполнительный документ (исполнительный лист, судебный приказ) (далее - исполнительный документ)</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Бухгалтерская справка (ф. 0504833)</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График выплат по исполнительному документу, предусматривающему выплаты периодического характера</w:t>
            </w:r>
          </w:p>
        </w:tc>
      </w:tr>
      <w:tr w:rsidR="00F9514C" w:rsidRPr="00B11510" w:rsidTr="00164BEA">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Исполнительный документ</w:t>
            </w:r>
          </w:p>
        </w:tc>
      </w:tr>
      <w:tr w:rsidR="00F9514C" w:rsidRPr="00B11510" w:rsidTr="00164BEA">
        <w:trPr>
          <w:trHeight w:val="195"/>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Справка-расчет</w:t>
            </w:r>
          </w:p>
        </w:tc>
      </w:tr>
      <w:tr w:rsidR="00F9514C" w:rsidRPr="00B11510" w:rsidTr="00164BEA">
        <w:trPr>
          <w:trHeight w:val="625"/>
        </w:trPr>
        <w:tc>
          <w:tcPr>
            <w:tcW w:w="508"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бюджета Стрельниковского сельского поселения Атюрьевского муниципального района, возникшему на основании исполнительного документа</w:t>
            </w:r>
          </w:p>
        </w:tc>
      </w:tr>
      <w:tr w:rsidR="00F9514C" w:rsidRPr="00B11510" w:rsidTr="00164BEA">
        <w:tc>
          <w:tcPr>
            <w:tcW w:w="508"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12.</w:t>
            </w:r>
          </w:p>
        </w:tc>
        <w:tc>
          <w:tcPr>
            <w:tcW w:w="4313"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Решение налогового органа о взыскании налога, сбора, пеней и штрафов (далее - решение налогового органа)</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Бухгалтерская справка (ф. 0504833)</w:t>
            </w:r>
          </w:p>
        </w:tc>
      </w:tr>
      <w:tr w:rsidR="00F9514C" w:rsidRPr="00B11510" w:rsidTr="00164BEA">
        <w:trPr>
          <w:trHeight w:val="123"/>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Решение налогового органа</w:t>
            </w:r>
          </w:p>
        </w:tc>
      </w:tr>
      <w:tr w:rsidR="00F9514C" w:rsidRPr="00B11510" w:rsidTr="00164BEA">
        <w:trPr>
          <w:trHeight w:val="122"/>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Справка-расчет</w:t>
            </w:r>
          </w:p>
        </w:tc>
      </w:tr>
      <w:tr w:rsidR="00F9514C" w:rsidRPr="00B11510" w:rsidTr="00164BEA">
        <w:tc>
          <w:tcPr>
            <w:tcW w:w="508"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F9514C" w:rsidRPr="00B11510" w:rsidTr="00164BEA">
        <w:tc>
          <w:tcPr>
            <w:tcW w:w="508"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r w:rsidRPr="00B11510">
              <w:rPr>
                <w:rFonts w:ascii="Times New Roman" w:hAnsi="Times New Roman" w:cs="Times New Roman"/>
                <w:sz w:val="18"/>
                <w:szCs w:val="18"/>
              </w:rPr>
              <w:t>13.</w:t>
            </w:r>
          </w:p>
        </w:tc>
        <w:tc>
          <w:tcPr>
            <w:tcW w:w="4313" w:type="dxa"/>
            <w:vMerge w:val="restart"/>
            <w:tcBorders>
              <w:top w:val="single" w:sz="4" w:space="0" w:color="000000"/>
              <w:left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16" w:name="Par542"/>
            <w:bookmarkEnd w:id="16"/>
            <w:r w:rsidRPr="00B11510">
              <w:rPr>
                <w:rFonts w:ascii="Times New Roman" w:hAnsi="Times New Roman" w:cs="Times New Roman"/>
                <w:sz w:val="18"/>
                <w:szCs w:val="18"/>
              </w:rPr>
              <w:t>Договор по приобретению товаров, работ, услуг в пользу граждан в целях их социального обеспечения, заключаемые с физическим лицом, не являющимся индивидуальным предпринимателем, предусматривающий неоднократные выплаты</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выполненных работ</w:t>
            </w:r>
          </w:p>
        </w:tc>
      </w:tr>
      <w:tr w:rsidR="00F9514C" w:rsidRPr="00B11510" w:rsidTr="00164BEA">
        <w:trPr>
          <w:trHeight w:val="123"/>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об оказании услуг</w:t>
            </w:r>
          </w:p>
        </w:tc>
      </w:tr>
      <w:tr w:rsidR="00F9514C" w:rsidRPr="00B11510" w:rsidTr="00164BEA">
        <w:trPr>
          <w:trHeight w:val="122"/>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приема-передачи</w:t>
            </w:r>
          </w:p>
        </w:tc>
      </w:tr>
      <w:tr w:rsidR="00F9514C" w:rsidRPr="00B11510" w:rsidTr="00164BEA">
        <w:trPr>
          <w:trHeight w:val="168"/>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w:t>
            </w:r>
          </w:p>
        </w:tc>
      </w:tr>
      <w:tr w:rsidR="00F9514C" w:rsidRPr="00B11510" w:rsidTr="00164BEA">
        <w:trPr>
          <w:trHeight w:val="166"/>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Счет-фактура</w:t>
            </w:r>
          </w:p>
        </w:tc>
      </w:tr>
      <w:tr w:rsidR="00F9514C" w:rsidRPr="00B11510" w:rsidTr="00164BEA">
        <w:trPr>
          <w:trHeight w:val="166"/>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Товарная накладная (унифицированная форма № ТОРГ-12) (ф. 0330212)</w:t>
            </w:r>
          </w:p>
        </w:tc>
      </w:tr>
      <w:tr w:rsidR="00F9514C" w:rsidRPr="00B11510" w:rsidTr="00164BEA">
        <w:trPr>
          <w:trHeight w:val="123"/>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Универсальный передаточный документ</w:t>
            </w:r>
          </w:p>
        </w:tc>
      </w:tr>
      <w:tr w:rsidR="00F9514C" w:rsidRPr="00B11510" w:rsidTr="00164BEA">
        <w:trPr>
          <w:trHeight w:val="122"/>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Расчет выплат</w:t>
            </w:r>
          </w:p>
        </w:tc>
      </w:tr>
      <w:tr w:rsidR="00F9514C" w:rsidRPr="00B11510" w:rsidTr="00164BEA">
        <w:trPr>
          <w:trHeight w:val="49"/>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tabs>
                <w:tab w:val="left" w:pos="1576"/>
              </w:tabs>
              <w:autoSpaceDE w:val="0"/>
              <w:spacing w:after="0" w:line="240" w:lineRule="auto"/>
              <w:rPr>
                <w:sz w:val="18"/>
                <w:szCs w:val="18"/>
              </w:rPr>
            </w:pPr>
            <w:r w:rsidRPr="00B11510">
              <w:rPr>
                <w:rFonts w:ascii="Times New Roman" w:hAnsi="Times New Roman" w:cs="Times New Roman"/>
                <w:sz w:val="18"/>
                <w:szCs w:val="18"/>
              </w:rPr>
              <w:t>Свод начислений, удержаний, выплат</w:t>
            </w:r>
          </w:p>
        </w:tc>
      </w:tr>
      <w:tr w:rsidR="00F9514C" w:rsidRPr="00B11510" w:rsidTr="00164BEA">
        <w:trPr>
          <w:trHeight w:val="123"/>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right w:val="single" w:sz="4" w:space="0" w:color="000000"/>
            </w:tcBorders>
            <w:shd w:val="clear" w:color="auto" w:fill="auto"/>
          </w:tcPr>
          <w:p w:rsidR="00F9514C" w:rsidRPr="00B11510" w:rsidRDefault="00F9514C" w:rsidP="00164BEA">
            <w:pPr>
              <w:tabs>
                <w:tab w:val="left" w:pos="1576"/>
              </w:tabs>
              <w:autoSpaceDE w:val="0"/>
              <w:spacing w:after="0" w:line="240" w:lineRule="auto"/>
              <w:rPr>
                <w:sz w:val="18"/>
                <w:szCs w:val="18"/>
              </w:rPr>
            </w:pPr>
            <w:r w:rsidRPr="00B11510">
              <w:rPr>
                <w:rFonts w:ascii="Times New Roman" w:hAnsi="Times New Roman" w:cs="Times New Roman"/>
                <w:sz w:val="18"/>
                <w:szCs w:val="18"/>
              </w:rPr>
              <w:t>Свод отчислений и налогов</w:t>
            </w:r>
          </w:p>
        </w:tc>
      </w:tr>
      <w:tr w:rsidR="00F9514C" w:rsidRPr="00B11510" w:rsidTr="00164BEA">
        <w:trPr>
          <w:trHeight w:val="122"/>
        </w:trPr>
        <w:tc>
          <w:tcPr>
            <w:tcW w:w="508"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left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right w:val="single" w:sz="4" w:space="0" w:color="000000"/>
            </w:tcBorders>
            <w:shd w:val="clear" w:color="auto" w:fill="auto"/>
          </w:tcPr>
          <w:p w:rsidR="00F9514C" w:rsidRPr="00B11510" w:rsidRDefault="00F9514C" w:rsidP="00164BEA">
            <w:pPr>
              <w:tabs>
                <w:tab w:val="left" w:pos="1576"/>
              </w:tabs>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F9514C" w:rsidRPr="00B11510" w:rsidTr="00164BEA">
        <w:tc>
          <w:tcPr>
            <w:tcW w:w="508" w:type="dxa"/>
            <w:vMerge w:val="restart"/>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jc w:val="center"/>
              <w:rPr>
                <w:rFonts w:ascii="Times New Roman" w:hAnsi="Times New Roman" w:cs="Times New Roman"/>
                <w:sz w:val="18"/>
                <w:szCs w:val="18"/>
              </w:rPr>
            </w:pPr>
            <w:bookmarkStart w:id="17" w:name="Par546"/>
            <w:bookmarkEnd w:id="17"/>
            <w:r w:rsidRPr="00B11510">
              <w:rPr>
                <w:rFonts w:ascii="Times New Roman" w:hAnsi="Times New Roman" w:cs="Times New Roman"/>
                <w:sz w:val="18"/>
                <w:szCs w:val="18"/>
              </w:rPr>
              <w:t>14.</w:t>
            </w:r>
          </w:p>
        </w:tc>
        <w:tc>
          <w:tcPr>
            <w:tcW w:w="4313" w:type="dxa"/>
            <w:vMerge w:val="restart"/>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pacing w:after="0" w:line="240" w:lineRule="auto"/>
              <w:rPr>
                <w:rFonts w:ascii="Times New Roman" w:hAnsi="Times New Roman" w:cs="Times New Roman"/>
                <w:sz w:val="18"/>
                <w:szCs w:val="18"/>
              </w:rPr>
            </w:pPr>
            <w:bookmarkStart w:id="18" w:name="Par547"/>
            <w:bookmarkEnd w:id="18"/>
            <w:r w:rsidRPr="00B11510">
              <w:rPr>
                <w:rFonts w:ascii="Times New Roman" w:hAnsi="Times New Roman" w:cs="Times New Roman"/>
                <w:sz w:val="18"/>
                <w:szCs w:val="18"/>
              </w:rPr>
              <w:t>Документ, не определенный пунктами 3 - 12 настоящего перечня, в соответствии с которым возникает бюджетное обязательство получателя средств бюджета Стрельниковского сельского поселения Атюрьевского муниципального района:</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Стрельниковского сельского поселения Атюрьевского муниципального района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 договор на оказание услуг, выполнение работ, заключенный получателем средств бюджета Стрельниковского сельского поселения Атюрьевского муниципального района с физическим лицом, не являющимся индивидуальным предпринимателем.</w:t>
            </w:r>
          </w:p>
          <w:p w:rsidR="00F9514C" w:rsidRPr="00B11510" w:rsidRDefault="00F9514C" w:rsidP="00164BEA">
            <w:pPr>
              <w:autoSpaceDE w:val="0"/>
              <w:spacing w:after="0" w:line="240" w:lineRule="auto"/>
              <w:rPr>
                <w:rFonts w:ascii="Times New Roman" w:hAnsi="Times New Roman" w:cs="Times New Roman"/>
                <w:sz w:val="18"/>
                <w:szCs w:val="18"/>
              </w:rPr>
            </w:pPr>
            <w:r w:rsidRPr="00B11510">
              <w:rPr>
                <w:rFonts w:ascii="Times New Roman" w:hAnsi="Times New Roman" w:cs="Times New Roman"/>
                <w:sz w:val="18"/>
                <w:szCs w:val="18"/>
              </w:rPr>
              <w:t>Иной документ, в соответствии с которым возникает бюджетное обязательство получателя средств бюджета Стрельниковского сельского поселения Атюрьевского муниципального района</w:t>
            </w: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Авансовый отчет (ф. 0504505)</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выполненных работ</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приема-передачи</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Акт об оказании услуг</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Договор на оказание услуг, выполнение работ, заключенный получателем средств бюджета Стрельниковского сельского поселения Атюрьевского муниципального района с физическим лицом, не являющимся индивидуальным предпринимателем</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Заявление на выдачу денежных средств под отчет</w:t>
            </w:r>
          </w:p>
        </w:tc>
      </w:tr>
      <w:tr w:rsidR="00F9514C" w:rsidRPr="00B11510" w:rsidTr="00164BEA">
        <w:trPr>
          <w:trHeight w:val="46"/>
        </w:trPr>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Заявление физического лица</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Квитанция</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Приказ о направлении в командировку, с прилагаемым расчетом командировочных сумм</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Служебная записка</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Счет-фактура</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Товарная накладная (унифицированная форма № ТОРГ-12) (ф. 0330212)</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Универсальный передаточный документ</w:t>
            </w:r>
          </w:p>
        </w:tc>
      </w:tr>
      <w:tr w:rsidR="00F9514C" w:rsidRPr="00B11510" w:rsidTr="00164BEA">
        <w:trPr>
          <w:trHeight w:val="80"/>
        </w:trPr>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Чек</w:t>
            </w:r>
          </w:p>
        </w:tc>
      </w:tr>
      <w:tr w:rsidR="00F9514C" w:rsidRPr="00B11510" w:rsidTr="00164BEA">
        <w:tc>
          <w:tcPr>
            <w:tcW w:w="508"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4313" w:type="dxa"/>
            <w:vMerge/>
            <w:tcBorders>
              <w:top w:val="single" w:sz="4" w:space="0" w:color="000000"/>
              <w:left w:val="single" w:sz="4" w:space="0" w:color="000000"/>
              <w:bottom w:val="single" w:sz="4" w:space="0" w:color="000000"/>
            </w:tcBorders>
            <w:shd w:val="clear" w:color="auto" w:fill="auto"/>
          </w:tcPr>
          <w:p w:rsidR="00F9514C" w:rsidRPr="00B11510" w:rsidRDefault="00F9514C" w:rsidP="00164BEA">
            <w:pPr>
              <w:autoSpaceDE w:val="0"/>
              <w:snapToGrid w:val="0"/>
              <w:spacing w:after="0" w:line="240" w:lineRule="auto"/>
              <w:jc w:val="both"/>
              <w:rPr>
                <w:rFonts w:ascii="Times New Roman" w:hAnsi="Times New Roman" w:cs="Times New Roman"/>
                <w:sz w:val="18"/>
                <w:szCs w:val="18"/>
              </w:rPr>
            </w:pPr>
          </w:p>
        </w:tc>
        <w:tc>
          <w:tcPr>
            <w:tcW w:w="5338" w:type="dxa"/>
            <w:tcBorders>
              <w:top w:val="single" w:sz="4" w:space="0" w:color="000000"/>
              <w:left w:val="single" w:sz="4" w:space="0" w:color="000000"/>
              <w:bottom w:val="single" w:sz="4" w:space="0" w:color="000000"/>
              <w:right w:val="single" w:sz="4" w:space="0" w:color="000000"/>
            </w:tcBorders>
            <w:shd w:val="clear" w:color="auto" w:fill="auto"/>
          </w:tcPr>
          <w:p w:rsidR="00F9514C" w:rsidRPr="00B11510" w:rsidRDefault="00F9514C" w:rsidP="00164BEA">
            <w:pPr>
              <w:autoSpaceDE w:val="0"/>
              <w:spacing w:after="0" w:line="240" w:lineRule="auto"/>
              <w:rPr>
                <w:sz w:val="18"/>
                <w:szCs w:val="18"/>
              </w:rPr>
            </w:pPr>
            <w:r w:rsidRPr="00B11510">
              <w:rPr>
                <w:rFonts w:ascii="Times New Roman" w:hAnsi="Times New Roman" w:cs="Times New Roman"/>
                <w:sz w:val="18"/>
                <w:szCs w:val="18"/>
              </w:rPr>
              <w:t>Иной документ, подтверждающий возникновение денежного обязательства по бюджетному обязательству получателя средств бюджета Стрельниковского сельского поселения Атюрьевского муниципального района</w:t>
            </w:r>
          </w:p>
        </w:tc>
      </w:tr>
    </w:tbl>
    <w:p w:rsidR="00F9514C" w:rsidRPr="00B11510" w:rsidRDefault="00F9514C" w:rsidP="00F9514C">
      <w:pPr>
        <w:autoSpaceDE w:val="0"/>
        <w:spacing w:after="0" w:line="240" w:lineRule="auto"/>
        <w:jc w:val="both"/>
        <w:rPr>
          <w:sz w:val="20"/>
          <w:szCs w:val="20"/>
        </w:rPr>
      </w:pPr>
    </w:p>
    <w:p w:rsidR="00000000" w:rsidRDefault="00F9514C"/>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pPr>
      <w:pStyle w:val="a6"/>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pPr>
      <w:pStyle w:val="a4"/>
      <w:jc w:val="center"/>
    </w:pPr>
    <w:r>
      <w:rPr>
        <w:sz w:val="24"/>
        <w:szCs w:val="24"/>
      </w:rPr>
      <w:fldChar w:fldCharType="begin"/>
    </w:r>
    <w:r>
      <w:rPr>
        <w:sz w:val="24"/>
        <w:szCs w:val="24"/>
      </w:rPr>
      <w:instrText xml:space="preserve"> PAGE </w:instrText>
    </w:r>
    <w:r>
      <w:rPr>
        <w:sz w:val="24"/>
        <w:szCs w:val="24"/>
      </w:rPr>
      <w:fldChar w:fldCharType="separate"/>
    </w:r>
    <w:r>
      <w:rPr>
        <w:noProof/>
        <w:sz w:val="24"/>
        <w:szCs w:val="24"/>
      </w:rPr>
      <w:t>15</w:t>
    </w:r>
    <w:r>
      <w:rPr>
        <w:sz w:val="24"/>
        <w:szCs w:val="24"/>
      </w:rPr>
      <w:fldChar w:fldCharType="end"/>
    </w:r>
  </w:p>
  <w:p w:rsidR="00C12384" w:rsidRDefault="00F9514C">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384" w:rsidRDefault="00F9514C">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F9514C"/>
    <w:rsid w:val="00F951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F9514C"/>
    <w:rPr>
      <w:b w:val="0"/>
      <w:bCs w:val="0"/>
      <w:color w:val="333300"/>
      <w:u w:val="single"/>
      <w:effect w:val="none"/>
    </w:rPr>
  </w:style>
  <w:style w:type="paragraph" w:styleId="a4">
    <w:name w:val="header"/>
    <w:basedOn w:val="a"/>
    <w:link w:val="a5"/>
    <w:unhideWhenUsed/>
    <w:rsid w:val="00F9514C"/>
    <w:pPr>
      <w:tabs>
        <w:tab w:val="center" w:pos="4677"/>
        <w:tab w:val="right" w:pos="9355"/>
      </w:tabs>
      <w:autoSpaceDN w:val="0"/>
      <w:spacing w:after="0" w:line="240" w:lineRule="auto"/>
    </w:pPr>
    <w:rPr>
      <w:rFonts w:ascii="Times New Roman" w:eastAsia="Times New Roman" w:hAnsi="Times New Roman" w:cs="Times New Roman"/>
      <w:sz w:val="20"/>
      <w:szCs w:val="20"/>
    </w:rPr>
  </w:style>
  <w:style w:type="character" w:customStyle="1" w:styleId="a5">
    <w:name w:val="Верхний колонтитул Знак"/>
    <w:basedOn w:val="a0"/>
    <w:link w:val="a4"/>
    <w:rsid w:val="00F9514C"/>
    <w:rPr>
      <w:rFonts w:ascii="Times New Roman" w:eastAsia="Times New Roman" w:hAnsi="Times New Roman" w:cs="Times New Roman"/>
      <w:sz w:val="20"/>
      <w:szCs w:val="20"/>
    </w:rPr>
  </w:style>
  <w:style w:type="paragraph" w:styleId="a6">
    <w:name w:val="footer"/>
    <w:basedOn w:val="a"/>
    <w:link w:val="a7"/>
    <w:unhideWhenUsed/>
    <w:rsid w:val="00F9514C"/>
    <w:pPr>
      <w:tabs>
        <w:tab w:val="center" w:pos="4677"/>
        <w:tab w:val="right" w:pos="9355"/>
      </w:tabs>
      <w:autoSpaceDN w:val="0"/>
      <w:spacing w:after="0" w:line="240" w:lineRule="auto"/>
    </w:pPr>
    <w:rPr>
      <w:rFonts w:ascii="Times New Roman" w:eastAsia="Times New Roman" w:hAnsi="Times New Roman" w:cs="Times New Roman"/>
      <w:sz w:val="20"/>
      <w:szCs w:val="20"/>
    </w:rPr>
  </w:style>
  <w:style w:type="character" w:customStyle="1" w:styleId="a7">
    <w:name w:val="Нижний колонтитул Знак"/>
    <w:basedOn w:val="a0"/>
    <w:link w:val="a6"/>
    <w:rsid w:val="00F9514C"/>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header" Target="header4.xml"/><Relationship Id="rId5" Type="http://schemas.openxmlformats.org/officeDocument/2006/relationships/header" Target="header1.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hyperlink" Target="consultantplus://offline/ref=8DECB31281443523EA2F87C12FD6AD603048002E6C39D01A208A08A23EEA4D0DF4D1988950ECa4U5F" TargetMode="External"/><Relationship Id="rId9" Type="http://schemas.openxmlformats.org/officeDocument/2006/relationships/header" Target="header3.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9637</Words>
  <Characters>54934</Characters>
  <Application>Microsoft Office Word</Application>
  <DocSecurity>0</DocSecurity>
  <Lines>457</Lines>
  <Paragraphs>128</Paragraphs>
  <ScaleCrop>false</ScaleCrop>
  <Company/>
  <LinksUpToDate>false</LinksUpToDate>
  <CharactersWithSpaces>64443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2022-01-27T09:13:00Z</dcterms:created>
  <dcterms:modified xsi:type="dcterms:W3CDTF">2022-01-27T09:13:00Z</dcterms:modified>
</cp:coreProperties>
</file>