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43" w:rsidRPr="00584843" w:rsidRDefault="00584843" w:rsidP="00584843">
      <w:pPr>
        <w:autoSpaceDE w:val="0"/>
        <w:autoSpaceDN w:val="0"/>
        <w:adjustRightInd w:val="0"/>
        <w:rPr>
          <w:color w:val="000000"/>
        </w:rPr>
      </w:pPr>
    </w:p>
    <w:p w:rsidR="00584843" w:rsidRPr="00584843" w:rsidRDefault="00584843" w:rsidP="00584843">
      <w:pPr>
        <w:autoSpaceDE w:val="0"/>
        <w:autoSpaceDN w:val="0"/>
        <w:adjustRightInd w:val="0"/>
        <w:rPr>
          <w:color w:val="000000"/>
        </w:rPr>
      </w:pPr>
    </w:p>
    <w:p w:rsidR="00001E0E" w:rsidRDefault="00001E0E" w:rsidP="00F03546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F03546" w:rsidRDefault="00F03546" w:rsidP="00F03546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F03546" w:rsidRDefault="00F03546" w:rsidP="00F03546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НОВОЧАДОВСКОГО СЕЛЬСКОГО ПОСЕЛЕНИЯ</w:t>
      </w:r>
    </w:p>
    <w:p w:rsidR="00F03546" w:rsidRDefault="00F03546" w:rsidP="00F03546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F03546" w:rsidRDefault="00F03546" w:rsidP="00F03546">
      <w:pPr>
        <w:pStyle w:val="a5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03546" w:rsidRDefault="00F03546" w:rsidP="00F03546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F03546" w:rsidRPr="00001E0E" w:rsidRDefault="00F03546" w:rsidP="00001E0E">
      <w:pPr>
        <w:widowControl w:val="0"/>
        <w:ind w:firstLine="709"/>
        <w:jc w:val="center"/>
        <w:rPr>
          <w:b/>
        </w:rPr>
      </w:pPr>
    </w:p>
    <w:p w:rsidR="00F03546" w:rsidRPr="00001E0E" w:rsidRDefault="00602403" w:rsidP="00001E0E">
      <w:pPr>
        <w:widowControl w:val="0"/>
        <w:tabs>
          <w:tab w:val="left" w:pos="7553"/>
        </w:tabs>
        <w:ind w:firstLine="709"/>
        <w:jc w:val="center"/>
        <w:rPr>
          <w:b/>
        </w:rPr>
      </w:pPr>
      <w:r w:rsidRPr="00001E0E">
        <w:rPr>
          <w:b/>
          <w:bCs/>
        </w:rPr>
        <w:t>от 13</w:t>
      </w:r>
      <w:r w:rsidR="00F03546" w:rsidRPr="00001E0E">
        <w:rPr>
          <w:b/>
          <w:bCs/>
        </w:rPr>
        <w:t xml:space="preserve"> октября 2021 год</w:t>
      </w:r>
      <w:r w:rsidR="00001E0E">
        <w:rPr>
          <w:b/>
          <w:bCs/>
        </w:rPr>
        <w:t>а</w:t>
      </w:r>
      <w:r w:rsidR="00001E0E">
        <w:rPr>
          <w:b/>
        </w:rPr>
        <w:t xml:space="preserve">  </w:t>
      </w:r>
      <w:r w:rsidR="00BC7119">
        <w:rPr>
          <w:b/>
        </w:rPr>
        <w:t>№7</w:t>
      </w:r>
      <w:bookmarkStart w:id="0" w:name="_GoBack"/>
      <w:bookmarkEnd w:id="0"/>
    </w:p>
    <w:p w:rsidR="00F03546" w:rsidRPr="008438B1" w:rsidRDefault="00F03546" w:rsidP="00F03546">
      <w:pPr>
        <w:pStyle w:val="a3"/>
        <w:widowControl w:val="0"/>
        <w:spacing w:before="0" w:beforeAutospacing="0" w:after="0"/>
        <w:ind w:firstLine="709"/>
        <w:rPr>
          <w:b/>
          <w:bCs/>
          <w:u w:val="single"/>
        </w:rPr>
      </w:pPr>
    </w:p>
    <w:p w:rsidR="00001E0E" w:rsidRPr="00001E0E" w:rsidRDefault="00001E0E" w:rsidP="00001E0E">
      <w:pPr>
        <w:suppressAutoHyphens/>
        <w:jc w:val="center"/>
      </w:pPr>
      <w:r w:rsidRPr="00001E0E">
        <w:rPr>
          <w:b/>
          <w:sz w:val="32"/>
          <w:szCs w:val="32"/>
        </w:rPr>
        <w:t xml:space="preserve">ОБ УТВЕРЖДЕНИИ СТРУКТУРЫ АДМИНИСТРАЦИИ </w:t>
      </w:r>
      <w:r>
        <w:rPr>
          <w:b/>
          <w:sz w:val="32"/>
          <w:szCs w:val="32"/>
        </w:rPr>
        <w:t xml:space="preserve">НОВОЧАДОВСКОГО </w:t>
      </w:r>
      <w:r w:rsidRPr="00001E0E">
        <w:rPr>
          <w:b/>
          <w:sz w:val="32"/>
          <w:szCs w:val="32"/>
        </w:rPr>
        <w:t>СЕЛЬСКОГО ПОСЕЛЕНИЯ</w:t>
      </w:r>
    </w:p>
    <w:p w:rsidR="00001E0E" w:rsidRPr="00001E0E" w:rsidRDefault="00001E0E" w:rsidP="00001E0E">
      <w:pPr>
        <w:suppressAutoHyphens/>
        <w:jc w:val="center"/>
        <w:rPr>
          <w:b/>
        </w:rPr>
      </w:pPr>
    </w:p>
    <w:p w:rsidR="00001E0E" w:rsidRPr="00001E0E" w:rsidRDefault="00001E0E" w:rsidP="00001E0E">
      <w:pPr>
        <w:suppressAutoHyphens/>
        <w:jc w:val="center"/>
        <w:rPr>
          <w:b/>
        </w:rPr>
      </w:pPr>
    </w:p>
    <w:p w:rsidR="00001E0E" w:rsidRPr="00001E0E" w:rsidRDefault="00001E0E" w:rsidP="00001E0E">
      <w:pPr>
        <w:suppressAutoHyphens/>
        <w:jc w:val="both"/>
      </w:pPr>
      <w:r w:rsidRPr="00001E0E">
        <w:t xml:space="preserve">       В соответствии с Федеральным законом Российской Федерации от 06.10.2003 года № 131-ФЗ «Об общих принципах организации местного самоуправления в Российской Федерации», Уставом </w:t>
      </w:r>
      <w:r>
        <w:t xml:space="preserve">Новочадовского </w:t>
      </w:r>
      <w:r w:rsidRPr="00001E0E">
        <w:t xml:space="preserve">сельского поселения, Совет депутатов </w:t>
      </w:r>
      <w:r>
        <w:t xml:space="preserve">Новочадовского </w:t>
      </w:r>
      <w:r w:rsidRPr="00001E0E">
        <w:t xml:space="preserve">сельского поселения </w:t>
      </w:r>
      <w:r w:rsidRPr="00001E0E">
        <w:rPr>
          <w:b/>
          <w:bCs/>
        </w:rPr>
        <w:t>решил</w:t>
      </w:r>
      <w:r w:rsidRPr="00001E0E">
        <w:t>:</w:t>
      </w:r>
    </w:p>
    <w:p w:rsidR="00001E0E" w:rsidRPr="00001E0E" w:rsidRDefault="00001E0E" w:rsidP="00001E0E">
      <w:pPr>
        <w:suppressAutoHyphens/>
        <w:jc w:val="both"/>
      </w:pPr>
    </w:p>
    <w:p w:rsidR="00001E0E" w:rsidRPr="00001E0E" w:rsidRDefault="00001E0E" w:rsidP="00001E0E">
      <w:pPr>
        <w:numPr>
          <w:ilvl w:val="0"/>
          <w:numId w:val="1"/>
        </w:numPr>
        <w:tabs>
          <w:tab w:val="left" w:pos="1440"/>
        </w:tabs>
        <w:suppressAutoHyphens/>
        <w:jc w:val="both"/>
      </w:pPr>
      <w:r w:rsidRPr="00001E0E">
        <w:t xml:space="preserve">Утвердить структуру Администрации </w:t>
      </w:r>
      <w:r>
        <w:t>Новочадовского сельского поселения (приложение №1</w:t>
      </w:r>
      <w:r w:rsidRPr="00001E0E">
        <w:t>)</w:t>
      </w:r>
    </w:p>
    <w:p w:rsidR="00001E0E" w:rsidRPr="00001E0E" w:rsidRDefault="00001E0E" w:rsidP="00001E0E">
      <w:pPr>
        <w:numPr>
          <w:ilvl w:val="0"/>
          <w:numId w:val="1"/>
        </w:numPr>
        <w:tabs>
          <w:tab w:val="left" w:pos="1440"/>
        </w:tabs>
        <w:suppressAutoHyphens/>
        <w:jc w:val="both"/>
      </w:pPr>
      <w:r w:rsidRPr="00001E0E">
        <w:t>Настоящее решение вступает в силу со дня его официального опубликования.</w:t>
      </w:r>
    </w:p>
    <w:p w:rsidR="00001E0E" w:rsidRPr="00001E0E" w:rsidRDefault="00001E0E" w:rsidP="00001E0E">
      <w:pPr>
        <w:suppressAutoHyphens/>
        <w:jc w:val="both"/>
      </w:pPr>
    </w:p>
    <w:p w:rsidR="00F03546" w:rsidRPr="008438B1" w:rsidRDefault="00F03546" w:rsidP="00F03546">
      <w:pPr>
        <w:widowControl w:val="0"/>
        <w:ind w:firstLine="709"/>
        <w:rPr>
          <w:b/>
        </w:rPr>
      </w:pPr>
    </w:p>
    <w:p w:rsidR="00F03546" w:rsidRPr="008438B1" w:rsidRDefault="00F03546" w:rsidP="00F03546">
      <w:pPr>
        <w:widowControl w:val="0"/>
        <w:ind w:firstLine="709"/>
        <w:rPr>
          <w:b/>
        </w:rPr>
      </w:pPr>
    </w:p>
    <w:p w:rsidR="00F03546" w:rsidRDefault="00F03546" w:rsidP="00F03546">
      <w:pPr>
        <w:widowControl w:val="0"/>
        <w:ind w:firstLine="709"/>
        <w:rPr>
          <w:b/>
        </w:rPr>
      </w:pPr>
    </w:p>
    <w:p w:rsidR="00001E0E" w:rsidRDefault="00001E0E" w:rsidP="00F03546">
      <w:pPr>
        <w:widowControl w:val="0"/>
        <w:ind w:firstLine="709"/>
        <w:rPr>
          <w:b/>
        </w:rPr>
      </w:pPr>
    </w:p>
    <w:p w:rsidR="00001E0E" w:rsidRPr="008438B1" w:rsidRDefault="00001E0E" w:rsidP="00F03546">
      <w:pPr>
        <w:widowControl w:val="0"/>
        <w:ind w:firstLine="709"/>
        <w:rPr>
          <w:b/>
        </w:rPr>
      </w:pPr>
    </w:p>
    <w:p w:rsidR="00F03546" w:rsidRPr="008438B1" w:rsidRDefault="00F03546" w:rsidP="00F03546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Председатель Совета депутатов</w:t>
      </w:r>
    </w:p>
    <w:p w:rsidR="00F03546" w:rsidRPr="008438B1" w:rsidRDefault="00F03546" w:rsidP="00F03546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Новочадовского сельского поселения</w:t>
      </w:r>
    </w:p>
    <w:p w:rsidR="00F03546" w:rsidRDefault="00F03546" w:rsidP="00F03546">
      <w:pPr>
        <w:pStyle w:val="ConsNormal"/>
        <w:ind w:right="0" w:firstLine="709"/>
        <w:rPr>
          <w:rFonts w:ascii="Times New Roman" w:hAnsi="Times New Roman" w:cs="Times New Roman"/>
          <w:sz w:val="24"/>
          <w:szCs w:val="24"/>
        </w:rPr>
      </w:pPr>
      <w:r w:rsidRPr="008438B1">
        <w:rPr>
          <w:rFonts w:ascii="Times New Roman" w:hAnsi="Times New Roman" w:cs="Times New Roman"/>
          <w:sz w:val="24"/>
          <w:szCs w:val="24"/>
        </w:rPr>
        <w:t xml:space="preserve">    Атюрьевского муниципального района                  Шнякина В.И.</w:t>
      </w:r>
    </w:p>
    <w:p w:rsidR="00515CFB" w:rsidRDefault="00BC7119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Default="00001E0E"/>
    <w:p w:rsidR="00001E0E" w:rsidRPr="00001E0E" w:rsidRDefault="00001E0E" w:rsidP="00001E0E">
      <w:pPr>
        <w:widowControl w:val="0"/>
        <w:ind w:firstLine="709"/>
        <w:jc w:val="right"/>
      </w:pPr>
      <w:r>
        <w:lastRenderedPageBreak/>
        <w:t>Приложение № 1</w:t>
      </w:r>
    </w:p>
    <w:p w:rsidR="00001E0E" w:rsidRPr="00001E0E" w:rsidRDefault="00001E0E" w:rsidP="00001E0E">
      <w:pPr>
        <w:widowControl w:val="0"/>
        <w:ind w:firstLine="709"/>
        <w:jc w:val="right"/>
      </w:pPr>
      <w:r w:rsidRPr="00001E0E">
        <w:t xml:space="preserve">                                                                                     к решению первой сессии</w:t>
      </w:r>
    </w:p>
    <w:p w:rsidR="00001E0E" w:rsidRPr="00001E0E" w:rsidRDefault="00001E0E" w:rsidP="00001E0E">
      <w:pPr>
        <w:widowControl w:val="0"/>
        <w:ind w:firstLine="709"/>
        <w:jc w:val="right"/>
      </w:pPr>
      <w:r w:rsidRPr="00001E0E">
        <w:t xml:space="preserve">                                                                                     Новочадовского Совета депутатов </w:t>
      </w:r>
    </w:p>
    <w:p w:rsidR="00001E0E" w:rsidRPr="00001E0E" w:rsidRDefault="00001E0E" w:rsidP="00001E0E">
      <w:pPr>
        <w:widowControl w:val="0"/>
        <w:ind w:firstLine="709"/>
        <w:jc w:val="right"/>
      </w:pPr>
      <w:r w:rsidRPr="00001E0E">
        <w:t xml:space="preserve">                                                                                    Атюрьевского муниципального района</w:t>
      </w:r>
      <w:r>
        <w:t xml:space="preserve"> РМ</w:t>
      </w:r>
    </w:p>
    <w:p w:rsidR="00001E0E" w:rsidRPr="00001E0E" w:rsidRDefault="00001E0E" w:rsidP="00001E0E">
      <w:pPr>
        <w:widowControl w:val="0"/>
        <w:ind w:firstLine="709"/>
        <w:jc w:val="right"/>
      </w:pPr>
      <w:r w:rsidRPr="00001E0E">
        <w:t xml:space="preserve">                                                                               </w:t>
      </w:r>
      <w:r>
        <w:t xml:space="preserve">                   от 13</w:t>
      </w:r>
      <w:r w:rsidRPr="00001E0E">
        <w:t>.10.2021 года</w:t>
      </w:r>
    </w:p>
    <w:p w:rsidR="00001E0E" w:rsidRPr="00001E0E" w:rsidRDefault="00001E0E" w:rsidP="00001E0E">
      <w:pPr>
        <w:widowControl w:val="0"/>
        <w:jc w:val="both"/>
      </w:pPr>
    </w:p>
    <w:p w:rsidR="00001E0E" w:rsidRPr="00001E0E" w:rsidRDefault="00001E0E" w:rsidP="00001E0E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001E0E" w:rsidRPr="00001E0E" w:rsidRDefault="00001E0E" w:rsidP="00001E0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001E0E" w:rsidRPr="00001E0E" w:rsidRDefault="00001E0E" w:rsidP="00001E0E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001E0E" w:rsidRPr="00001E0E" w:rsidRDefault="00001E0E" w:rsidP="00001E0E">
      <w:pPr>
        <w:jc w:val="center"/>
        <w:rPr>
          <w:b/>
          <w:sz w:val="28"/>
          <w:szCs w:val="28"/>
        </w:rPr>
      </w:pPr>
      <w:r w:rsidRPr="00001E0E">
        <w:rPr>
          <w:b/>
          <w:sz w:val="28"/>
          <w:szCs w:val="28"/>
        </w:rPr>
        <w:t>СТРУКТУРА</w:t>
      </w:r>
    </w:p>
    <w:p w:rsidR="00001E0E" w:rsidRPr="00001E0E" w:rsidRDefault="00001E0E" w:rsidP="00001E0E">
      <w:pPr>
        <w:jc w:val="center"/>
        <w:rPr>
          <w:b/>
          <w:sz w:val="28"/>
          <w:szCs w:val="28"/>
        </w:rPr>
      </w:pPr>
      <w:r w:rsidRPr="00001E0E">
        <w:rPr>
          <w:b/>
          <w:sz w:val="28"/>
          <w:szCs w:val="28"/>
        </w:rPr>
        <w:t>администрации Новочадовского сельского поселения</w:t>
      </w:r>
    </w:p>
    <w:p w:rsidR="00001E0E" w:rsidRPr="00001E0E" w:rsidRDefault="00001E0E" w:rsidP="00001E0E">
      <w:pPr>
        <w:jc w:val="center"/>
        <w:rPr>
          <w:b/>
          <w:sz w:val="28"/>
          <w:szCs w:val="28"/>
        </w:rPr>
      </w:pPr>
      <w:r w:rsidRPr="00001E0E">
        <w:rPr>
          <w:b/>
          <w:sz w:val="28"/>
          <w:szCs w:val="28"/>
        </w:rPr>
        <w:t>Атюрьевского муниципального района</w:t>
      </w:r>
    </w:p>
    <w:p w:rsidR="00001E0E" w:rsidRPr="00001E0E" w:rsidRDefault="00001E0E" w:rsidP="00001E0E">
      <w:pPr>
        <w:jc w:val="center"/>
        <w:rPr>
          <w:b/>
          <w:sz w:val="28"/>
          <w:szCs w:val="28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5"/>
      </w:tblGrid>
      <w:tr w:rsidR="00001E0E" w:rsidRPr="00001E0E" w:rsidTr="00E41923">
        <w:trPr>
          <w:trHeight w:val="538"/>
        </w:trPr>
        <w:tc>
          <w:tcPr>
            <w:tcW w:w="8465" w:type="dxa"/>
          </w:tcPr>
          <w:p w:rsidR="00001E0E" w:rsidRPr="00001E0E" w:rsidRDefault="00001E0E" w:rsidP="00001E0E">
            <w:pPr>
              <w:jc w:val="center"/>
              <w:rPr>
                <w:sz w:val="28"/>
                <w:szCs w:val="28"/>
              </w:rPr>
            </w:pPr>
            <w:r w:rsidRPr="00001E0E">
              <w:rPr>
                <w:sz w:val="28"/>
                <w:szCs w:val="28"/>
              </w:rPr>
              <w:t>Глава администрации Новочадовского сельского поселения Атюрьевского района</w:t>
            </w:r>
          </w:p>
        </w:tc>
      </w:tr>
    </w:tbl>
    <w:p w:rsidR="00001E0E" w:rsidRPr="00001E0E" w:rsidRDefault="00001E0E" w:rsidP="00001E0E">
      <w:pPr>
        <w:jc w:val="center"/>
        <w:rPr>
          <w:sz w:val="28"/>
          <w:szCs w:val="28"/>
        </w:rPr>
      </w:pPr>
      <w:r w:rsidRPr="00001E0E">
        <w:rPr>
          <w:noProof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3AAEF9BD" wp14:editId="65AF8E04">
                <wp:simplePos x="0" y="0"/>
                <wp:positionH relativeFrom="column">
                  <wp:posOffset>2857499</wp:posOffset>
                </wp:positionH>
                <wp:positionV relativeFrom="paragraph">
                  <wp:posOffset>-4445</wp:posOffset>
                </wp:positionV>
                <wp:extent cx="0" cy="1257300"/>
                <wp:effectExtent l="76200" t="0" r="76200" b="571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132973" id="Прямая соединительная линия 10" o:spid="_x0000_s1026" style="position:absolute;flip:x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25pt,-.35pt" to="225pt,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">
                <v:stroke endarrow="block"/>
              </v:line>
            </w:pict>
          </mc:Fallback>
        </mc:AlternateContent>
      </w:r>
      <w:r w:rsidRPr="00001E0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E81ECD" wp14:editId="55F24ECD">
                <wp:simplePos x="0" y="0"/>
                <wp:positionH relativeFrom="column">
                  <wp:posOffset>914400</wp:posOffset>
                </wp:positionH>
                <wp:positionV relativeFrom="paragraph">
                  <wp:posOffset>-4445</wp:posOffset>
                </wp:positionV>
                <wp:extent cx="457200" cy="228600"/>
                <wp:effectExtent l="38100" t="0" r="19050" b="571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C6128" id="Прямая соединительная линия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-.35pt" to="108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">
                <v:stroke endarrow="block"/>
              </v:line>
            </w:pict>
          </mc:Fallback>
        </mc:AlternateContent>
      </w:r>
      <w:r w:rsidRPr="00001E0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C5EE61" wp14:editId="0356EC43">
                <wp:simplePos x="0" y="0"/>
                <wp:positionH relativeFrom="column">
                  <wp:posOffset>4056380</wp:posOffset>
                </wp:positionH>
                <wp:positionV relativeFrom="paragraph">
                  <wp:posOffset>0</wp:posOffset>
                </wp:positionV>
                <wp:extent cx="457200" cy="228600"/>
                <wp:effectExtent l="0" t="0" r="76200" b="5715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EF7BFE"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9.4pt,0" to="355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">
                <v:stroke endarrow="block"/>
              </v:line>
            </w:pict>
          </mc:Fallback>
        </mc:AlternateConten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8"/>
        <w:gridCol w:w="3043"/>
        <w:gridCol w:w="3068"/>
      </w:tblGrid>
      <w:tr w:rsidR="00001E0E" w:rsidRPr="00001E0E" w:rsidTr="00E41923">
        <w:trPr>
          <w:trHeight w:val="726"/>
        </w:trPr>
        <w:tc>
          <w:tcPr>
            <w:tcW w:w="3068" w:type="dxa"/>
          </w:tcPr>
          <w:p w:rsidR="00001E0E" w:rsidRPr="00001E0E" w:rsidRDefault="00001E0E" w:rsidP="00001E0E">
            <w:pPr>
              <w:jc w:val="center"/>
              <w:rPr>
                <w:sz w:val="28"/>
                <w:szCs w:val="28"/>
              </w:rPr>
            </w:pPr>
            <w:r w:rsidRPr="00001E0E">
              <w:rPr>
                <w:sz w:val="28"/>
                <w:szCs w:val="28"/>
              </w:rPr>
              <w:t>Заместитель главы сельского поселения</w:t>
            </w:r>
          </w:p>
        </w:tc>
        <w:tc>
          <w:tcPr>
            <w:tcW w:w="3043" w:type="dxa"/>
            <w:tcBorders>
              <w:top w:val="nil"/>
              <w:bottom w:val="nil"/>
            </w:tcBorders>
            <w:shd w:val="clear" w:color="auto" w:fill="auto"/>
          </w:tcPr>
          <w:p w:rsidR="00001E0E" w:rsidRPr="00001E0E" w:rsidRDefault="00001E0E" w:rsidP="00001E0E">
            <w:pPr>
              <w:rPr>
                <w:sz w:val="28"/>
                <w:szCs w:val="28"/>
              </w:rPr>
            </w:pPr>
          </w:p>
        </w:tc>
        <w:tc>
          <w:tcPr>
            <w:tcW w:w="3068" w:type="dxa"/>
            <w:shd w:val="clear" w:color="auto" w:fill="auto"/>
          </w:tcPr>
          <w:p w:rsidR="00001E0E" w:rsidRPr="00001E0E" w:rsidRDefault="00001E0E" w:rsidP="00001E0E">
            <w:pPr>
              <w:jc w:val="center"/>
              <w:rPr>
                <w:sz w:val="28"/>
                <w:szCs w:val="28"/>
              </w:rPr>
            </w:pPr>
            <w:r w:rsidRPr="00001E0E">
              <w:rPr>
                <w:sz w:val="28"/>
                <w:szCs w:val="28"/>
              </w:rPr>
              <w:t>Главный бухгалтер сельского поселения</w:t>
            </w:r>
          </w:p>
        </w:tc>
      </w:tr>
    </w:tbl>
    <w:p w:rsidR="00001E0E" w:rsidRPr="00001E0E" w:rsidRDefault="00001E0E" w:rsidP="00001E0E">
      <w:pPr>
        <w:jc w:val="center"/>
        <w:rPr>
          <w:sz w:val="28"/>
          <w:szCs w:val="28"/>
        </w:rPr>
      </w:pPr>
    </w:p>
    <w:p w:rsidR="00001E0E" w:rsidRPr="00001E0E" w:rsidRDefault="00001E0E" w:rsidP="00001E0E">
      <w:pPr>
        <w:jc w:val="center"/>
        <w:rPr>
          <w:sz w:val="28"/>
          <w:szCs w:val="28"/>
        </w:rPr>
      </w:pPr>
    </w:p>
    <w:p w:rsidR="00001E0E" w:rsidRPr="00001E0E" w:rsidRDefault="00001E0E" w:rsidP="00001E0E">
      <w:r w:rsidRPr="00001E0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284D5" wp14:editId="339EA596">
                <wp:simplePos x="0" y="0"/>
                <wp:positionH relativeFrom="column">
                  <wp:posOffset>2189480</wp:posOffset>
                </wp:positionH>
                <wp:positionV relativeFrom="paragraph">
                  <wp:posOffset>166370</wp:posOffset>
                </wp:positionV>
                <wp:extent cx="1388745" cy="1112520"/>
                <wp:effectExtent l="0" t="0" r="20955" b="1143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745" cy="1112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01E0E" w:rsidRPr="009C69F3" w:rsidRDefault="00001E0E" w:rsidP="00001E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Работник по ведению</w:t>
                            </w:r>
                            <w:r w:rsidRPr="009C69F3">
                              <w:rPr>
                                <w:sz w:val="28"/>
                                <w:szCs w:val="28"/>
                              </w:rPr>
                              <w:t xml:space="preserve"> первичного воинского учета</w:t>
                            </w:r>
                          </w:p>
                          <w:p w:rsidR="00001E0E" w:rsidRPr="009C69F3" w:rsidRDefault="00001E0E" w:rsidP="00001E0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284D5" id="Прямоугольник 6" o:spid="_x0000_s1026" style="position:absolute;margin-left:172.4pt;margin-top:13.1pt;width:109.35pt;height:8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">
                <v:textbox>
                  <w:txbxContent>
                    <w:p w:rsidR="00001E0E" w:rsidRPr="009C69F3" w:rsidRDefault="00001E0E" w:rsidP="00001E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Работник по ведению</w:t>
                      </w:r>
                      <w:r w:rsidRPr="009C69F3">
                        <w:rPr>
                          <w:sz w:val="28"/>
                          <w:szCs w:val="28"/>
                        </w:rPr>
                        <w:t xml:space="preserve"> первичного воинского учета</w:t>
                      </w:r>
                    </w:p>
                    <w:p w:rsidR="00001E0E" w:rsidRPr="009C69F3" w:rsidRDefault="00001E0E" w:rsidP="00001E0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01E0E" w:rsidRPr="00001E0E" w:rsidRDefault="00001E0E" w:rsidP="00001E0E"/>
    <w:p w:rsidR="00001E0E" w:rsidRPr="00001E0E" w:rsidRDefault="00001E0E" w:rsidP="00001E0E"/>
    <w:p w:rsidR="00001E0E" w:rsidRDefault="00001E0E"/>
    <w:sectPr w:rsidR="0000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843"/>
    <w:rsid w:val="00001E0E"/>
    <w:rsid w:val="00436D97"/>
    <w:rsid w:val="00584843"/>
    <w:rsid w:val="00602403"/>
    <w:rsid w:val="008D747F"/>
    <w:rsid w:val="009E7BC0"/>
    <w:rsid w:val="00BC7119"/>
    <w:rsid w:val="00F0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104F0F-4C2C-4EAB-95DE-CCC4C5E59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3546"/>
    <w:pPr>
      <w:spacing w:before="100" w:beforeAutospacing="1" w:after="119"/>
    </w:pPr>
  </w:style>
  <w:style w:type="paragraph" w:customStyle="1" w:styleId="ConsNormal">
    <w:name w:val="ConsNormal"/>
    <w:rsid w:val="00F0354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a4">
    <w:name w:val="Без интервала Знак"/>
    <w:link w:val="a5"/>
    <w:locked/>
    <w:rsid w:val="00F03546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F0354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2021-10-25T07:10:00Z</dcterms:created>
  <dcterms:modified xsi:type="dcterms:W3CDTF">2021-11-03T07:20:00Z</dcterms:modified>
</cp:coreProperties>
</file>