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EBF" w:rsidRDefault="00205B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 Мордовии федеральные льготники определились с выбором формы получения набора социальных услуг.</w:t>
      </w:r>
    </w:p>
    <w:p w:rsidR="00034EBF" w:rsidRDefault="00034E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4EBF" w:rsidRDefault="00205B07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30 сентября завершился прием заявлений от федеральных льготников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выборе способа получения набора социальных услуг (НСУ).</w:t>
      </w:r>
    </w:p>
    <w:p w:rsidR="00034EBF" w:rsidRDefault="00205B07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в следующем, 2022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 набор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социальных услуг в натуральном виде (услугами) частично или полностью будут получать 15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405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жителей  Мордовии. Это 20,3 % от общего числа федеральных льготников в регионе.  </w:t>
      </w:r>
    </w:p>
    <w:p w:rsidR="00034EBF" w:rsidRDefault="009D261D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79,7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  (</w:t>
      </w:r>
      <w:proofErr w:type="gramEnd"/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>382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вместо льгот предпочли их денежный эквивалент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4EBF" w:rsidRDefault="00205B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с</w:t>
      </w:r>
      <w:r>
        <w:rPr>
          <w:rFonts w:ascii="Times New Roman" w:hAnsi="Times New Roman" w:cs="Times New Roman"/>
          <w:sz w:val="28"/>
          <w:szCs w:val="28"/>
        </w:rPr>
        <w:t xml:space="preserve">тоимость набора социальных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2021 году составляет  1 тысячу 211 рублей 66 копеек в месяц. В него входит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необходимыми медикаментами, предоставление </w:t>
      </w:r>
      <w:bookmarkStart w:id="1" w:name="__DdeLink__44_200764204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санаторно-курортного лечения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034EBF" w:rsidRDefault="00205B07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популярной услугой, которую выбрали федеральные льготники в натуральной форме, стало</w:t>
      </w:r>
      <w:r w:rsidR="009D261D" w:rsidRPr="009D261D">
        <w:rPr>
          <w:rFonts w:ascii="Times New Roman" w:hAnsi="Times New Roman" w:cs="Times New Roman"/>
          <w:sz w:val="28"/>
          <w:szCs w:val="28"/>
        </w:rPr>
        <w:t xml:space="preserve"> </w:t>
      </w:r>
      <w:r w:rsidR="009D261D" w:rsidRPr="000D78DF">
        <w:rPr>
          <w:rFonts w:ascii="Times New Roman" w:hAnsi="Times New Roman" w:cs="Times New Roman"/>
          <w:sz w:val="28"/>
          <w:szCs w:val="28"/>
        </w:rPr>
        <w:t>предоставление путевки на санаторно-курортное лечение для профилактики основных заболеваний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услугу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выбрали11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736 чел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получателей НСУ, отдавших предпочтение льготам. 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беспечением лекарственными средствами решили пользоваться 10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614 чел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бесплатным проездом на пригородном железнодорожном транспорте – 10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358 чел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EBF" w:rsidRDefault="00205B07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Выбор, который сделали федеральные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льготники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 году, будет действовать весь 2022 год и далее до тех пор, пока льготник не изменит свое решение.</w:t>
      </w:r>
    </w:p>
    <w:p w:rsidR="00034EBF" w:rsidRDefault="00205B07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Мордовии право на получение набора социальных услуг имеют 75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787 человек.</w:t>
      </w:r>
    </w:p>
    <w:p w:rsidR="00034EBF" w:rsidRDefault="00034EB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EBF" w:rsidRDefault="00034EBF"/>
    <w:sectPr w:rsidR="00034EBF" w:rsidSect="00034EBF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BF"/>
    <w:rsid w:val="00034EBF"/>
    <w:rsid w:val="00205B07"/>
    <w:rsid w:val="005309B2"/>
    <w:rsid w:val="009D261D"/>
    <w:rsid w:val="00E9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B106E-6974-46BC-A45F-ABB83B0D4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A86"/>
    <w:pPr>
      <w:spacing w:after="200"/>
    </w:pPr>
  </w:style>
  <w:style w:type="paragraph" w:styleId="1">
    <w:name w:val="heading 1"/>
    <w:basedOn w:val="a0"/>
    <w:rsid w:val="00034EBF"/>
    <w:pPr>
      <w:outlineLvl w:val="0"/>
    </w:pPr>
  </w:style>
  <w:style w:type="paragraph" w:styleId="2">
    <w:name w:val="heading 2"/>
    <w:basedOn w:val="a0"/>
    <w:rsid w:val="00034EBF"/>
    <w:pPr>
      <w:outlineLvl w:val="1"/>
    </w:pPr>
  </w:style>
  <w:style w:type="paragraph" w:styleId="3">
    <w:name w:val="heading 3"/>
    <w:basedOn w:val="a0"/>
    <w:rsid w:val="00034EBF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034E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034EBF"/>
    <w:pPr>
      <w:spacing w:after="140" w:line="288" w:lineRule="auto"/>
    </w:pPr>
  </w:style>
  <w:style w:type="paragraph" w:styleId="a5">
    <w:name w:val="List"/>
    <w:basedOn w:val="a4"/>
    <w:rsid w:val="00034EBF"/>
    <w:rPr>
      <w:rFonts w:cs="Mangal"/>
    </w:rPr>
  </w:style>
  <w:style w:type="paragraph" w:styleId="a6">
    <w:name w:val="Title"/>
    <w:basedOn w:val="a"/>
    <w:rsid w:val="00034E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034EBF"/>
    <w:pPr>
      <w:suppressLineNumbers/>
    </w:pPr>
    <w:rPr>
      <w:rFonts w:cs="Mangal"/>
    </w:rPr>
  </w:style>
  <w:style w:type="paragraph" w:styleId="a8">
    <w:name w:val="No Spacing"/>
    <w:uiPriority w:val="1"/>
    <w:qFormat/>
    <w:rsid w:val="00362BCB"/>
    <w:pPr>
      <w:spacing w:line="240" w:lineRule="auto"/>
    </w:pPr>
  </w:style>
  <w:style w:type="paragraph" w:customStyle="1" w:styleId="a9">
    <w:name w:val="Блочная цитата"/>
    <w:basedOn w:val="a"/>
    <w:qFormat/>
    <w:rsid w:val="00034EBF"/>
  </w:style>
  <w:style w:type="paragraph" w:customStyle="1" w:styleId="aa">
    <w:name w:val="Заглавие"/>
    <w:basedOn w:val="a0"/>
    <w:rsid w:val="00034EBF"/>
  </w:style>
  <w:style w:type="paragraph" w:styleId="ab">
    <w:name w:val="Subtitle"/>
    <w:basedOn w:val="a0"/>
    <w:rsid w:val="00034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2021-10-20T14:23:00Z</dcterms:created>
  <dcterms:modified xsi:type="dcterms:W3CDTF">2021-10-20T14:23:00Z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