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6F6F" w:rsidRDefault="009B6F6F" w:rsidP="002A498B">
      <w:pPr>
        <w:pStyle w:val="a5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РЕСПУБЛИКА МОРДОВИЯ</w:t>
      </w:r>
    </w:p>
    <w:p w:rsidR="002A498B" w:rsidRDefault="002A498B" w:rsidP="002A498B">
      <w:pPr>
        <w:pStyle w:val="a5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СОВЕТ ДЕПУТАТОВ</w:t>
      </w:r>
    </w:p>
    <w:p w:rsidR="002A498B" w:rsidRDefault="002A498B" w:rsidP="002A498B">
      <w:pPr>
        <w:pStyle w:val="a5"/>
        <w:jc w:val="center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НОВОЧАДОВСКОГО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СЕЛЬСКОГО ПОСЕЛЕНИЯ</w:t>
      </w:r>
    </w:p>
    <w:p w:rsidR="002A498B" w:rsidRDefault="002A498B" w:rsidP="002A498B">
      <w:pPr>
        <w:pStyle w:val="a5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МУНИЦИПАЛЬНОГО РАЙОНА</w:t>
      </w:r>
    </w:p>
    <w:p w:rsidR="002A498B" w:rsidRDefault="002A498B" w:rsidP="002A498B">
      <w:pPr>
        <w:pStyle w:val="a5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A498B" w:rsidRDefault="002A498B" w:rsidP="002A498B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</w:rPr>
        <w:t>РЕШЕНИЕ</w:t>
      </w:r>
    </w:p>
    <w:p w:rsidR="002A498B" w:rsidRPr="008438B1" w:rsidRDefault="002A498B" w:rsidP="002A498B">
      <w:pPr>
        <w:pStyle w:val="FR2"/>
        <w:ind w:left="0" w:firstLine="709"/>
        <w:jc w:val="both"/>
        <w:rPr>
          <w:sz w:val="24"/>
          <w:szCs w:val="24"/>
        </w:rPr>
      </w:pPr>
    </w:p>
    <w:p w:rsidR="002A498B" w:rsidRPr="008438B1" w:rsidRDefault="002A498B" w:rsidP="002A498B">
      <w:pPr>
        <w:widowControl w:val="0"/>
        <w:ind w:firstLine="709"/>
        <w:jc w:val="both"/>
      </w:pPr>
    </w:p>
    <w:p w:rsidR="002A498B" w:rsidRPr="002A7520" w:rsidRDefault="002C3481" w:rsidP="002A7520">
      <w:pPr>
        <w:widowControl w:val="0"/>
        <w:ind w:firstLine="709"/>
        <w:jc w:val="center"/>
        <w:rPr>
          <w:b/>
        </w:rPr>
      </w:pPr>
      <w:r w:rsidRPr="002A7520">
        <w:rPr>
          <w:b/>
        </w:rPr>
        <w:t xml:space="preserve">от </w:t>
      </w:r>
      <w:r w:rsidR="002A498B" w:rsidRPr="002A7520">
        <w:rPr>
          <w:b/>
        </w:rPr>
        <w:t>13 октября 2021 год</w:t>
      </w:r>
      <w:r w:rsidR="003902D3">
        <w:rPr>
          <w:b/>
        </w:rPr>
        <w:t xml:space="preserve">а </w:t>
      </w:r>
      <w:r w:rsidRPr="002A7520">
        <w:rPr>
          <w:b/>
        </w:rPr>
        <w:t>№3</w:t>
      </w:r>
      <w:r w:rsidR="002A498B" w:rsidRPr="002A7520">
        <w:rPr>
          <w:b/>
        </w:rPr>
        <w:br w:type="textWrapping" w:clear="all"/>
      </w:r>
    </w:p>
    <w:p w:rsidR="002A498B" w:rsidRPr="000D2D3A" w:rsidRDefault="002A7520" w:rsidP="002A498B">
      <w:pPr>
        <w:widowControl w:val="0"/>
        <w:snapToGrid w:val="0"/>
        <w:ind w:firstLine="709"/>
        <w:jc w:val="center"/>
        <w:rPr>
          <w:b/>
        </w:rPr>
      </w:pPr>
      <w:r>
        <w:rPr>
          <w:b/>
        </w:rPr>
        <w:t>О РЕГИСТРАЦИИ ДЕПУТАТСКОЙ ФРАКЦИИ ВСЕРОССИЙСКОЙ ПОЛИТИЧЕСКОЙ ПАРТИИ «ЕДИНАЯ РОССИЯ»</w:t>
      </w:r>
    </w:p>
    <w:p w:rsidR="002A498B" w:rsidRPr="000D2D3A" w:rsidRDefault="002A498B" w:rsidP="002A498B">
      <w:pPr>
        <w:widowControl w:val="0"/>
        <w:snapToGrid w:val="0"/>
        <w:ind w:firstLine="709"/>
        <w:jc w:val="center"/>
        <w:rPr>
          <w:b/>
        </w:rPr>
      </w:pPr>
    </w:p>
    <w:p w:rsidR="002A498B" w:rsidRPr="000D2D3A" w:rsidRDefault="002A498B" w:rsidP="002A498B">
      <w:pPr>
        <w:widowControl w:val="0"/>
        <w:snapToGrid w:val="0"/>
        <w:ind w:firstLine="709"/>
        <w:jc w:val="both"/>
        <w:rPr>
          <w:b/>
        </w:rPr>
      </w:pPr>
    </w:p>
    <w:p w:rsidR="002A498B" w:rsidRPr="000D2D3A" w:rsidRDefault="002A498B" w:rsidP="002A498B">
      <w:pPr>
        <w:widowControl w:val="0"/>
        <w:snapToGrid w:val="0"/>
        <w:ind w:firstLine="709"/>
        <w:jc w:val="both"/>
        <w:rPr>
          <w:b/>
        </w:rPr>
      </w:pPr>
    </w:p>
    <w:p w:rsidR="002A498B" w:rsidRPr="000D2D3A" w:rsidRDefault="002A7520" w:rsidP="002A498B">
      <w:pPr>
        <w:ind w:firstLine="708"/>
        <w:rPr>
          <w:b/>
        </w:rPr>
      </w:pPr>
      <w:r>
        <w:t xml:space="preserve">Руководствуясь </w:t>
      </w:r>
      <w:proofErr w:type="spellStart"/>
      <w:r>
        <w:t>ст.23.1.Устава</w:t>
      </w:r>
      <w:proofErr w:type="spellEnd"/>
      <w:r w:rsidR="002A498B" w:rsidRPr="000D2D3A">
        <w:t xml:space="preserve"> </w:t>
      </w:r>
      <w:proofErr w:type="spellStart"/>
      <w:r w:rsidR="002A498B" w:rsidRPr="000D2D3A">
        <w:t>Новочадовского</w:t>
      </w:r>
      <w:proofErr w:type="spellEnd"/>
      <w:r w:rsidR="002A498B" w:rsidRPr="000D2D3A">
        <w:t xml:space="preserve"> сельского поселения, Совет депутатов </w:t>
      </w:r>
      <w:proofErr w:type="spellStart"/>
      <w:r w:rsidR="002A498B" w:rsidRPr="000D2D3A">
        <w:t>Новочадовского</w:t>
      </w:r>
      <w:proofErr w:type="spellEnd"/>
      <w:r w:rsidR="002A498B" w:rsidRPr="000D2D3A">
        <w:t xml:space="preserve"> сельского поселения   </w:t>
      </w:r>
      <w:r w:rsidR="002A498B" w:rsidRPr="000D2D3A">
        <w:rPr>
          <w:b/>
        </w:rPr>
        <w:t>решил:</w:t>
      </w:r>
    </w:p>
    <w:p w:rsidR="002A498B" w:rsidRPr="000D2D3A" w:rsidRDefault="002A498B" w:rsidP="002A498B">
      <w:pPr>
        <w:widowControl w:val="0"/>
        <w:snapToGrid w:val="0"/>
        <w:ind w:firstLine="709"/>
        <w:jc w:val="both"/>
        <w:rPr>
          <w:b/>
        </w:rPr>
      </w:pPr>
    </w:p>
    <w:p w:rsidR="002A7520" w:rsidRDefault="002A498B" w:rsidP="002A498B">
      <w:pPr>
        <w:widowControl w:val="0"/>
        <w:snapToGrid w:val="0"/>
        <w:ind w:firstLine="709"/>
      </w:pPr>
      <w:r w:rsidRPr="000D2D3A">
        <w:t>1.</w:t>
      </w:r>
      <w:r w:rsidR="002A7520">
        <w:t xml:space="preserve"> </w:t>
      </w:r>
      <w:r w:rsidRPr="000D2D3A">
        <w:t>Зарегистрировать</w:t>
      </w:r>
      <w:r w:rsidR="002A7520">
        <w:t xml:space="preserve"> </w:t>
      </w:r>
      <w:r w:rsidRPr="000D2D3A">
        <w:t xml:space="preserve">депутатскую фракцию Всероссийской политической партии «Единая Россия» в Совете депутатов </w:t>
      </w:r>
      <w:proofErr w:type="spellStart"/>
      <w:r w:rsidRPr="000D2D3A">
        <w:t>Новочадовского</w:t>
      </w:r>
      <w:proofErr w:type="spellEnd"/>
      <w:r w:rsidRPr="000D2D3A">
        <w:t xml:space="preserve"> сельского поселения </w:t>
      </w:r>
      <w:proofErr w:type="spellStart"/>
      <w:r w:rsidRPr="000D2D3A">
        <w:t>Атюрьевского</w:t>
      </w:r>
      <w:proofErr w:type="spellEnd"/>
      <w:r w:rsidRPr="000D2D3A">
        <w:t xml:space="preserve"> муниципального района Республики Мордовия</w:t>
      </w:r>
      <w:r w:rsidR="002A7520">
        <w:t>.</w:t>
      </w:r>
    </w:p>
    <w:p w:rsidR="002A498B" w:rsidRPr="000D2D3A" w:rsidRDefault="002A7520" w:rsidP="002A498B">
      <w:pPr>
        <w:widowControl w:val="0"/>
        <w:snapToGrid w:val="0"/>
        <w:ind w:firstLine="709"/>
      </w:pPr>
      <w:r>
        <w:t>2. Контроль за исполнением настоящего решения оставляю за собой.</w:t>
      </w:r>
      <w:r w:rsidR="002A498B" w:rsidRPr="000D2D3A">
        <w:t xml:space="preserve"> </w:t>
      </w:r>
    </w:p>
    <w:p w:rsidR="002A498B" w:rsidRPr="000D2D3A" w:rsidRDefault="002A498B" w:rsidP="002A498B">
      <w:pPr>
        <w:widowControl w:val="0"/>
        <w:jc w:val="both"/>
      </w:pPr>
      <w:r w:rsidRPr="000D2D3A">
        <w:t xml:space="preserve">         </w:t>
      </w:r>
      <w:r w:rsidRPr="000D2D3A">
        <w:rPr>
          <w:b/>
        </w:rPr>
        <w:t xml:space="preserve"> </w:t>
      </w:r>
      <w:r w:rsidR="002C3481">
        <w:t>2. Насто</w:t>
      </w:r>
      <w:r w:rsidR="002A7520">
        <w:t>ящее решение вступает в силу со дня подписания</w:t>
      </w:r>
      <w:r w:rsidR="002C3481">
        <w:t xml:space="preserve"> и </w:t>
      </w:r>
      <w:r w:rsidRPr="000D2D3A">
        <w:t xml:space="preserve">подлежит                                                                                                                                                                                   </w:t>
      </w:r>
      <w:r w:rsidR="002A7520">
        <w:t xml:space="preserve">     официальному опубликованию. </w:t>
      </w:r>
    </w:p>
    <w:p w:rsidR="002A498B" w:rsidRPr="008438B1" w:rsidRDefault="002A498B" w:rsidP="002A498B">
      <w:pPr>
        <w:widowControl w:val="0"/>
        <w:snapToGrid w:val="0"/>
        <w:jc w:val="center"/>
        <w:rPr>
          <w:b/>
        </w:rPr>
      </w:pPr>
    </w:p>
    <w:p w:rsidR="002A498B" w:rsidRDefault="002A498B" w:rsidP="002A498B">
      <w:pPr>
        <w:widowControl w:val="0"/>
        <w:ind w:firstLine="709"/>
        <w:jc w:val="both"/>
      </w:pPr>
    </w:p>
    <w:p w:rsidR="002A498B" w:rsidRDefault="002A498B" w:rsidP="002A498B">
      <w:pPr>
        <w:widowControl w:val="0"/>
        <w:ind w:firstLine="709"/>
        <w:jc w:val="both"/>
      </w:pPr>
    </w:p>
    <w:p w:rsidR="002A498B" w:rsidRDefault="002A498B" w:rsidP="002A498B">
      <w:pPr>
        <w:widowControl w:val="0"/>
        <w:ind w:firstLine="709"/>
        <w:jc w:val="both"/>
      </w:pPr>
    </w:p>
    <w:p w:rsidR="002A498B" w:rsidRDefault="002A498B" w:rsidP="002A498B">
      <w:pPr>
        <w:widowControl w:val="0"/>
        <w:ind w:firstLine="709"/>
        <w:jc w:val="both"/>
      </w:pPr>
    </w:p>
    <w:p w:rsidR="002A498B" w:rsidRDefault="002A498B" w:rsidP="002A498B">
      <w:pPr>
        <w:widowControl w:val="0"/>
        <w:ind w:firstLine="709"/>
        <w:jc w:val="both"/>
      </w:pPr>
    </w:p>
    <w:p w:rsidR="002A498B" w:rsidRPr="008438B1" w:rsidRDefault="002A498B" w:rsidP="002A498B">
      <w:pPr>
        <w:widowControl w:val="0"/>
        <w:ind w:firstLine="709"/>
        <w:jc w:val="both"/>
      </w:pPr>
    </w:p>
    <w:p w:rsidR="002A498B" w:rsidRDefault="002A498B" w:rsidP="002A498B">
      <w:pPr>
        <w:tabs>
          <w:tab w:val="left" w:pos="6204"/>
        </w:tabs>
        <w:jc w:val="both"/>
        <w:rPr>
          <w:sz w:val="28"/>
          <w:szCs w:val="28"/>
        </w:rPr>
      </w:pPr>
    </w:p>
    <w:p w:rsidR="002A498B" w:rsidRPr="008438B1" w:rsidRDefault="002A498B" w:rsidP="002A498B">
      <w:pPr>
        <w:pStyle w:val="ConsNormal"/>
        <w:ind w:right="0" w:firstLine="709"/>
        <w:rPr>
          <w:rFonts w:ascii="Times New Roman" w:hAnsi="Times New Roman" w:cs="Times New Roman"/>
          <w:sz w:val="24"/>
          <w:szCs w:val="24"/>
        </w:rPr>
      </w:pPr>
      <w:r w:rsidRPr="008438B1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Председатель</w:t>
      </w:r>
      <w:r w:rsidRPr="008438B1"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</w:p>
    <w:p w:rsidR="002A498B" w:rsidRPr="008438B1" w:rsidRDefault="002A498B" w:rsidP="002A498B">
      <w:pPr>
        <w:pStyle w:val="ConsNormal"/>
        <w:ind w:right="0" w:firstLine="709"/>
        <w:rPr>
          <w:rFonts w:ascii="Times New Roman" w:hAnsi="Times New Roman" w:cs="Times New Roman"/>
          <w:sz w:val="24"/>
          <w:szCs w:val="24"/>
        </w:rPr>
      </w:pPr>
      <w:r w:rsidRPr="008438B1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8438B1">
        <w:rPr>
          <w:rFonts w:ascii="Times New Roman" w:hAnsi="Times New Roman" w:cs="Times New Roman"/>
          <w:sz w:val="24"/>
          <w:szCs w:val="24"/>
        </w:rPr>
        <w:t>Новочадовского</w:t>
      </w:r>
      <w:proofErr w:type="spellEnd"/>
      <w:r w:rsidRPr="008438B1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2A498B" w:rsidRPr="008438B1" w:rsidRDefault="002A498B" w:rsidP="002A498B">
      <w:pPr>
        <w:pStyle w:val="ConsNormal"/>
        <w:ind w:right="0" w:firstLine="709"/>
        <w:rPr>
          <w:rFonts w:ascii="Times New Roman" w:hAnsi="Times New Roman" w:cs="Times New Roman"/>
          <w:sz w:val="24"/>
          <w:szCs w:val="24"/>
        </w:rPr>
      </w:pPr>
      <w:r w:rsidRPr="008438B1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8438B1"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 w:rsidRPr="008438B1">
        <w:rPr>
          <w:rFonts w:ascii="Times New Roman" w:hAnsi="Times New Roman" w:cs="Times New Roman"/>
          <w:sz w:val="24"/>
          <w:szCs w:val="24"/>
        </w:rPr>
        <w:t xml:space="preserve"> муниципального района                  </w:t>
      </w:r>
      <w:r w:rsidR="002A7520">
        <w:rPr>
          <w:rFonts w:ascii="Times New Roman" w:hAnsi="Times New Roman" w:cs="Times New Roman"/>
          <w:sz w:val="24"/>
          <w:szCs w:val="24"/>
        </w:rPr>
        <w:t xml:space="preserve"> </w:t>
      </w:r>
      <w:r w:rsidRPr="008438B1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8B1">
        <w:rPr>
          <w:rFonts w:ascii="Times New Roman" w:hAnsi="Times New Roman" w:cs="Times New Roman"/>
          <w:sz w:val="24"/>
          <w:szCs w:val="24"/>
        </w:rPr>
        <w:t>Шнякина</w:t>
      </w:r>
      <w:proofErr w:type="spellEnd"/>
      <w:r w:rsidRPr="008438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8B1">
        <w:rPr>
          <w:rFonts w:ascii="Times New Roman" w:hAnsi="Times New Roman" w:cs="Times New Roman"/>
          <w:sz w:val="24"/>
          <w:szCs w:val="24"/>
        </w:rPr>
        <w:t>В.И</w:t>
      </w:r>
      <w:proofErr w:type="spellEnd"/>
      <w:r w:rsidRPr="008438B1">
        <w:rPr>
          <w:rFonts w:ascii="Times New Roman" w:hAnsi="Times New Roman" w:cs="Times New Roman"/>
          <w:sz w:val="24"/>
          <w:szCs w:val="24"/>
        </w:rPr>
        <w:t>.</w:t>
      </w:r>
    </w:p>
    <w:p w:rsidR="002A498B" w:rsidRPr="008438B1" w:rsidRDefault="002A498B" w:rsidP="002A498B">
      <w:pPr>
        <w:pStyle w:val="a3"/>
        <w:widowControl w:val="0"/>
        <w:spacing w:before="0" w:beforeAutospacing="0" w:after="0"/>
        <w:ind w:firstLine="709"/>
      </w:pPr>
    </w:p>
    <w:p w:rsidR="002A498B" w:rsidRPr="008438B1" w:rsidRDefault="002A498B" w:rsidP="002A498B">
      <w:pPr>
        <w:widowControl w:val="0"/>
        <w:snapToGrid w:val="0"/>
        <w:ind w:firstLine="709"/>
        <w:rPr>
          <w:b/>
        </w:rPr>
      </w:pPr>
    </w:p>
    <w:p w:rsidR="00515CFB" w:rsidRDefault="003902D3">
      <w:bookmarkStart w:id="0" w:name="_GoBack"/>
      <w:bookmarkEnd w:id="0"/>
    </w:p>
    <w:sectPr w:rsidR="00515C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98B"/>
    <w:rsid w:val="002A498B"/>
    <w:rsid w:val="002A7520"/>
    <w:rsid w:val="002C3481"/>
    <w:rsid w:val="003902D3"/>
    <w:rsid w:val="00395DC6"/>
    <w:rsid w:val="00436D97"/>
    <w:rsid w:val="008D747F"/>
    <w:rsid w:val="009B6F6F"/>
    <w:rsid w:val="00D76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4EADDF-7BA6-4381-B379-61ABBBF0C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49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498B"/>
    <w:pPr>
      <w:spacing w:before="100" w:beforeAutospacing="1" w:after="119"/>
    </w:pPr>
  </w:style>
  <w:style w:type="paragraph" w:customStyle="1" w:styleId="ConsNormal">
    <w:name w:val="ConsNormal"/>
    <w:rsid w:val="002A498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FR2">
    <w:name w:val="FR2"/>
    <w:rsid w:val="002A498B"/>
    <w:pPr>
      <w:widowControl w:val="0"/>
      <w:snapToGrid w:val="0"/>
      <w:spacing w:after="0" w:line="240" w:lineRule="auto"/>
      <w:ind w:left="3560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a4">
    <w:name w:val="Без интервала Знак"/>
    <w:link w:val="a5"/>
    <w:locked/>
    <w:rsid w:val="002A498B"/>
    <w:rPr>
      <w:rFonts w:ascii="Calibri" w:eastAsia="Times New Roman" w:hAnsi="Calibri" w:cs="Times New Roman"/>
      <w:lang w:eastAsia="ru-RU"/>
    </w:rPr>
  </w:style>
  <w:style w:type="paragraph" w:styleId="a5">
    <w:name w:val="No Spacing"/>
    <w:link w:val="a4"/>
    <w:qFormat/>
    <w:rsid w:val="002A498B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2021-10-25T07:08:00Z</dcterms:created>
  <dcterms:modified xsi:type="dcterms:W3CDTF">2021-10-26T13:09:00Z</dcterms:modified>
</cp:coreProperties>
</file>