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B63" w:rsidRPr="00164B63" w:rsidRDefault="00164B63" w:rsidP="00164B63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:rsidR="00164B63" w:rsidRPr="00A208BB" w:rsidRDefault="00164B63" w:rsidP="00164B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A208B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РЕСПУБЛИКА МОРДОВИЯ</w:t>
      </w:r>
    </w:p>
    <w:p w:rsidR="00164B63" w:rsidRPr="00A208BB" w:rsidRDefault="00164B63" w:rsidP="00164B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A208B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СОВЕТ ДЕПУТАТОВ КИШАЛИНСКОГО СЕЛЬСКОГО ПОСЕЛЕНИЯ АТЮРЬЕВСКОГО МУНИЦИПАЛЬНОГО РАЙОНА</w:t>
      </w:r>
    </w:p>
    <w:p w:rsidR="00164B63" w:rsidRPr="00164B63" w:rsidRDefault="00164B63" w:rsidP="00A208BB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164B63" w:rsidRPr="00164B63" w:rsidRDefault="00164B63" w:rsidP="00164B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РЕШЕНИЕ</w:t>
      </w:r>
    </w:p>
    <w:p w:rsidR="00164B63" w:rsidRPr="00164B63" w:rsidRDefault="00164B63" w:rsidP="00164B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164B63" w:rsidRPr="00164B63" w:rsidRDefault="00956C0B" w:rsidP="00164B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от 22.12.2017г. № 25</w:t>
      </w:r>
    </w:p>
    <w:p w:rsidR="00164B63" w:rsidRPr="00164B63" w:rsidRDefault="00164B63" w:rsidP="00164B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164B63" w:rsidRPr="00164B63" w:rsidRDefault="00164B63" w:rsidP="00164B63">
      <w:pPr>
        <w:widowControl w:val="0"/>
        <w:tabs>
          <w:tab w:val="left" w:pos="6583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164B63" w:rsidRPr="00A208BB" w:rsidRDefault="00164B63" w:rsidP="00164B63">
      <w:pPr>
        <w:widowControl w:val="0"/>
        <w:shd w:val="clear" w:color="auto" w:fill="FFFFFF"/>
        <w:suppressAutoHyphens/>
        <w:autoSpaceDE w:val="0"/>
        <w:spacing w:after="0" w:line="240" w:lineRule="auto"/>
        <w:ind w:right="-5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208B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 УТВЕРЖДЕНИИ МУНИЦИПАЛЬНОЙ КОМПЛЕКСНОЙ ПРОГРАММЫ РАЗВИТИЯ СИСТЕМ КОММУНАЛЬНОЙ ИНФРАСТРУКТУРЫ КИШАЛИНСКОГО СЕЛЬСКОГО ПОСЕЛЕНИЯ АТЮРЬЕВСКОГО МУНИЦИПАЛЬНОГО РАЙОНА РЕСПУБЛИКИ МОРДОВИЯ НА 2018-2029 ГОДЫ</w:t>
      </w:r>
    </w:p>
    <w:p w:rsidR="00164B63" w:rsidRPr="00164B63" w:rsidRDefault="00164B63" w:rsidP="00164B63">
      <w:pPr>
        <w:widowControl w:val="0"/>
        <w:shd w:val="clear" w:color="auto" w:fill="FFFFFF"/>
        <w:suppressAutoHyphens/>
        <w:autoSpaceDE w:val="0"/>
        <w:spacing w:after="0" w:line="240" w:lineRule="auto"/>
        <w:ind w:right="36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64B63" w:rsidRPr="00164B63" w:rsidRDefault="00164B63" w:rsidP="00956C0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целях эффективного, комплексного развития жилищно-коммунального хозяйства и обеспечения условий для качественного предоставления коммунальных услуг, руководствуясь постановлением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округов», </w:t>
      </w:r>
      <w:r w:rsidRPr="00164B6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Устава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</w:t>
      </w:r>
      <w:r w:rsidRPr="00164B6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Совет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решает</w:t>
      </w:r>
      <w:r w:rsidRPr="00164B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proofErr w:type="gramEnd"/>
    </w:p>
    <w:p w:rsidR="00164B63" w:rsidRPr="00164B63" w:rsidRDefault="00164B63" w:rsidP="00164B6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sub_20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1.Утвердить прилагаемую Муниципальную </w:t>
      </w:r>
      <w:hyperlink r:id="rId6" w:anchor="sub_1000" w:history="1">
        <w:r w:rsidRPr="00164B6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ar-SA"/>
          </w:rPr>
          <w:t>комплексную программу</w:t>
        </w:r>
      </w:hyperlink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развития коммунальной инфраструктуры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 на 2018-2029 годы (далее - Программа).</w:t>
      </w:r>
    </w:p>
    <w:bookmarkEnd w:id="0"/>
    <w:p w:rsidR="00164B63" w:rsidRPr="00164B63" w:rsidRDefault="00164B63" w:rsidP="00164B6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Настоящее решение подлежит </w:t>
      </w:r>
      <w:hyperlink r:id="rId7" w:history="1">
        <w:r w:rsidRPr="00164B6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ar-SA"/>
          </w:rPr>
          <w:t>официальному опубликованию</w:t>
        </w:r>
      </w:hyperlink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размещению на </w:t>
      </w:r>
      <w:hyperlink r:id="rId8" w:history="1">
        <w:r w:rsidRPr="00164B6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ar-SA"/>
          </w:rPr>
          <w:t>сайте</w:t>
        </w:r>
      </w:hyperlink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Мордовия.</w:t>
      </w:r>
    </w:p>
    <w:p w:rsidR="00164B63" w:rsidRPr="00164B63" w:rsidRDefault="00164B63" w:rsidP="00164B63">
      <w:pPr>
        <w:widowControl w:val="0"/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Настоящее решение вступает в силу со дня его </w:t>
      </w:r>
      <w:hyperlink r:id="rId9" w:history="1">
        <w:r w:rsidRPr="00164B6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ar-SA"/>
          </w:rPr>
          <w:t xml:space="preserve">официального </w:t>
        </w:r>
        <w:proofErr w:type="gramStart"/>
        <w:r w:rsidRPr="00164B6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ar-SA"/>
          </w:rPr>
          <w:t>опубликовани</w:t>
        </w:r>
      </w:hyperlink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:rsidR="00164B63" w:rsidRPr="00164B63" w:rsidRDefault="00164B63" w:rsidP="00164B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</w:p>
    <w:p w:rsidR="00164B63" w:rsidRPr="00164B63" w:rsidRDefault="00164B63" w:rsidP="00164B6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Председатель Совета депутатов</w:t>
      </w:r>
    </w:p>
    <w:p w:rsidR="00164B63" w:rsidRPr="00164B63" w:rsidRDefault="00164B63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</w:p>
    <w:p w:rsidR="00164B63" w:rsidRDefault="00164B63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</w:t>
      </w:r>
      <w:r w:rsidR="00A208B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</w:t>
      </w:r>
      <w:proofErr w:type="spellStart"/>
      <w:r w:rsidR="00A208BB">
        <w:rPr>
          <w:rFonts w:ascii="Times New Roman" w:eastAsia="Times New Roman" w:hAnsi="Times New Roman" w:cs="Times New Roman"/>
          <w:sz w:val="24"/>
          <w:szCs w:val="24"/>
          <w:lang w:eastAsia="ar-SA"/>
        </w:rPr>
        <w:t>В.Ф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A208BB">
        <w:rPr>
          <w:rFonts w:ascii="Times New Roman" w:eastAsia="Times New Roman" w:hAnsi="Times New Roman" w:cs="Times New Roman"/>
          <w:sz w:val="24"/>
          <w:szCs w:val="24"/>
          <w:lang w:eastAsia="ar-SA"/>
        </w:rPr>
        <w:t>Четыркин</w:t>
      </w:r>
      <w:proofErr w:type="spellEnd"/>
      <w:r w:rsidR="00A208B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208BB" w:rsidRDefault="00A208BB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208BB" w:rsidRDefault="00A208BB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208BB" w:rsidRDefault="00A208BB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208BB" w:rsidRDefault="00A208BB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208BB" w:rsidRDefault="00A208BB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208BB" w:rsidRPr="00164B63" w:rsidRDefault="00A208BB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</w:pP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lastRenderedPageBreak/>
        <w:t xml:space="preserve">              </w:t>
      </w: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1" w:name="sub_111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Паспорт программы</w:t>
      </w:r>
    </w:p>
    <w:bookmarkEnd w:id="1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Наименование программы: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Комплексная Программа развития коммунальной инфраструктуры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муниципального района Республики Мордовия на 2018- 2029гг.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Дата ее утверждения (наименование и номер соответствующего нормативного акта)</w:t>
      </w:r>
    </w:p>
    <w:p w:rsidR="00164B63" w:rsidRPr="00164B63" w:rsidRDefault="00A208BB" w:rsidP="00164B63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64B63"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Решение Совета депутатов </w:t>
      </w:r>
      <w:proofErr w:type="spellStart"/>
      <w:r w:rsid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 25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от 22</w:t>
      </w:r>
      <w:r w:rsidR="00164B63"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.12.2017 г. "Об утверждении муниципальной  комплексной Программы развития систем коммунальной инфраструктуры </w:t>
      </w:r>
      <w:proofErr w:type="spellStart"/>
      <w:r w:rsid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="00164B63"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 </w:t>
      </w:r>
      <w:proofErr w:type="spellStart"/>
      <w:r w:rsidR="00164B63"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="00164B63"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на 2018 - 2029гг."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Муниципальный заказчик: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Разработчик Программы: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Мордовия.</w:t>
      </w: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Цели и задачи Программы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Целью программы является повышение качества и надежности предоставления коммунальных услуг населению, улучшение экономической ситуации в поселении, создание устойчивых и эффективных механизмов привлечения частных инвестиций.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Преобразования, проводимые в рамках Программы, обеспечат сдерживание темпов роста тарифов на коммунальные услуги и привлечение частного капитала в проекты модернизации коммунальной инфраструктуры.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достижения поставленной цели предлагается решить следующие задачи.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Задачи: наращивание объемов кап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р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емонта жилого фонда; выполнение мероприятий по благоустройству территорий поселения; повышение эффективности управления объектами коммунальной инфраструктуры, привлечение частного бизнеса в сферу ЖКХ и др.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Важнейшие целевые индикаторы и показатели: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Снижение общего износа основных фондов коммунального сектора до уровня: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2018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2019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2020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2021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2022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2023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2024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2025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2026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2027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2028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2029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Доля частных инвестиций в общем объеме инвестиций в модернизацию объектов коммунальной инфраструктуры: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2018 - 30%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2019 - 30%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2020 - 30%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2021 - 30%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2022 - 30%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2023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2024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2025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2026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2027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2028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2029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Сроки реализации Программы: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2018 - 2029гг.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Объемы и источники финансирования Программы: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Реализация Программы будет обеспечена за счет средств местного бюджета, республиканского бюджета РМ (в числе согласованных проектов республиканского значения), бюджета РФ, привлекаемых внебюджетных источников, собственных средств, предприятий и населения. К внебюджетным источникам, привлекаемым для финансирования Программы, относятся взносы участников Программы, включая предприятия и организации государственного и негосударственного сектора экономики, кредиты банков, средства фондов и др. поступления.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Всего финансовых средств на реализацию Программы (жилищно-коммунальное хозяйство, капитальный ремонт и реконструкция систем электроснабжения, водоснабжения, водоотведения населенных пунктов 1,2 млн. руб..</w:t>
      </w:r>
      <w:proofErr w:type="gramEnd"/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т.ч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 источникам финансирования: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Федеральный бюджет РФ- 0 млн. руб.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Республиканский бюджет   1,1 млн. руб.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Местный бюджет- 0,1 млн. руб.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Средства предприятий-0,0 млн. руб.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Средства населения- 0,0 млн. руб.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Объемы и источники финансирования будут ежегодно корректироваться, исходя из имеющихся возможностей бюджетов указанных уровней.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Перечень основных мероприятий программы: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Основные мероприятия программы предусматривают: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- реконструкцию и развитие систем электроснабжения;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- строительство новых и реконструкцию старых систем водоснабжения и водоотведения; строительство   водопровода.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- асфальтирован</w:t>
      </w:r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ие дорог в </w:t>
      </w:r>
      <w:proofErr w:type="spellStart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Start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.К</w:t>
      </w:r>
      <w:proofErr w:type="gramEnd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ишалы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и населенных пунктах поселения;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Ожидаемые конечные результаты реализации Программы и показатели социально-экономической эффективности.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Реализация мероприятий данного проекта будет способствовать: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сокращению износа объектов коммунальной инфраструктуры;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повышению качества жилищно-коммунального обслуживания населения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поселения;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улучшению экологической сит</w:t>
      </w:r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уации в селе </w:t>
      </w:r>
      <w:proofErr w:type="spellStart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Кишалы</w:t>
      </w:r>
      <w:proofErr w:type="spellEnd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proofErr w:type="spellStart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proofErr w:type="gramStart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.С</w:t>
      </w:r>
      <w:proofErr w:type="gramEnd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тепановка</w:t>
      </w:r>
      <w:proofErr w:type="spellEnd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созданию условий для привлечения частных инвестиций в проекты по модернизации объектов коммунальной инфраструктуры.</w:t>
      </w:r>
    </w:p>
    <w:p w:rsidR="00D04A4D" w:rsidRPr="00B7726B" w:rsidRDefault="00D04A4D" w:rsidP="00164B63">
      <w:pPr>
        <w:widowControl w:val="0"/>
        <w:suppressAutoHyphens/>
        <w:autoSpaceDE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" w:name="sub_100"/>
    </w:p>
    <w:p w:rsidR="00164B63" w:rsidRPr="00D04A4D" w:rsidRDefault="00D04A4D" w:rsidP="00D04A4D">
      <w:pPr>
        <w:widowControl w:val="0"/>
        <w:suppressAutoHyphens/>
        <w:autoSpaceDE w:val="0"/>
        <w:spacing w:after="0" w:line="240" w:lineRule="auto"/>
        <w:ind w:left="1612" w:hanging="892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D04A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1.Краткая  характеристика муниципального образования</w:t>
      </w:r>
    </w:p>
    <w:p w:rsidR="00D04A4D" w:rsidRPr="00D04A4D" w:rsidRDefault="00D04A4D" w:rsidP="00164B63">
      <w:pPr>
        <w:widowControl w:val="0"/>
        <w:suppressAutoHyphens/>
        <w:autoSpaceDE w:val="0"/>
        <w:spacing w:after="0" w:line="240" w:lineRule="auto"/>
        <w:ind w:left="1612" w:hanging="892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данные, влияющие на разработку технологических и экономических параметров Программы: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площадь – 3577 га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 населения (2012г.) –  530чел.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 роста численности (2012 /2011г.г.) – 96%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площадь жилищного фонда (2011 г.) –  12,7тыс. кв. м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Темп роста общей площади жилищного фонда (2012/2011 </w:t>
      </w:r>
      <w:proofErr w:type="spellStart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.) – 98,5%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источников (2011 г.):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электроснабжения (центров питания) - 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водоснабжения -  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газоснабжения - 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Протяженность сетей (2012 г.):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электрических – 15,5км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газовых –  12,4 км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водопроводных –   8,2 км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канализационных – 0,2 км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Доля сетей, нуждающихся в замене, в общей протяженности сетей</w:t>
      </w:r>
      <w:proofErr w:type="gramStart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электрических - 12%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газовых -2%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водопроводных -  24_%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канализационных -  80_%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4D" w:rsidRPr="00D04A4D" w:rsidRDefault="00D04A4D" w:rsidP="00D04A4D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2.Состояние проблемы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Кишалинском</w:t>
      </w:r>
      <w:proofErr w:type="spellEnd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 поселении имеется 2 </w:t>
      </w:r>
      <w:proofErr w:type="gramStart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</w:t>
      </w:r>
      <w:proofErr w:type="gramEnd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пункта. Население составляет 460 человек.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Коммунальная инфраструктура поселения характеризуется следующими показателями: для водоснабжения населения и организаций имеется 2 водонапорных башен емкостью  40 куб. м,  8,2 км водопроводных сетей, </w:t>
      </w:r>
      <w:r w:rsidRPr="00D04A4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200</w:t>
      </w: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жилых домов общей площадью 12 ,7тыс. кв. м.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года в год увеличивается износ основных фондов, происходит обветшание жилого фонда, снижается надежность инженерных систем, что приводит к ухудшению качества жилищно-коммунальных услуг.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Неэффективное использование ресурсов выражается в высоких потерях воды, электрической энергии в процессе производства и транспортировки ресурсов до потребителей.</w:t>
      </w:r>
      <w:bookmarkStart w:id="3" w:name="sub_101"/>
      <w:bookmarkEnd w:id="2"/>
    </w:p>
    <w:p w:rsidR="00D04A4D" w:rsidRPr="00D04A4D" w:rsidRDefault="00D04A4D" w:rsidP="00164B6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3.Электроснабжение</w:t>
      </w:r>
    </w:p>
    <w:bookmarkEnd w:id="3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Важнейшим звеном коммунальной энергосистемы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являются электрические сети и трансформаторные подстанции, находящиеся на балансе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участка филиала ОАО «МРСК ВОЛГИ» «Мордовэнерго». Всего числится 7 трансформаторных подстанций с суммарной мощностью 820 кВт. Воздушные линии электропередачи протяженностью 000-км.</w:t>
      </w:r>
    </w:p>
    <w:p w:rsidR="00164B63" w:rsidRPr="00164B63" w:rsidRDefault="00164B63" w:rsidP="00164B63">
      <w:pPr>
        <w:suppressAutoHyphens/>
        <w:spacing w:after="0" w:line="288" w:lineRule="auto"/>
        <w:ind w:firstLine="454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64B63" w:rsidRPr="00164B63" w:rsidRDefault="00164B63" w:rsidP="00164B63">
      <w:pPr>
        <w:suppressAutoHyphens/>
        <w:spacing w:after="0" w:line="288" w:lineRule="auto"/>
        <w:ind w:firstLine="454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64B63" w:rsidRPr="00164B63" w:rsidRDefault="00164B63" w:rsidP="00164B63">
      <w:pPr>
        <w:suppressAutoHyphens/>
        <w:spacing w:after="0" w:line="288" w:lineRule="auto"/>
        <w:ind w:firstLine="454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предлагаемых мероприятий.</w:t>
      </w:r>
    </w:p>
    <w:p w:rsidR="00164B63" w:rsidRDefault="00164B63" w:rsidP="0078192A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Основными мероприятиями, запланированными ОАО «МРСК Волги» — «</w:t>
      </w:r>
      <w:r w:rsidR="0078192A">
        <w:rPr>
          <w:rFonts w:ascii="Times New Roman" w:eastAsia="Times New Roman" w:hAnsi="Times New Roman" w:cs="Times New Roman"/>
          <w:sz w:val="24"/>
          <w:szCs w:val="24"/>
          <w:lang w:eastAsia="ar-SA"/>
        </w:rPr>
        <w:t>Мордовэнерго» на ближайшие годы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, являются работы по ремонту и реконструкции воздушных линий и трансформаторных подстанций в соответствии с ремонтной про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softHyphen/>
        <w:t>граммой филиала ОАО «МРСК Волги» — «Мордовэнерго» на 2018—2029 гг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..</w:t>
      </w:r>
      <w:proofErr w:type="gramEnd"/>
    </w:p>
    <w:p w:rsidR="0078192A" w:rsidRPr="0078192A" w:rsidRDefault="0078192A" w:rsidP="0078192A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Перечень объектов распределительных сетей 0,4—10 </w:t>
      </w:r>
      <w:proofErr w:type="spellStart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кВ</w:t>
      </w:r>
      <w:proofErr w:type="spellEnd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Атюрьевского</w:t>
      </w:r>
      <w:proofErr w:type="spellEnd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поселения, включенные в ремонтную программу филиала </w:t>
      </w:r>
    </w:p>
    <w:p w:rsidR="00164B63" w:rsidRPr="00164B63" w:rsidRDefault="00164B63" w:rsidP="00164B63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ОАО «МРСК Волги» — «Мордовэнерго» на период до 2018 гг.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34"/>
      </w:tblGrid>
      <w:tr w:rsidR="00164B63" w:rsidRPr="00164B63" w:rsidTr="00164B63">
        <w:trPr>
          <w:tblHeader/>
        </w:trPr>
        <w:tc>
          <w:tcPr>
            <w:tcW w:w="9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объекта</w:t>
            </w:r>
          </w:p>
        </w:tc>
      </w:tr>
      <w:tr w:rsidR="00164B63" w:rsidRPr="00164B63" w:rsidTr="00164B63">
        <w:tc>
          <w:tcPr>
            <w:tcW w:w="99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line="20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2018  год</w:t>
            </w:r>
          </w:p>
        </w:tc>
      </w:tr>
      <w:tr w:rsidR="00164B63" w:rsidRPr="00164B63" w:rsidTr="00164B63">
        <w:tc>
          <w:tcPr>
            <w:tcW w:w="99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4B63" w:rsidRPr="00164B63" w:rsidRDefault="00164B63" w:rsidP="00164B63">
            <w:pPr>
              <w:suppressAutoHyphens/>
              <w:snapToGrid w:val="0"/>
              <w:spacing w:line="2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164B63" w:rsidRPr="00164B63" w:rsidRDefault="00164B63" w:rsidP="00164B63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таблице представлены объекты распределительных сетей 0,4-10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кВ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Мордовско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-Козловскому сельскому поселению, включенные в инвестиционную программу филиала ОАО «МРСК Волги — «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Мордовэнэрго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» на 2018 г.</w:t>
      </w:r>
    </w:p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Объекты инвестиционной программы ОАО «МРСК Волги — «</w:t>
      </w:r>
      <w:proofErr w:type="spellStart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Мордовэнэрго</w:t>
      </w:r>
      <w:proofErr w:type="spellEnd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» </w:t>
      </w:r>
    </w:p>
    <w:p w:rsidR="00164B63" w:rsidRPr="00164B63" w:rsidRDefault="00164B63" w:rsidP="00164B63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на 2018—2029 гг. по </w:t>
      </w:r>
      <w:proofErr w:type="spellStart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Атюрьевскому</w:t>
      </w:r>
      <w:proofErr w:type="spellEnd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району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64"/>
        <w:gridCol w:w="5512"/>
        <w:gridCol w:w="1816"/>
        <w:gridCol w:w="1842"/>
      </w:tblGrid>
      <w:tr w:rsidR="00164B63" w:rsidRPr="00164B63" w:rsidTr="00164B63"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</w:t>
            </w:r>
          </w:p>
        </w:tc>
        <w:tc>
          <w:tcPr>
            <w:tcW w:w="5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объекта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Вид работ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Стоимость работ, 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млн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руб. (без НДС)</w:t>
            </w:r>
          </w:p>
        </w:tc>
      </w:tr>
      <w:tr w:rsidR="00164B63" w:rsidRPr="00164B63" w:rsidTr="00164B63">
        <w:tc>
          <w:tcPr>
            <w:tcW w:w="7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Ремонт и реконструкция объектов распределительных сетей приведет к улучшению технического состояния сельских электрических сетей и в целом повысит качество энергетической инфраструктуры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поселения.</w:t>
      </w:r>
    </w:p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Головной исполнитель проекта. Филиал ОАО «МРСК Волги» — «Мордовэнерго».</w:t>
      </w:r>
    </w:p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88" w:lineRule="auto"/>
        <w:ind w:firstLine="45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4.Водоснабжение</w:t>
      </w:r>
    </w:p>
    <w:p w:rsidR="00164B63" w:rsidRPr="0078192A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 w:rsidRPr="0078192A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Нормативная потребность и фактическая обеспеченность хозяйственно-питьевой водой населения в сельских населенных пунктах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960"/>
        <w:gridCol w:w="1202"/>
        <w:gridCol w:w="1095"/>
        <w:gridCol w:w="1536"/>
        <w:gridCol w:w="1369"/>
        <w:gridCol w:w="1548"/>
        <w:gridCol w:w="1224"/>
      </w:tblGrid>
      <w:tr w:rsidR="00164B63" w:rsidRPr="0078192A" w:rsidTr="00164B63"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Кол-во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населенных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пунктов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Население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Нормативное суточное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потребление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воды; куб. м/сутки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Действ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proofErr w:type="gram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proofErr w:type="gramEnd"/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восстан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артскважины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Действ.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арт. скважины; куб. м/сутки</w:t>
            </w: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Потреб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.,</w:t>
            </w:r>
            <w:proofErr w:type="gramEnd"/>
          </w:p>
          <w:p w:rsidR="00164B63" w:rsidRPr="0078192A" w:rsidRDefault="00164B63" w:rsidP="00164B6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кол-во новых скважин, </w:t>
            </w:r>
            <w:proofErr w:type="spellStart"/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</w:tr>
      <w:tr w:rsidR="00164B63" w:rsidRPr="0078192A" w:rsidTr="00164B63">
        <w:tc>
          <w:tcPr>
            <w:tcW w:w="1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21503E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Кишалинское</w:t>
            </w:r>
            <w:proofErr w:type="spellEnd"/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сельское поселение</w:t>
            </w:r>
          </w:p>
        </w:tc>
        <w:tc>
          <w:tcPr>
            <w:tcW w:w="12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638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305</w:t>
            </w:r>
          </w:p>
        </w:tc>
        <w:tc>
          <w:tcPr>
            <w:tcW w:w="13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350</w:t>
            </w:r>
          </w:p>
        </w:tc>
        <w:tc>
          <w:tcPr>
            <w:tcW w:w="12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N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0</w:t>
            </w:r>
          </w:p>
        </w:tc>
      </w:tr>
    </w:tbl>
    <w:p w:rsidR="00164B63" w:rsidRPr="0078192A" w:rsidRDefault="00164B63" w:rsidP="00D04A4D">
      <w:pPr>
        <w:keepNext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 w:rsidRPr="0078192A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lastRenderedPageBreak/>
        <w:t xml:space="preserve">Современное техническое состояние и перспективы развития сетей и сооружений водоснабжения сельских населенных пунктов </w:t>
      </w:r>
      <w:proofErr w:type="spellStart"/>
      <w:r w:rsidRPr="0078192A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Кишалинского</w:t>
      </w:r>
      <w:proofErr w:type="spellEnd"/>
      <w:r w:rsidRPr="0078192A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 сельского поселения</w:t>
      </w:r>
    </w:p>
    <w:p w:rsidR="00164B63" w:rsidRPr="0078192A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072"/>
        <w:gridCol w:w="536"/>
        <w:gridCol w:w="671"/>
        <w:gridCol w:w="804"/>
        <w:gridCol w:w="804"/>
        <w:gridCol w:w="671"/>
        <w:gridCol w:w="871"/>
        <w:gridCol w:w="872"/>
        <w:gridCol w:w="938"/>
        <w:gridCol w:w="939"/>
        <w:gridCol w:w="938"/>
        <w:gridCol w:w="818"/>
      </w:tblGrid>
      <w:tr w:rsidR="00164B63" w:rsidRPr="0078192A" w:rsidTr="00164B63"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Поселение</w:t>
            </w:r>
          </w:p>
        </w:tc>
        <w:tc>
          <w:tcPr>
            <w:tcW w:w="28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Водозаборные узлы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(артезианские скважины), </w:t>
            </w:r>
            <w:proofErr w:type="spellStart"/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24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Водопроводные сети, 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км</w:t>
            </w:r>
            <w:proofErr w:type="gramEnd"/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Водозаборные колонки, требующие замены и новое строительство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Приборы управления и </w:t>
            </w: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водоучета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установ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-е на новых и </w:t>
            </w: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ремнтых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скважинах</w:t>
            </w: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Водонапорные башни, </w:t>
            </w:r>
            <w:proofErr w:type="spellStart"/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</w:tr>
      <w:tr w:rsidR="00164B63" w:rsidRPr="0078192A" w:rsidTr="00164B63">
        <w:tc>
          <w:tcPr>
            <w:tcW w:w="10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Наличие,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всего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т.ч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кап.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ремонт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Благоуст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санит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зоны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Новое строительство скважин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Наличие, всего</w:t>
            </w:r>
          </w:p>
        </w:tc>
        <w:tc>
          <w:tcPr>
            <w:tcW w:w="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кап.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ремонт или замена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Новое строительство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Требующие кап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proofErr w:type="gram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</w:t>
            </w:r>
            <w:proofErr w:type="gram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емонта или замены</w:t>
            </w:r>
          </w:p>
        </w:tc>
        <w:tc>
          <w:tcPr>
            <w:tcW w:w="8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Монтаж 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новых</w:t>
            </w:r>
            <w:proofErr w:type="gramEnd"/>
          </w:p>
        </w:tc>
      </w:tr>
      <w:tr w:rsidR="00164B63" w:rsidRPr="0078192A" w:rsidTr="00164B63">
        <w:tc>
          <w:tcPr>
            <w:tcW w:w="10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21503E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Кишалинское</w:t>
            </w:r>
            <w:proofErr w:type="spellEnd"/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</w:tbl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Таким образом, в целях улучшения обеспечения населения питьевой водой необходима реконструкция 1,0 км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.</w:t>
      </w:r>
      <w:proofErr w:type="gramEnd"/>
    </w:p>
    <w:p w:rsidR="00164B63" w:rsidRPr="00164B63" w:rsidRDefault="00164B63" w:rsidP="00164B63">
      <w:pPr>
        <w:tabs>
          <w:tab w:val="left" w:pos="750"/>
        </w:tabs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Несмотря на то, что системы водоснабжения функционируют в целом стабильно и потребность населения в воде в целом удовлетворяется. Нарастающий износ основных фондов ведет к снижению уровня надежности водопроводных сетей и оборудования и увеличению числа аварийных ситуаций. Значительны потери воды при транспортировке.</w:t>
      </w: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</w:p>
    <w:p w:rsidR="00164B63" w:rsidRPr="00164B63" w:rsidRDefault="00164B63" w:rsidP="00164B63">
      <w:pPr>
        <w:tabs>
          <w:tab w:val="left" w:pos="750"/>
        </w:tabs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Содержание предлагаемых мероприятий.</w:t>
      </w:r>
    </w:p>
    <w:p w:rsidR="00164B63" w:rsidRPr="00164B63" w:rsidRDefault="00164B63" w:rsidP="00164B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Строительство, реконструкция и капитальных ремонт водопроводных сетей общей </w:t>
      </w:r>
      <w:r w:rsidR="00240D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протяженностью 1,0 км в  </w:t>
      </w:r>
      <w:proofErr w:type="spellStart"/>
      <w:r w:rsidR="00240D5C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Start"/>
      <w:r w:rsidR="00240D5C">
        <w:rPr>
          <w:rFonts w:ascii="Times New Roman" w:eastAsia="Times New Roman" w:hAnsi="Times New Roman" w:cs="Times New Roman"/>
          <w:sz w:val="24"/>
          <w:szCs w:val="24"/>
          <w:lang w:eastAsia="ar-SA"/>
        </w:rPr>
        <w:t>.К</w:t>
      </w:r>
      <w:proofErr w:type="gramEnd"/>
      <w:r w:rsidR="00240D5C">
        <w:rPr>
          <w:rFonts w:ascii="Times New Roman" w:eastAsia="Times New Roman" w:hAnsi="Times New Roman" w:cs="Times New Roman"/>
          <w:sz w:val="24"/>
          <w:szCs w:val="24"/>
          <w:lang w:eastAsia="ar-SA"/>
        </w:rPr>
        <w:t>ишалы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                    </w:t>
      </w:r>
    </w:p>
    <w:p w:rsidR="00164B63" w:rsidRPr="00164B63" w:rsidRDefault="00164B63" w:rsidP="00164B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Строительство, реконстр</w:t>
      </w:r>
      <w:r w:rsidR="00240D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укция и ремонт водонапорных баш</w:t>
      </w:r>
      <w:r w:rsidRPr="00164B6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</w:t>
      </w:r>
      <w:r w:rsidR="00240D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 в </w:t>
      </w:r>
      <w:proofErr w:type="spellStart"/>
      <w:r w:rsidR="00240D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</w:t>
      </w:r>
      <w:proofErr w:type="gramStart"/>
      <w:r w:rsidR="00240D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.К</w:t>
      </w:r>
      <w:proofErr w:type="gramEnd"/>
      <w:r w:rsidR="00240D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ишалы</w:t>
      </w:r>
      <w:proofErr w:type="spellEnd"/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Default="00164B63" w:rsidP="00164B6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bookmarkStart w:id="4" w:name="sub_104"/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5.Дорожное хозяйство</w:t>
      </w:r>
    </w:p>
    <w:p w:rsidR="00240D5C" w:rsidRPr="00164B63" w:rsidRDefault="00240D5C" w:rsidP="00164B6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</w:p>
    <w:bookmarkEnd w:id="4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Общая протяженность всех улиц в </w:t>
      </w:r>
      <w:proofErr w:type="spellStart"/>
      <w:r w:rsidR="0021503E"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Кишалинском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сельском поселении  составляет 12,1 км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т.ч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 с твердым покрытием 4,7 км. Не</w:t>
      </w:r>
      <w:r w:rsidR="00B772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bookmarkStart w:id="5" w:name="_GoBack"/>
      <w:bookmarkEnd w:id="5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обустроенность улиц асфальтированными дорогами создает бытовые неудобства людям и в целом не способствует благоустройству поселения.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6" w:name="sub_300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Содержание предлагаемых мероприятий</w:t>
      </w:r>
    </w:p>
    <w:bookmarkEnd w:id="6"/>
    <w:p w:rsidR="00164B63" w:rsidRPr="00164B63" w:rsidRDefault="00164B63" w:rsidP="00164B6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64B63" w:rsidRPr="00D04A4D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7" w:name="sub_301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1. Асфальтирован</w:t>
      </w:r>
      <w:r w:rsidR="00240D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ие дорог в </w:t>
      </w:r>
      <w:r w:rsidR="00D04A4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</w:t>
      </w:r>
      <w:r w:rsidR="00D04A4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 w:rsidR="00D04A4D"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Кишалы</w:t>
      </w:r>
      <w:proofErr w:type="spellEnd"/>
      <w:r w:rsidR="00D04A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="00D04A4D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proofErr w:type="gramStart"/>
      <w:r w:rsidR="00D04A4D">
        <w:rPr>
          <w:rFonts w:ascii="Times New Roman" w:eastAsia="Times New Roman" w:hAnsi="Times New Roman" w:cs="Times New Roman"/>
          <w:sz w:val="24"/>
          <w:szCs w:val="24"/>
          <w:lang w:eastAsia="ar-SA"/>
        </w:rPr>
        <w:t>.С</w:t>
      </w:r>
      <w:proofErr w:type="gramEnd"/>
      <w:r w:rsidR="00D04A4D">
        <w:rPr>
          <w:rFonts w:ascii="Times New Roman" w:eastAsia="Times New Roman" w:hAnsi="Times New Roman" w:cs="Times New Roman"/>
          <w:sz w:val="24"/>
          <w:szCs w:val="24"/>
          <w:lang w:eastAsia="ar-SA"/>
        </w:rPr>
        <w:t>тепановка</w:t>
      </w:r>
      <w:proofErr w:type="spellEnd"/>
    </w:p>
    <w:bookmarkEnd w:id="7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нормального функционирования транспортной сферы в поселении необходимо ежегодно строить 0,5  км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орог с твердым покрытием и проводить ремонт 1 - 1,5 км. 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изношенных дорог, с тем чтобы к 2029 году привести улицы поселения в благоустроенное состояние.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8" w:name="sub_400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Показатели экономической и социальной эффективности мероприятий проекта</w:t>
      </w:r>
    </w:p>
    <w:bookmarkEnd w:id="8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Реализация мероприятий данной Программы будет способствовать: улучшению жилищно-коммунального обслуживания населения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поселения, улучшению экологической ситуации в населенных пунктах; улучшению состояния инфраструктуры села;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энергоэффективности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энергосбережению; улучшению жилищных условий и снижению жалоб населения; обеспечению с/населения и организаций водой стандартного качества и количества.</w:t>
      </w:r>
    </w:p>
    <w:p w:rsidR="00164B63" w:rsidRPr="00164B63" w:rsidRDefault="00164B63" w:rsidP="00164B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9" w:name="sub_500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Исполнитель проекта</w:t>
      </w:r>
    </w:p>
    <w:bookmarkEnd w:id="9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1503E" w:rsidRPr="00D04A4D" w:rsidRDefault="00164B63" w:rsidP="00D04A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10" w:name="sub_10011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 xml:space="preserve">Объемы и источники </w:t>
      </w:r>
      <w:proofErr w:type="gramStart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финансирования</w:t>
      </w:r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br/>
        <w:t>Программы развития коммунальной инфраструктуры   поселения</w:t>
      </w:r>
      <w:proofErr w:type="gramEnd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 xml:space="preserve"> на период до 2018 года</w:t>
      </w:r>
    </w:p>
    <w:bookmarkEnd w:id="10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105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709"/>
        <w:gridCol w:w="782"/>
        <w:gridCol w:w="660"/>
        <w:gridCol w:w="660"/>
        <w:gridCol w:w="660"/>
        <w:gridCol w:w="640"/>
        <w:gridCol w:w="678"/>
        <w:gridCol w:w="705"/>
        <w:gridCol w:w="765"/>
        <w:gridCol w:w="735"/>
        <w:gridCol w:w="662"/>
        <w:gridCol w:w="701"/>
      </w:tblGrid>
      <w:tr w:rsidR="00164B63" w:rsidRPr="00164B63" w:rsidTr="00743D96"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Источники финансирования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Всего (млн./руб.)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2018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2019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2020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2022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2024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2025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2027</w:t>
            </w:r>
          </w:p>
        </w:tc>
        <w:tc>
          <w:tcPr>
            <w:tcW w:w="6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2028</w:t>
            </w:r>
          </w:p>
        </w:tc>
        <w:tc>
          <w:tcPr>
            <w:tcW w:w="70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2029</w:t>
            </w:r>
          </w:p>
        </w:tc>
      </w:tr>
      <w:tr w:rsidR="00164B63" w:rsidRPr="00164B63" w:rsidTr="00743D96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64B63" w:rsidRPr="00164B63" w:rsidTr="00743D96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5,96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0,8</w:t>
            </w: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0,88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1,98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0,9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64B63" w:rsidRPr="00164B63" w:rsidTr="00743D96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Местный бюджет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0,18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0,06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0,12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64B63" w:rsidRPr="00164B63" w:rsidTr="00743D96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Средства предприятий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64B63" w:rsidRPr="00164B63" w:rsidTr="00743D96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Средства населения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64B63" w:rsidRPr="00164B63" w:rsidTr="00743D96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164B63" w:rsidRPr="00164B63" w:rsidRDefault="00164B63" w:rsidP="00164B63">
      <w:pPr>
        <w:spacing w:after="0" w:line="240" w:lineRule="auto"/>
        <w:rPr>
          <w:rFonts w:ascii="Times New Roman" w:eastAsia="Times New Roman" w:hAnsi="Times New Roman" w:cs="Arial"/>
          <w:b/>
          <w:bCs/>
          <w:kern w:val="2"/>
          <w:sz w:val="24"/>
          <w:szCs w:val="24"/>
          <w:lang w:eastAsia="ar-SA"/>
        </w:rPr>
        <w:sectPr w:rsidR="00164B63" w:rsidRPr="00164B63" w:rsidSect="0021503E">
          <w:footnotePr>
            <w:pos w:val="beneathText"/>
          </w:footnotePr>
          <w:pgSz w:w="11905" w:h="16837"/>
          <w:pgMar w:top="1134" w:right="850" w:bottom="1134" w:left="1134" w:header="720" w:footer="720" w:gutter="0"/>
          <w:cols w:space="720"/>
          <w:docGrid w:linePitch="299"/>
        </w:sectPr>
      </w:pP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-540"/>
        </w:tabs>
        <w:suppressAutoHyphens/>
        <w:spacing w:before="240" w:after="60" w:line="240" w:lineRule="auto"/>
        <w:ind w:left="-540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11" w:name="sub_10012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lastRenderedPageBreak/>
        <w:t>План</w:t>
      </w:r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br/>
        <w:t xml:space="preserve">мероприятий по обеспечению устойчивой работы  инженерных систем ЖКХ </w:t>
      </w:r>
      <w:proofErr w:type="spellStart"/>
      <w:r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 xml:space="preserve"> сельского поселения</w:t>
      </w:r>
    </w:p>
    <w:bookmarkEnd w:id="11"/>
    <w:p w:rsidR="00164B63" w:rsidRPr="00164B63" w:rsidRDefault="00164B63" w:rsidP="00164B6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1158" w:type="dxa"/>
        <w:tblLayout w:type="fixed"/>
        <w:tblLook w:val="04A0" w:firstRow="1" w:lastRow="0" w:firstColumn="1" w:lastColumn="0" w:noHBand="0" w:noVBand="1"/>
      </w:tblPr>
      <w:tblGrid>
        <w:gridCol w:w="331"/>
        <w:gridCol w:w="1095"/>
        <w:gridCol w:w="870"/>
        <w:gridCol w:w="1050"/>
        <w:gridCol w:w="1020"/>
        <w:gridCol w:w="600"/>
        <w:gridCol w:w="598"/>
        <w:gridCol w:w="540"/>
        <w:gridCol w:w="525"/>
        <w:gridCol w:w="570"/>
        <w:gridCol w:w="510"/>
        <w:gridCol w:w="540"/>
        <w:gridCol w:w="555"/>
        <w:gridCol w:w="555"/>
        <w:gridCol w:w="525"/>
        <w:gridCol w:w="540"/>
        <w:gridCol w:w="542"/>
        <w:gridCol w:w="750"/>
        <w:gridCol w:w="785"/>
      </w:tblGrid>
      <w:tr w:rsidR="00164B63" w:rsidRPr="00164B63" w:rsidTr="00164B63">
        <w:tc>
          <w:tcPr>
            <w:tcW w:w="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</w:t>
            </w:r>
          </w:p>
          <w:p w:rsidR="00164B63" w:rsidRPr="00164B63" w:rsidRDefault="00164B63" w:rsidP="00164B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Мероприятия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Срок реализации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Исполнители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Источники финансирования</w:t>
            </w:r>
          </w:p>
        </w:tc>
        <w:tc>
          <w:tcPr>
            <w:tcW w:w="8135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Объемы финансирования (млн. руб.)                           в действ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ц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енах, в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т.ч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 по годам</w:t>
            </w:r>
          </w:p>
        </w:tc>
      </w:tr>
      <w:tr w:rsidR="00164B63" w:rsidRPr="00164B63" w:rsidTr="00164B63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2018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2020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2021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2024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2025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2027</w:t>
            </w: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2028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2029</w:t>
            </w: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64B63" w:rsidRPr="00164B63" w:rsidTr="00164B63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83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64B63" w:rsidRPr="00164B63" w:rsidTr="00164B63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Реконструкция и строительство водопроводных сетей -</w:t>
            </w:r>
          </w:p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1,5 км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  <w:t>2018-20</w:t>
            </w: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val="en-US" w:eastAsia="ar-SA"/>
              </w:rPr>
              <w:t>29</w:t>
            </w: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  <w:t xml:space="preserve"> гг.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сельского поселения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Республиканский и местный бюджеты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1,8</w:t>
            </w:r>
          </w:p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0,6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1,2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64B63" w:rsidRPr="00164B63" w:rsidTr="00164B63">
        <w:trPr>
          <w:trHeight w:val="2900"/>
        </w:trPr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Реконструкция и строительство дорог (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.М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ордовская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Козловка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ул.Школьная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- </w:t>
            </w:r>
          </w:p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0,35 км,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.П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отьма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-тротуар 1,3 км,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д.Барашево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ул.Центральная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-0,4 км, ул.Школьная-0,15км, ул.Лесная-0,4км, д.Сосновка-0,6км) .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  <w:t>2018-20</w:t>
            </w: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val="en-US" w:eastAsia="ar-SA"/>
              </w:rPr>
              <w:t>29</w:t>
            </w: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  <w:t xml:space="preserve"> гг.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сельского поселения,</w:t>
            </w:r>
          </w:p>
          <w:p w:rsidR="00164B63" w:rsidRPr="00164B63" w:rsidRDefault="00164B63" w:rsidP="00164B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Упрдор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РМ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Республиканский и местный бюджеты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4,34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0,8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0,34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1,4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64B63" w:rsidRPr="00164B63" w:rsidTr="00164B63">
        <w:tc>
          <w:tcPr>
            <w:tcW w:w="436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Всего финансирование: средств по программе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6,14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0,8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0,94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2,1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1,4</w:t>
            </w:r>
          </w:p>
        </w:tc>
        <w:tc>
          <w:tcPr>
            <w:tcW w:w="183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164B63" w:rsidRPr="00164B63" w:rsidRDefault="00164B63" w:rsidP="00164B63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Default="00164B63" w:rsidP="00FE56EE">
      <w:pPr>
        <w:jc w:val="center"/>
        <w:rPr>
          <w:sz w:val="28"/>
          <w:szCs w:val="28"/>
        </w:rPr>
      </w:pPr>
    </w:p>
    <w:p w:rsidR="0021503E" w:rsidRDefault="0021503E" w:rsidP="00FE56EE">
      <w:pPr>
        <w:jc w:val="center"/>
        <w:rPr>
          <w:sz w:val="28"/>
          <w:szCs w:val="28"/>
        </w:rPr>
      </w:pPr>
    </w:p>
    <w:p w:rsidR="0021503E" w:rsidRDefault="0021503E" w:rsidP="00FE56EE">
      <w:pPr>
        <w:jc w:val="center"/>
        <w:rPr>
          <w:sz w:val="28"/>
          <w:szCs w:val="28"/>
        </w:rPr>
      </w:pPr>
    </w:p>
    <w:p w:rsidR="0021503E" w:rsidRDefault="0021503E" w:rsidP="00FE56EE">
      <w:pPr>
        <w:jc w:val="center"/>
        <w:rPr>
          <w:sz w:val="28"/>
          <w:szCs w:val="28"/>
        </w:rPr>
      </w:pPr>
    </w:p>
    <w:sectPr w:rsidR="0021503E" w:rsidSect="00743D96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11"/>
    <w:rsid w:val="00004676"/>
    <w:rsid w:val="00164B63"/>
    <w:rsid w:val="0021503E"/>
    <w:rsid w:val="00240D5C"/>
    <w:rsid w:val="00370668"/>
    <w:rsid w:val="00743D96"/>
    <w:rsid w:val="0078192A"/>
    <w:rsid w:val="00956C0B"/>
    <w:rsid w:val="00A208BB"/>
    <w:rsid w:val="00B7726B"/>
    <w:rsid w:val="00BC2A51"/>
    <w:rsid w:val="00BF2511"/>
    <w:rsid w:val="00D04A4D"/>
    <w:rsid w:val="00F75EA6"/>
    <w:rsid w:val="00FE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64/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\Downloads\97655_&#8470;_27_&#1056;&#1072;&#1079;&#1074;&#1080;&#1090;&#1080;&#1077;_&#1082;&#1086;&#1084;&#1084;&#1091;&#1085;&#1072;&#1083;&#1100;&#1085;&#1086;&#1081;_&#1080;&#1085;&#1092;&#1088;&#1072;&#1089;&#1090;&#1088;&#1091;&#1082;&#1090;&#1091;&#1088;&#1099;.doc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926510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8</Pages>
  <Words>1959</Words>
  <Characters>11168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2020-10-19T11:55:00Z</cp:lastPrinted>
  <dcterms:created xsi:type="dcterms:W3CDTF">2020-10-19T11:45:00Z</dcterms:created>
  <dcterms:modified xsi:type="dcterms:W3CDTF">2021-10-11T13:07:00Z</dcterms:modified>
</cp:coreProperties>
</file>