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2EE" w:rsidRDefault="00B312EE" w:rsidP="00B312EE">
      <w:pPr>
        <w:pStyle w:val="rtecenter"/>
        <w:shd w:val="clear" w:color="auto" w:fill="FFFFFF"/>
        <w:spacing w:before="360" w:beforeAutospacing="0" w:after="360" w:afterAutospacing="0" w:line="360" w:lineRule="atLeast"/>
        <w:jc w:val="center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ПАМЯТКА ЖИТЕЛЯМ ЖИЛЫХ ДОМОВ ПО АНТИТЕРРОРИСТИЧЕСКОЙ БЕЗОПАСНОСТИ</w:t>
      </w:r>
    </w:p>
    <w:p w:rsidR="00B312EE" w:rsidRDefault="00B312EE" w:rsidP="00B312EE">
      <w:pPr>
        <w:pStyle w:val="rtecenter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 w:rsidRPr="00B312EE">
        <w:rPr>
          <w:color w:val="333333"/>
          <w:sz w:val="28"/>
          <w:szCs w:val="28"/>
        </w:rPr>
        <w:t>Заходя в подъезд дома, обращайте особое внимание на появление посторонних незнакомых лиц и автомобилей у дома, разгрузку мешков, ящиков, тюков, больших сумок и коробок, переносимых в подвалы и на первые этажи зданий, оставленные на лестнице, у дверей квартиры сумки, портфели, свертки и другие бесхозные предметы в которых могут находиться самодельные взрывные устройства, а также на любые иные подозрительные мелочи.</w:t>
      </w:r>
      <w:proofErr w:type="gramEnd"/>
    </w:p>
    <w:p w:rsidR="00B312EE" w:rsidRDefault="00B312EE" w:rsidP="00B312EE">
      <w:pPr>
        <w:pStyle w:val="rtecenter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Заметив подозрительный или опасный предмет, не подходите близко к нему, не пользуйтесь вблизи него мобильной связью, немедленно сообщите о находке в правоохранительные органы, не позволяйте случайным людям прикасаться к предмету и обезвреживать его. Предупредите соседей о возможной опасности.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В доме должны быть очищены от мусора подвалы и чердаки, постоянно закрыты на замки двери, ведущие в подвал, технические помещения и на чердак, освобождены лестничные клетки и коридоры от загромождающих предметов. Предупреждаем граждан о недопустимости несанкционированного вскрытия подвальных и чердачных помещений.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Если вы обнаружили, что сорван замок, проинформируйте дворника или работников управляющей компании (ТСЖ).</w:t>
      </w:r>
      <w:r w:rsidRPr="00B312EE">
        <w:rPr>
          <w:color w:val="333333"/>
          <w:sz w:val="28"/>
          <w:szCs w:val="28"/>
        </w:rPr>
        <w:br/>
        <w:t>Не открывайте двери неизвестным людям.</w:t>
      </w:r>
      <w:r w:rsidRPr="00B312EE">
        <w:rPr>
          <w:color w:val="333333"/>
          <w:sz w:val="28"/>
          <w:szCs w:val="28"/>
        </w:rPr>
        <w:br/>
        <w:t>Будьте внимательны к тому, что происходит вокруг дома. Обращайте внимание на состояние контейнеров, урн, мусоросборников и иных мест территории, прилегающей к жилым зданиям с целью недопущения закладки в них взрывных устройств.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Как правило, взрывное устройство в здании закладывается в подвалах, или на первых этажах, около мусоропроводов, под лестницами.</w:t>
      </w:r>
      <w:r w:rsidRPr="00B312EE">
        <w:rPr>
          <w:color w:val="333333"/>
          <w:sz w:val="28"/>
          <w:szCs w:val="28"/>
        </w:rPr>
        <w:br/>
        <w:t>При чрезвычайной ситуации никогда не пользуйтесь лифтом.</w:t>
      </w:r>
      <w:r w:rsidRPr="00B312EE">
        <w:rPr>
          <w:color w:val="333333"/>
          <w:sz w:val="28"/>
          <w:szCs w:val="28"/>
        </w:rPr>
        <w:br/>
        <w:t>Узнайте, где находятся резервные выходы из дома.</w:t>
      </w:r>
      <w:r w:rsidRPr="00B312EE">
        <w:rPr>
          <w:color w:val="333333"/>
          <w:sz w:val="28"/>
          <w:szCs w:val="28"/>
        </w:rPr>
        <w:br/>
        <w:t>Старайтесь не поддаваться панике, что бы ни произошло.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Будьте бдительными!</w:t>
      </w:r>
    </w:p>
    <w:p w:rsidR="00B312EE" w:rsidRP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Сообщайте обо всем подозрительном сотрудникам правоохранительных органов.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>Телефоны для экстренного реагирования: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 xml:space="preserve">- МЧС - «01», </w:t>
      </w:r>
      <w:r>
        <w:rPr>
          <w:color w:val="333333"/>
          <w:sz w:val="28"/>
          <w:szCs w:val="28"/>
        </w:rPr>
        <w:t>«112» (с мобильного телефона)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 xml:space="preserve">- Дежурный полиции - «02», «102» </w:t>
      </w:r>
      <w:r>
        <w:rPr>
          <w:color w:val="333333"/>
          <w:sz w:val="28"/>
          <w:szCs w:val="28"/>
        </w:rPr>
        <w:t>(с мобильного телефона)</w:t>
      </w:r>
    </w:p>
    <w:p w:rsidR="00B312EE" w:rsidRDefault="00B312EE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B312EE">
        <w:rPr>
          <w:color w:val="333333"/>
          <w:sz w:val="28"/>
          <w:szCs w:val="28"/>
        </w:rPr>
        <w:t xml:space="preserve">- Скорая помощь – «03», </w:t>
      </w:r>
      <w:r>
        <w:rPr>
          <w:color w:val="333333"/>
          <w:sz w:val="28"/>
          <w:szCs w:val="28"/>
        </w:rPr>
        <w:t>«103» (с мобильного телефона)</w:t>
      </w:r>
    </w:p>
    <w:p w:rsidR="00B42257" w:rsidRDefault="006F3D84" w:rsidP="00B312E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bookmarkStart w:id="0" w:name="_GoBack"/>
      <w:bookmarkEnd w:id="0"/>
      <w:r w:rsidR="00B312EE" w:rsidRPr="00B312EE">
        <w:rPr>
          <w:color w:val="333333"/>
          <w:sz w:val="28"/>
          <w:szCs w:val="28"/>
        </w:rPr>
        <w:t>Дежурный Единой</w:t>
      </w:r>
      <w:r>
        <w:rPr>
          <w:color w:val="333333"/>
          <w:sz w:val="28"/>
          <w:szCs w:val="28"/>
        </w:rPr>
        <w:t xml:space="preserve"> дежурно-диспетчерской службы –</w:t>
      </w:r>
      <w:r w:rsidR="00B312EE" w:rsidRPr="00B312EE">
        <w:rPr>
          <w:color w:val="333333"/>
          <w:sz w:val="28"/>
          <w:szCs w:val="28"/>
        </w:rPr>
        <w:t>«</w:t>
      </w:r>
      <w:r>
        <w:rPr>
          <w:color w:val="333333"/>
          <w:sz w:val="28"/>
          <w:szCs w:val="28"/>
        </w:rPr>
        <w:t>883454 2-23-33</w:t>
      </w:r>
      <w:r w:rsidR="00B312EE" w:rsidRPr="00B312EE">
        <w:rPr>
          <w:color w:val="333333"/>
          <w:sz w:val="28"/>
          <w:szCs w:val="28"/>
        </w:rPr>
        <w:t>»</w:t>
      </w:r>
    </w:p>
    <w:p w:rsidR="00F11821" w:rsidRPr="00B42257" w:rsidRDefault="00F11821" w:rsidP="00B312EE">
      <w:pPr>
        <w:pStyle w:val="rteleft"/>
        <w:shd w:val="clear" w:color="auto" w:fill="FFFFFF"/>
        <w:spacing w:before="0" w:beforeAutospacing="0" w:after="0" w:afterAutospacing="0" w:line="360" w:lineRule="atLeast"/>
        <w:rPr>
          <w:color w:val="333333"/>
          <w:sz w:val="28"/>
          <w:szCs w:val="28"/>
        </w:rPr>
      </w:pPr>
    </w:p>
    <w:sectPr w:rsidR="00F11821" w:rsidRPr="00B42257" w:rsidSect="00B312E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57"/>
    <w:rsid w:val="006F3D84"/>
    <w:rsid w:val="00B312EE"/>
    <w:rsid w:val="00B42257"/>
    <w:rsid w:val="00F1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left">
    <w:name w:val="rteleft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left">
    <w:name w:val="rteleft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6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2021-08-20T08:44:00Z</dcterms:created>
  <dcterms:modified xsi:type="dcterms:W3CDTF">2021-08-20T09:27:00Z</dcterms:modified>
</cp:coreProperties>
</file>